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FC167" w14:textId="77777777" w:rsidR="00F210A1" w:rsidRPr="00F210A1" w:rsidRDefault="00F210A1" w:rsidP="00F210A1">
      <w:pPr>
        <w:spacing w:after="0" w:line="240" w:lineRule="auto"/>
        <w:ind w:left="8903" w:hanging="8903"/>
        <w:rPr>
          <w:rFonts w:ascii="Times New Roman" w:eastAsia="Times New Roman" w:hAnsi="Times New Roman" w:cs="Times New Roman"/>
          <w:b/>
          <w:sz w:val="24"/>
          <w:szCs w:val="24"/>
          <w:lang w:val="x-none" w:eastAsia="hr-HR"/>
        </w:rPr>
      </w:pPr>
      <w:r w:rsidRPr="00F210A1">
        <w:rPr>
          <w:rFonts w:ascii="Times New Roman" w:eastAsia="Times New Roman" w:hAnsi="Times New Roman" w:cs="Times New Roman"/>
          <w:b/>
          <w:sz w:val="24"/>
          <w:szCs w:val="24"/>
          <w:lang w:val="x-none" w:eastAsia="hr-HR"/>
        </w:rPr>
        <w:t>DJEČJI VRTIĆ ”IVANIĆ GRAD”</w:t>
      </w:r>
    </w:p>
    <w:p w14:paraId="3C0B6C2D" w14:textId="77777777" w:rsidR="00F210A1" w:rsidRPr="00F210A1" w:rsidRDefault="00F210A1" w:rsidP="00F210A1">
      <w:pPr>
        <w:spacing w:after="200" w:line="276" w:lineRule="auto"/>
        <w:rPr>
          <w:rFonts w:ascii="Times New Roman" w:eastAsia="Calibri" w:hAnsi="Times New Roman" w:cs="Times New Roman"/>
          <w:sz w:val="24"/>
          <w:szCs w:val="24"/>
        </w:rPr>
      </w:pPr>
      <w:r w:rsidRPr="00F210A1">
        <w:rPr>
          <w:rFonts w:ascii="Times New Roman" w:eastAsia="Calibri" w:hAnsi="Times New Roman" w:cs="Times New Roman"/>
          <w:sz w:val="24"/>
          <w:szCs w:val="24"/>
        </w:rPr>
        <w:t>PARK HRVATSKIH BRANITELJA 3, IVANIĆ - GRAD</w:t>
      </w:r>
    </w:p>
    <w:p w14:paraId="1D41D995" w14:textId="77777777" w:rsidR="00F210A1" w:rsidRPr="00F210A1" w:rsidRDefault="00F210A1" w:rsidP="00F210A1">
      <w:pPr>
        <w:spacing w:after="200" w:line="276" w:lineRule="auto"/>
        <w:rPr>
          <w:rFonts w:ascii="Times New Roman" w:eastAsia="Calibri" w:hAnsi="Times New Roman" w:cs="Times New Roman"/>
        </w:rPr>
      </w:pPr>
      <w:r w:rsidRPr="00F210A1">
        <w:rPr>
          <w:rFonts w:ascii="Times New Roman" w:eastAsia="Calibri" w:hAnsi="Times New Roman" w:cs="Times New Roman"/>
        </w:rPr>
        <w:t>TEL/FAX : (01) 2889 299</w:t>
      </w:r>
    </w:p>
    <w:p w14:paraId="0244FDCD" w14:textId="77777777" w:rsidR="00F210A1" w:rsidRPr="00F210A1" w:rsidRDefault="00F210A1" w:rsidP="00F210A1">
      <w:pPr>
        <w:spacing w:after="0" w:line="240" w:lineRule="auto"/>
        <w:ind w:left="851" w:hanging="851"/>
        <w:rPr>
          <w:rFonts w:ascii="Times New Roman" w:eastAsia="Times New Roman" w:hAnsi="Times New Roman" w:cs="Times New Roman"/>
          <w:sz w:val="24"/>
          <w:szCs w:val="20"/>
          <w:lang w:eastAsia="hr-HR"/>
        </w:rPr>
      </w:pPr>
      <w:r w:rsidRPr="00F210A1">
        <w:rPr>
          <w:rFonts w:ascii="Times New Roman" w:eastAsia="Times New Roman" w:hAnsi="Times New Roman" w:cs="Times New Roman"/>
          <w:sz w:val="24"/>
          <w:szCs w:val="24"/>
          <w:lang w:val="x-none" w:eastAsia="hr-HR"/>
        </w:rPr>
        <w:t xml:space="preserve">E-mail:  </w:t>
      </w:r>
      <w:hyperlink r:id="rId7" w:history="1">
        <w:r w:rsidRPr="00F210A1">
          <w:rPr>
            <w:rFonts w:ascii="Times New Roman" w:eastAsia="Times New Roman" w:hAnsi="Times New Roman" w:cs="Times New Roman"/>
            <w:sz w:val="24"/>
            <w:szCs w:val="20"/>
            <w:u w:val="single"/>
            <w:lang w:eastAsia="hr-HR"/>
          </w:rPr>
          <w:t>info</w:t>
        </w:r>
        <w:r w:rsidRPr="00F210A1">
          <w:rPr>
            <w:rFonts w:ascii="Times New Roman" w:eastAsia="Times New Roman" w:hAnsi="Times New Roman" w:cs="Times New Roman"/>
            <w:sz w:val="24"/>
            <w:szCs w:val="20"/>
            <w:u w:val="single"/>
            <w:lang w:val="x-none" w:eastAsia="hr-HR"/>
          </w:rPr>
          <w:t>@</w:t>
        </w:r>
        <w:r w:rsidRPr="00F210A1">
          <w:rPr>
            <w:rFonts w:ascii="Times New Roman" w:eastAsia="Times New Roman" w:hAnsi="Times New Roman" w:cs="Times New Roman"/>
            <w:sz w:val="24"/>
            <w:szCs w:val="20"/>
            <w:u w:val="single"/>
            <w:lang w:eastAsia="hr-HR"/>
          </w:rPr>
          <w:t>djecjivrtic-ivanic.hr</w:t>
        </w:r>
      </w:hyperlink>
    </w:p>
    <w:p w14:paraId="2BC95EB1" w14:textId="77777777" w:rsidR="00F210A1" w:rsidRPr="00F210A1" w:rsidRDefault="00F210A1" w:rsidP="00F210A1">
      <w:pPr>
        <w:spacing w:after="0" w:line="240" w:lineRule="auto"/>
        <w:ind w:left="2268" w:hanging="1417"/>
        <w:rPr>
          <w:rFonts w:ascii="Times New Roman" w:eastAsia="Times New Roman" w:hAnsi="Times New Roman" w:cs="Times New Roman"/>
          <w:sz w:val="24"/>
          <w:szCs w:val="24"/>
          <w:lang w:val="x-none" w:eastAsia="hr-HR"/>
        </w:rPr>
      </w:pPr>
      <w:hyperlink r:id="rId8" w:history="1">
        <w:r w:rsidRPr="00F210A1">
          <w:rPr>
            <w:rFonts w:ascii="Times New Roman" w:eastAsia="Times New Roman" w:hAnsi="Times New Roman" w:cs="Times New Roman"/>
            <w:sz w:val="24"/>
            <w:szCs w:val="20"/>
            <w:u w:val="single"/>
            <w:lang w:val="x-none" w:eastAsia="hr-HR"/>
          </w:rPr>
          <w:t>ravnatelj@djecjivrtic-ivanic.hr</w:t>
        </w:r>
      </w:hyperlink>
      <w:r w:rsidRPr="00F210A1">
        <w:rPr>
          <w:rFonts w:ascii="Times New Roman" w:eastAsia="Times New Roman" w:hAnsi="Times New Roman" w:cs="Times New Roman"/>
          <w:sz w:val="24"/>
          <w:szCs w:val="20"/>
          <w:lang w:val="x-none" w:eastAsia="hr-HR"/>
        </w:rPr>
        <w:t xml:space="preserve"> </w:t>
      </w:r>
    </w:p>
    <w:p w14:paraId="67426F23" w14:textId="77777777" w:rsidR="00F210A1" w:rsidRPr="00F210A1" w:rsidRDefault="00F210A1" w:rsidP="00F210A1">
      <w:pPr>
        <w:spacing w:before="240" w:after="200" w:line="276" w:lineRule="auto"/>
        <w:rPr>
          <w:rFonts w:ascii="Times New Roman" w:eastAsia="Calibri" w:hAnsi="Times New Roman" w:cs="Times New Roman"/>
          <w:sz w:val="24"/>
          <w:szCs w:val="24"/>
        </w:rPr>
      </w:pPr>
      <w:r w:rsidRPr="00F210A1">
        <w:rPr>
          <w:rFonts w:ascii="Times New Roman" w:eastAsia="Calibri" w:hAnsi="Times New Roman" w:cs="Times New Roman"/>
          <w:sz w:val="24"/>
          <w:szCs w:val="24"/>
        </w:rPr>
        <w:t xml:space="preserve">Web-stranica: </w:t>
      </w:r>
      <w:hyperlink r:id="rId9" w:history="1">
        <w:r w:rsidRPr="00F210A1">
          <w:rPr>
            <w:rFonts w:ascii="Times New Roman" w:eastAsia="Calibri" w:hAnsi="Times New Roman" w:cs="Times New Roman"/>
            <w:sz w:val="24"/>
            <w:szCs w:val="24"/>
            <w:u w:val="single"/>
          </w:rPr>
          <w:t>www.djecjivrtic-ivanic.hr</w:t>
        </w:r>
      </w:hyperlink>
      <w:r w:rsidRPr="00F210A1">
        <w:rPr>
          <w:rFonts w:ascii="Times New Roman" w:eastAsia="Calibri" w:hAnsi="Times New Roman" w:cs="Times New Roman"/>
          <w:sz w:val="24"/>
          <w:szCs w:val="24"/>
        </w:rPr>
        <w:t xml:space="preserve"> </w:t>
      </w:r>
    </w:p>
    <w:p w14:paraId="7AAE8374" w14:textId="77777777" w:rsidR="00F210A1" w:rsidRPr="00F210A1" w:rsidRDefault="00F210A1" w:rsidP="00F210A1">
      <w:pPr>
        <w:spacing w:before="240" w:after="0" w:line="240" w:lineRule="auto"/>
        <w:rPr>
          <w:rFonts w:ascii="Times New Roman" w:eastAsia="Times New Roman" w:hAnsi="Times New Roman" w:cs="Times New Roman"/>
          <w:b/>
          <w:sz w:val="24"/>
          <w:szCs w:val="24"/>
          <w:lang w:val="x-none" w:eastAsia="hr-HR"/>
        </w:rPr>
      </w:pPr>
    </w:p>
    <w:p w14:paraId="13F5EF01" w14:textId="77777777" w:rsidR="00F210A1" w:rsidRPr="00F210A1" w:rsidRDefault="00F210A1" w:rsidP="00F210A1">
      <w:pPr>
        <w:spacing w:before="240" w:after="200" w:line="276" w:lineRule="auto"/>
        <w:rPr>
          <w:rFonts w:ascii="Calibri" w:eastAsia="Calibri" w:hAnsi="Calibri" w:cs="Times New Roman"/>
        </w:rPr>
      </w:pPr>
    </w:p>
    <w:p w14:paraId="5CDEC890" w14:textId="77777777" w:rsidR="00F210A1" w:rsidRPr="00F210A1" w:rsidRDefault="00F210A1" w:rsidP="00F210A1">
      <w:pPr>
        <w:spacing w:after="200" w:line="276" w:lineRule="auto"/>
        <w:rPr>
          <w:rFonts w:ascii="Calibri" w:eastAsia="Calibri" w:hAnsi="Calibri" w:cs="Times New Roman"/>
        </w:rPr>
      </w:pPr>
    </w:p>
    <w:p w14:paraId="69C115ED" w14:textId="77777777" w:rsidR="00F210A1" w:rsidRPr="00F210A1" w:rsidRDefault="00F210A1" w:rsidP="00F210A1">
      <w:pPr>
        <w:spacing w:after="200" w:line="276" w:lineRule="auto"/>
        <w:rPr>
          <w:rFonts w:ascii="Calibri" w:eastAsia="Calibri" w:hAnsi="Calibri" w:cs="Times New Roman"/>
        </w:rPr>
      </w:pPr>
    </w:p>
    <w:p w14:paraId="2F73083B" w14:textId="77777777" w:rsidR="00F210A1" w:rsidRPr="00F210A1" w:rsidRDefault="00F210A1" w:rsidP="00F210A1">
      <w:pPr>
        <w:keepNext/>
        <w:spacing w:after="0" w:line="240" w:lineRule="auto"/>
        <w:ind w:left="2124" w:firstLine="708"/>
        <w:outlineLvl w:val="3"/>
        <w:rPr>
          <w:rFonts w:ascii="Times New Roman" w:eastAsia="Times New Roman" w:hAnsi="Times New Roman" w:cs="Times New Roman"/>
          <w:b/>
          <w:sz w:val="44"/>
          <w:szCs w:val="44"/>
          <w:lang w:val="x-none" w:eastAsia="hr-HR"/>
        </w:rPr>
      </w:pPr>
      <w:r w:rsidRPr="00F210A1">
        <w:rPr>
          <w:rFonts w:ascii="Times New Roman" w:eastAsia="Times New Roman" w:hAnsi="Times New Roman" w:cs="Times New Roman"/>
          <w:b/>
          <w:sz w:val="44"/>
          <w:szCs w:val="44"/>
          <w:lang w:val="x-none" w:eastAsia="hr-HR"/>
        </w:rPr>
        <w:t xml:space="preserve">      I Z V J E Š Ć E</w:t>
      </w:r>
    </w:p>
    <w:p w14:paraId="6B0F7ED2" w14:textId="77777777" w:rsidR="00F210A1" w:rsidRPr="00F210A1" w:rsidRDefault="00F210A1" w:rsidP="00F210A1">
      <w:pPr>
        <w:spacing w:before="240" w:after="0" w:line="276" w:lineRule="auto"/>
        <w:jc w:val="center"/>
        <w:rPr>
          <w:rFonts w:ascii="Times New Roman" w:eastAsia="Calibri" w:hAnsi="Times New Roman" w:cs="Times New Roman"/>
          <w:sz w:val="36"/>
        </w:rPr>
      </w:pPr>
      <w:r w:rsidRPr="00F210A1">
        <w:rPr>
          <w:rFonts w:ascii="Times New Roman" w:eastAsia="Calibri" w:hAnsi="Times New Roman" w:cs="Times New Roman"/>
          <w:sz w:val="36"/>
        </w:rPr>
        <w:t>O</w:t>
      </w:r>
      <w:r w:rsidRPr="00F210A1">
        <w:rPr>
          <w:rFonts w:ascii="Times New Roman" w:eastAsia="Calibri" w:hAnsi="Times New Roman" w:cs="Times New Roman"/>
          <w:sz w:val="24"/>
          <w:szCs w:val="24"/>
        </w:rPr>
        <w:t xml:space="preserve"> </w:t>
      </w:r>
      <w:r w:rsidRPr="00F210A1">
        <w:rPr>
          <w:rFonts w:ascii="Times New Roman" w:eastAsia="Calibri" w:hAnsi="Times New Roman" w:cs="Times New Roman"/>
          <w:sz w:val="36"/>
          <w:szCs w:val="24"/>
        </w:rPr>
        <w:t xml:space="preserve">REALIZACIJI GODIŠNJEG PLANA I IZVEDBENOG PROGRAMA </w:t>
      </w:r>
      <w:r w:rsidRPr="00F210A1">
        <w:rPr>
          <w:rFonts w:ascii="Times New Roman" w:eastAsia="Calibri" w:hAnsi="Times New Roman" w:cs="Times New Roman"/>
          <w:sz w:val="36"/>
        </w:rPr>
        <w:t>RADA DJEČJEG VRTIĆA IVANIĆ GRAD</w:t>
      </w:r>
    </w:p>
    <w:p w14:paraId="4C8131C1" w14:textId="77777777" w:rsidR="00F210A1" w:rsidRPr="00F210A1" w:rsidRDefault="00F210A1" w:rsidP="00F210A1">
      <w:pPr>
        <w:spacing w:before="240" w:after="0" w:line="276" w:lineRule="auto"/>
        <w:jc w:val="center"/>
        <w:rPr>
          <w:rFonts w:ascii="Times New Roman" w:eastAsia="Calibri" w:hAnsi="Times New Roman" w:cs="Times New Roman"/>
          <w:b/>
          <w:sz w:val="36"/>
        </w:rPr>
      </w:pPr>
      <w:r w:rsidRPr="00F210A1">
        <w:rPr>
          <w:rFonts w:ascii="Calibri" w:eastAsia="Calibri" w:hAnsi="Calibri" w:cs="Times New Roman"/>
          <w:noProof/>
          <w:lang w:eastAsia="hr-HR"/>
        </w:rPr>
        <w:drawing>
          <wp:anchor distT="0" distB="0" distL="114300" distR="114300" simplePos="0" relativeHeight="251659264" behindDoc="0" locked="0" layoutInCell="1" allowOverlap="1" wp14:anchorId="0C2791BF" wp14:editId="650F167D">
            <wp:simplePos x="0" y="0"/>
            <wp:positionH relativeFrom="margin">
              <wp:posOffset>2411730</wp:posOffset>
            </wp:positionH>
            <wp:positionV relativeFrom="margin">
              <wp:posOffset>4344035</wp:posOffset>
            </wp:positionV>
            <wp:extent cx="1390650" cy="1226820"/>
            <wp:effectExtent l="0" t="0" r="0" b="0"/>
            <wp:wrapSquare wrapText="bothSides"/>
            <wp:docPr id="3" name="Slika 1" descr="Opis: Description: D:\Ranka\FOTKE - ŽABICE\foto-olimpijada, logo\logo za vrtić\vrti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Description: D:\Ranka\FOTKE - ŽABICE\foto-olimpijada, logo\logo za vrtić\vrtic_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0650" cy="1226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E8F82" w14:textId="77777777" w:rsidR="00F210A1" w:rsidRPr="00F210A1" w:rsidRDefault="00F210A1" w:rsidP="00F210A1">
      <w:pPr>
        <w:spacing w:before="240" w:after="0" w:line="276" w:lineRule="auto"/>
        <w:jc w:val="center"/>
        <w:rPr>
          <w:rFonts w:ascii="Times New Roman" w:eastAsia="Calibri" w:hAnsi="Times New Roman" w:cs="Times New Roman"/>
          <w:b/>
          <w:sz w:val="36"/>
        </w:rPr>
      </w:pPr>
    </w:p>
    <w:p w14:paraId="2DB43243" w14:textId="77777777" w:rsidR="00F210A1" w:rsidRPr="00F210A1" w:rsidRDefault="00F210A1" w:rsidP="00F210A1">
      <w:pPr>
        <w:spacing w:before="240" w:after="0" w:line="276" w:lineRule="auto"/>
        <w:jc w:val="center"/>
        <w:rPr>
          <w:rFonts w:ascii="Times New Roman" w:eastAsia="Calibri" w:hAnsi="Times New Roman" w:cs="Times New Roman"/>
          <w:b/>
          <w:sz w:val="36"/>
        </w:rPr>
      </w:pPr>
    </w:p>
    <w:p w14:paraId="74F90B7B" w14:textId="77777777" w:rsidR="00F210A1" w:rsidRPr="00F210A1" w:rsidRDefault="00F210A1" w:rsidP="00F210A1">
      <w:pPr>
        <w:spacing w:before="240" w:after="0" w:line="276" w:lineRule="auto"/>
        <w:jc w:val="center"/>
        <w:rPr>
          <w:rFonts w:ascii="Times New Roman" w:eastAsia="Calibri" w:hAnsi="Times New Roman" w:cs="Times New Roman"/>
          <w:b/>
          <w:sz w:val="36"/>
        </w:rPr>
      </w:pPr>
    </w:p>
    <w:p w14:paraId="113A510B" w14:textId="77777777" w:rsidR="00F210A1" w:rsidRPr="00F210A1" w:rsidRDefault="00F210A1" w:rsidP="00F210A1">
      <w:pPr>
        <w:spacing w:after="200" w:line="276" w:lineRule="auto"/>
        <w:jc w:val="center"/>
        <w:rPr>
          <w:rFonts w:ascii="Times New Roman" w:eastAsia="Calibri" w:hAnsi="Times New Roman" w:cs="Times New Roman"/>
          <w:b/>
          <w:sz w:val="36"/>
        </w:rPr>
      </w:pPr>
      <w:r w:rsidRPr="00F210A1">
        <w:rPr>
          <w:rFonts w:ascii="Times New Roman" w:eastAsia="Calibri" w:hAnsi="Times New Roman" w:cs="Times New Roman"/>
          <w:b/>
          <w:sz w:val="36"/>
        </w:rPr>
        <w:t>ZA PEDAGOŠKU GODINU 2025./2026.</w:t>
      </w:r>
    </w:p>
    <w:p w14:paraId="0543C115" w14:textId="77777777" w:rsidR="00F210A1" w:rsidRPr="00F210A1" w:rsidRDefault="00F210A1" w:rsidP="00F210A1">
      <w:pPr>
        <w:spacing w:after="200" w:line="276" w:lineRule="auto"/>
        <w:jc w:val="center"/>
        <w:rPr>
          <w:rFonts w:ascii="Times New Roman" w:eastAsia="Calibri" w:hAnsi="Times New Roman" w:cs="Times New Roman"/>
          <w:sz w:val="24"/>
          <w:szCs w:val="24"/>
        </w:rPr>
      </w:pPr>
    </w:p>
    <w:p w14:paraId="1352EAF2" w14:textId="77777777" w:rsidR="00F210A1" w:rsidRPr="00F210A1" w:rsidRDefault="00F210A1" w:rsidP="00F210A1">
      <w:pPr>
        <w:spacing w:after="200" w:line="276" w:lineRule="auto"/>
        <w:jc w:val="center"/>
        <w:rPr>
          <w:rFonts w:ascii="Times New Roman" w:eastAsia="Calibri" w:hAnsi="Times New Roman" w:cs="Times New Roman"/>
        </w:rPr>
      </w:pPr>
    </w:p>
    <w:p w14:paraId="6F0BEEBF" w14:textId="77777777" w:rsidR="00F210A1" w:rsidRPr="00F210A1" w:rsidRDefault="00F210A1" w:rsidP="00F210A1">
      <w:pPr>
        <w:spacing w:after="200" w:line="276" w:lineRule="auto"/>
        <w:rPr>
          <w:rFonts w:ascii="Times New Roman" w:eastAsia="Calibri" w:hAnsi="Times New Roman" w:cs="Times New Roman"/>
        </w:rPr>
      </w:pPr>
    </w:p>
    <w:p w14:paraId="37D3155D" w14:textId="77777777" w:rsidR="00F210A1" w:rsidRPr="00F210A1" w:rsidRDefault="00F210A1" w:rsidP="00F210A1">
      <w:pPr>
        <w:spacing w:after="200" w:line="276" w:lineRule="auto"/>
        <w:jc w:val="center"/>
        <w:rPr>
          <w:rFonts w:ascii="Times New Roman" w:eastAsia="Calibri" w:hAnsi="Times New Roman" w:cs="Times New Roman"/>
        </w:rPr>
      </w:pPr>
      <w:r w:rsidRPr="00F210A1">
        <w:rPr>
          <w:rFonts w:ascii="Times New Roman" w:eastAsia="Calibri" w:hAnsi="Times New Roman" w:cs="Times New Roman"/>
        </w:rPr>
        <w:t>Ivanić - Grad, kolovoz 2026.</w:t>
      </w:r>
    </w:p>
    <w:p w14:paraId="37E773EB" w14:textId="77777777" w:rsidR="00F210A1" w:rsidRDefault="00F210A1" w:rsidP="00F210A1">
      <w:pPr>
        <w:spacing w:after="200" w:line="276" w:lineRule="auto"/>
        <w:jc w:val="center"/>
        <w:rPr>
          <w:rFonts w:ascii="Times New Roman" w:eastAsia="Calibri" w:hAnsi="Times New Roman" w:cs="Times New Roman"/>
          <w:sz w:val="24"/>
          <w:szCs w:val="24"/>
        </w:rPr>
      </w:pPr>
    </w:p>
    <w:p w14:paraId="1AC77C59" w14:textId="77777777" w:rsidR="00F210A1" w:rsidRPr="00F210A1" w:rsidRDefault="00F210A1" w:rsidP="00F210A1">
      <w:pPr>
        <w:spacing w:after="200" w:line="276" w:lineRule="auto"/>
        <w:jc w:val="center"/>
        <w:rPr>
          <w:rFonts w:ascii="Times New Roman" w:eastAsia="Calibri" w:hAnsi="Times New Roman" w:cs="Times New Roman"/>
          <w:sz w:val="24"/>
          <w:szCs w:val="24"/>
        </w:rPr>
      </w:pPr>
    </w:p>
    <w:p w14:paraId="4556BDC3" w14:textId="77777777" w:rsidR="00F210A1" w:rsidRPr="00F210A1" w:rsidRDefault="00F210A1" w:rsidP="00F210A1">
      <w:pPr>
        <w:spacing w:after="200" w:line="276" w:lineRule="auto"/>
        <w:ind w:left="7080"/>
        <w:rPr>
          <w:rFonts w:ascii="Times New Roman" w:eastAsia="Calibri" w:hAnsi="Times New Roman" w:cs="Times New Roman"/>
          <w:sz w:val="24"/>
          <w:szCs w:val="24"/>
        </w:rPr>
      </w:pPr>
      <w:r w:rsidRPr="00F210A1">
        <w:rPr>
          <w:rFonts w:ascii="Times New Roman" w:eastAsia="Calibri" w:hAnsi="Times New Roman" w:cs="Times New Roman"/>
          <w:sz w:val="24"/>
          <w:szCs w:val="24"/>
        </w:rPr>
        <w:t xml:space="preserve">        Ravnateljica vrtića:</w:t>
      </w:r>
    </w:p>
    <w:p w14:paraId="2BBAAEF1" w14:textId="77777777" w:rsidR="00F210A1" w:rsidRPr="00F210A1" w:rsidRDefault="00F210A1" w:rsidP="00F210A1">
      <w:pPr>
        <w:spacing w:after="200" w:line="276" w:lineRule="auto"/>
        <w:jc w:val="right"/>
        <w:rPr>
          <w:rFonts w:ascii="Times New Roman" w:eastAsia="Calibri" w:hAnsi="Times New Roman" w:cs="Times New Roman"/>
          <w:sz w:val="24"/>
          <w:szCs w:val="24"/>
        </w:rPr>
      </w:pPr>
      <w:r w:rsidRPr="00F210A1">
        <w:rPr>
          <w:rFonts w:ascii="Times New Roman" w:eastAsia="Calibri" w:hAnsi="Times New Roman" w:cs="Times New Roman"/>
          <w:sz w:val="24"/>
          <w:szCs w:val="24"/>
        </w:rPr>
        <w:t>Draženka Pina Gavranović</w:t>
      </w:r>
    </w:p>
    <w:p w14:paraId="33D629DF" w14:textId="77777777" w:rsidR="00F210A1" w:rsidRPr="00F210A1" w:rsidRDefault="00F210A1" w:rsidP="00F210A1">
      <w:pPr>
        <w:spacing w:after="200" w:line="276" w:lineRule="auto"/>
        <w:rPr>
          <w:rFonts w:ascii="Times New Roman" w:eastAsia="Calibri" w:hAnsi="Times New Roman" w:cs="Times New Roman"/>
          <w:sz w:val="24"/>
          <w:szCs w:val="24"/>
        </w:rPr>
      </w:pPr>
    </w:p>
    <w:p w14:paraId="3A110D14" w14:textId="77777777" w:rsidR="00F210A1" w:rsidRPr="00F210A1" w:rsidRDefault="00F210A1" w:rsidP="00F210A1">
      <w:pPr>
        <w:spacing w:after="200" w:line="276" w:lineRule="auto"/>
        <w:jc w:val="both"/>
        <w:rPr>
          <w:rFonts w:ascii="Times New Roman" w:eastAsia="Calibri" w:hAnsi="Times New Roman" w:cs="Times New Roman"/>
          <w:sz w:val="24"/>
          <w:szCs w:val="24"/>
        </w:rPr>
      </w:pPr>
      <w:r w:rsidRPr="00F210A1">
        <w:rPr>
          <w:rFonts w:ascii="Times New Roman" w:eastAsia="Calibri" w:hAnsi="Times New Roman" w:cs="Times New Roman"/>
          <w:sz w:val="24"/>
          <w:szCs w:val="24"/>
        </w:rPr>
        <w:lastRenderedPageBreak/>
        <w:t>Temeljem članka 50. Statuta Dječjeg vrtića Ivanić Grad</w:t>
      </w:r>
      <w:r w:rsidRPr="00F210A1">
        <w:rPr>
          <w:rFonts w:ascii="Calibri" w:eastAsia="Calibri" w:hAnsi="Calibri" w:cs="Times New Roman"/>
        </w:rPr>
        <w:t xml:space="preserve"> (</w:t>
      </w:r>
      <w:r w:rsidRPr="00F210A1">
        <w:rPr>
          <w:rFonts w:ascii="Times New Roman" w:eastAsia="Calibri" w:hAnsi="Times New Roman" w:cs="Times New Roman"/>
          <w:sz w:val="24"/>
          <w:szCs w:val="24"/>
        </w:rPr>
        <w:t>KLASA:012-03/22-01/01, URBROJ:238/10-77-02-22-1), a u svezi članka 16. Statuta Dječjeg vrtića Ivanić Grad, na prijedlog ravnateljice, upravno vijeće Dječjeg vrtića Ivanić Grad, na 09. sjednici, održanoj 31.08.2026. godine, usvaja Izvješće o realizaciji godišnjeg plana i izvedbenog programa rada Dječjeg vrtića Ivanić Grad za pedagošku godinu 2025./2026.</w:t>
      </w:r>
    </w:p>
    <w:p w14:paraId="3B2F9387" w14:textId="77777777" w:rsidR="00F210A1" w:rsidRPr="00F210A1" w:rsidRDefault="00F210A1" w:rsidP="00F210A1">
      <w:pPr>
        <w:spacing w:after="200" w:line="276" w:lineRule="auto"/>
        <w:jc w:val="both"/>
        <w:rPr>
          <w:rFonts w:ascii="Times New Roman" w:eastAsia="Calibri" w:hAnsi="Times New Roman" w:cs="Times New Roman"/>
          <w:sz w:val="24"/>
          <w:szCs w:val="24"/>
        </w:rPr>
      </w:pPr>
    </w:p>
    <w:p w14:paraId="2B3B8506" w14:textId="77777777" w:rsidR="00F210A1" w:rsidRPr="00F210A1" w:rsidRDefault="00F210A1" w:rsidP="00F210A1">
      <w:pPr>
        <w:spacing w:after="200" w:line="276" w:lineRule="auto"/>
        <w:jc w:val="both"/>
        <w:rPr>
          <w:rFonts w:ascii="Times New Roman" w:eastAsia="Calibri" w:hAnsi="Times New Roman" w:cs="Times New Roman"/>
          <w:sz w:val="24"/>
          <w:szCs w:val="24"/>
        </w:rPr>
      </w:pPr>
      <w:r w:rsidRPr="00F210A1">
        <w:rPr>
          <w:rFonts w:ascii="Times New Roman" w:eastAsia="Calibri" w:hAnsi="Times New Roman" w:cs="Times New Roman"/>
          <w:sz w:val="24"/>
          <w:szCs w:val="24"/>
        </w:rPr>
        <w:t>Odgojiteljsko vijeće usvojilo je Izvješće o realizaciji godišnjeg plana i izvedbenog programa rada na svojoj sjednici dana 31.08.2026. godine.</w:t>
      </w:r>
    </w:p>
    <w:p w14:paraId="256B0EFF" w14:textId="77777777" w:rsidR="00F210A1" w:rsidRPr="00F210A1" w:rsidRDefault="00F210A1" w:rsidP="00F210A1">
      <w:pPr>
        <w:spacing w:after="200" w:line="276" w:lineRule="auto"/>
        <w:jc w:val="both"/>
        <w:rPr>
          <w:rFonts w:ascii="Times New Roman" w:eastAsia="Calibri" w:hAnsi="Times New Roman" w:cs="Times New Roman"/>
          <w:sz w:val="24"/>
          <w:szCs w:val="24"/>
        </w:rPr>
      </w:pPr>
    </w:p>
    <w:p w14:paraId="172B21FC" w14:textId="77777777" w:rsidR="00F210A1" w:rsidRPr="00F210A1" w:rsidRDefault="00F210A1" w:rsidP="00F210A1">
      <w:pPr>
        <w:spacing w:after="200" w:line="276" w:lineRule="auto"/>
        <w:jc w:val="both"/>
        <w:rPr>
          <w:rFonts w:ascii="Times New Roman" w:eastAsia="Calibri" w:hAnsi="Times New Roman" w:cs="Times New Roman"/>
          <w:sz w:val="24"/>
          <w:szCs w:val="24"/>
        </w:rPr>
      </w:pPr>
    </w:p>
    <w:p w14:paraId="6CC36FC0" w14:textId="77777777" w:rsidR="00F210A1" w:rsidRPr="00F210A1" w:rsidRDefault="00F210A1" w:rsidP="00F210A1">
      <w:pPr>
        <w:spacing w:after="200" w:line="276" w:lineRule="auto"/>
        <w:jc w:val="both"/>
        <w:rPr>
          <w:rFonts w:ascii="Times New Roman" w:eastAsia="Calibri" w:hAnsi="Times New Roman" w:cs="Times New Roman"/>
          <w:sz w:val="24"/>
          <w:szCs w:val="24"/>
        </w:rPr>
      </w:pPr>
    </w:p>
    <w:p w14:paraId="20A3033A" w14:textId="77777777" w:rsidR="00F210A1" w:rsidRPr="00F210A1" w:rsidRDefault="00F210A1" w:rsidP="00F210A1">
      <w:pPr>
        <w:spacing w:after="200" w:line="276" w:lineRule="auto"/>
        <w:jc w:val="both"/>
        <w:rPr>
          <w:rFonts w:ascii="Times New Roman" w:eastAsia="Calibri" w:hAnsi="Times New Roman" w:cs="Times New Roman"/>
          <w:sz w:val="24"/>
          <w:szCs w:val="24"/>
        </w:rPr>
      </w:pPr>
      <w:r w:rsidRPr="00F210A1">
        <w:rPr>
          <w:rFonts w:ascii="Times New Roman" w:eastAsia="Calibri" w:hAnsi="Times New Roman" w:cs="Times New Roman"/>
          <w:sz w:val="24"/>
          <w:szCs w:val="24"/>
        </w:rPr>
        <w:t xml:space="preserve">               Ravnateljica:</w:t>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t xml:space="preserve">                 Predsjednica upravnog vijeća:                   </w:t>
      </w:r>
    </w:p>
    <w:p w14:paraId="28BF7FE5" w14:textId="77777777" w:rsidR="00F210A1" w:rsidRPr="00F210A1" w:rsidRDefault="00F210A1" w:rsidP="00F210A1">
      <w:pPr>
        <w:spacing w:after="200" w:line="276" w:lineRule="auto"/>
        <w:jc w:val="both"/>
        <w:rPr>
          <w:rFonts w:ascii="Times New Roman" w:eastAsia="Calibri" w:hAnsi="Times New Roman" w:cs="Times New Roman"/>
          <w:sz w:val="24"/>
          <w:szCs w:val="24"/>
        </w:rPr>
      </w:pPr>
      <w:r w:rsidRPr="00F210A1">
        <w:rPr>
          <w:rFonts w:ascii="Times New Roman" w:eastAsia="Calibri" w:hAnsi="Times New Roman" w:cs="Times New Roman"/>
          <w:sz w:val="24"/>
          <w:szCs w:val="24"/>
        </w:rPr>
        <w:t xml:space="preserve">     Draženka Pina Gavranović</w:t>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t xml:space="preserve">                                         Irena Fučkar       </w:t>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p>
    <w:p w14:paraId="559A3408" w14:textId="77777777" w:rsidR="00F210A1" w:rsidRPr="00F210A1" w:rsidRDefault="00F210A1" w:rsidP="00F210A1">
      <w:pPr>
        <w:tabs>
          <w:tab w:val="left" w:pos="2410"/>
        </w:tabs>
        <w:spacing w:after="200" w:line="276" w:lineRule="auto"/>
        <w:ind w:left="426" w:hanging="426"/>
        <w:jc w:val="both"/>
        <w:rPr>
          <w:rFonts w:ascii="Times New Roman" w:eastAsia="Calibri" w:hAnsi="Times New Roman" w:cs="Times New Roman"/>
          <w:sz w:val="24"/>
          <w:szCs w:val="24"/>
        </w:rPr>
      </w:pPr>
      <w:r w:rsidRPr="00F210A1">
        <w:rPr>
          <w:rFonts w:ascii="Times New Roman" w:eastAsia="Calibri" w:hAnsi="Times New Roman" w:cs="Times New Roman"/>
          <w:sz w:val="24"/>
          <w:szCs w:val="24"/>
        </w:rPr>
        <w:t xml:space="preserve">        _____________________</w:t>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r>
      <w:r w:rsidRPr="00F210A1">
        <w:rPr>
          <w:rFonts w:ascii="Times New Roman" w:eastAsia="Calibri" w:hAnsi="Times New Roman" w:cs="Times New Roman"/>
          <w:sz w:val="24"/>
          <w:szCs w:val="24"/>
        </w:rPr>
        <w:tab/>
        <w:t xml:space="preserve">     ______________________</w:t>
      </w:r>
    </w:p>
    <w:p w14:paraId="17CAE775" w14:textId="77777777" w:rsidR="00F210A1" w:rsidRPr="00F210A1" w:rsidRDefault="00F210A1" w:rsidP="00F210A1">
      <w:pPr>
        <w:spacing w:after="200" w:line="276" w:lineRule="auto"/>
        <w:jc w:val="center"/>
        <w:rPr>
          <w:rFonts w:ascii="Calibri" w:eastAsia="Calibri" w:hAnsi="Calibri" w:cs="Times New Roman"/>
          <w:b/>
        </w:rPr>
      </w:pPr>
    </w:p>
    <w:p w14:paraId="5E1E3118" w14:textId="77777777" w:rsidR="00F210A1" w:rsidRPr="00F210A1" w:rsidRDefault="00F210A1" w:rsidP="00F210A1">
      <w:pPr>
        <w:spacing w:after="200" w:line="276" w:lineRule="auto"/>
        <w:jc w:val="center"/>
        <w:rPr>
          <w:rFonts w:ascii="Calibri" w:eastAsia="Calibri" w:hAnsi="Calibri" w:cs="Times New Roman"/>
          <w:b/>
        </w:rPr>
      </w:pPr>
    </w:p>
    <w:p w14:paraId="474E4B65" w14:textId="77777777" w:rsidR="00F210A1" w:rsidRPr="00F210A1" w:rsidRDefault="00F210A1" w:rsidP="00F210A1">
      <w:pPr>
        <w:spacing w:after="200" w:line="276" w:lineRule="auto"/>
        <w:jc w:val="center"/>
        <w:rPr>
          <w:rFonts w:ascii="Calibri" w:eastAsia="Calibri" w:hAnsi="Calibri" w:cs="Times New Roman"/>
          <w:b/>
        </w:rPr>
      </w:pPr>
    </w:p>
    <w:p w14:paraId="21AF4E31" w14:textId="77777777" w:rsidR="00F210A1" w:rsidRPr="00F210A1" w:rsidRDefault="00F210A1" w:rsidP="00F210A1">
      <w:pPr>
        <w:spacing w:after="200" w:line="276" w:lineRule="auto"/>
        <w:jc w:val="center"/>
        <w:rPr>
          <w:rFonts w:ascii="Calibri" w:eastAsia="Calibri" w:hAnsi="Calibri" w:cs="Times New Roman"/>
          <w:b/>
        </w:rPr>
      </w:pPr>
    </w:p>
    <w:p w14:paraId="5D5761E0" w14:textId="77777777" w:rsidR="00F210A1" w:rsidRPr="00F210A1" w:rsidRDefault="00F210A1" w:rsidP="00F210A1">
      <w:pPr>
        <w:spacing w:after="200" w:line="276" w:lineRule="auto"/>
        <w:rPr>
          <w:rFonts w:ascii="Calibri" w:eastAsia="Calibri" w:hAnsi="Calibri" w:cs="Times New Roman"/>
        </w:rPr>
      </w:pPr>
    </w:p>
    <w:p w14:paraId="7C52B16D" w14:textId="77777777" w:rsidR="00F210A1" w:rsidRPr="00F210A1" w:rsidRDefault="00F210A1" w:rsidP="00F210A1">
      <w:pPr>
        <w:spacing w:after="200" w:line="276" w:lineRule="auto"/>
        <w:jc w:val="center"/>
        <w:rPr>
          <w:rFonts w:ascii="Calibri" w:eastAsia="Calibri" w:hAnsi="Calibri" w:cs="Times New Roman"/>
        </w:rPr>
      </w:pPr>
    </w:p>
    <w:p w14:paraId="0B6DA7C0" w14:textId="77777777" w:rsidR="00F210A1" w:rsidRPr="00F210A1" w:rsidRDefault="00F210A1" w:rsidP="00F210A1">
      <w:pPr>
        <w:spacing w:after="200" w:line="276" w:lineRule="auto"/>
        <w:jc w:val="center"/>
        <w:rPr>
          <w:rFonts w:ascii="Times New Roman" w:eastAsia="Calibri" w:hAnsi="Times New Roman" w:cs="Times New Roman"/>
          <w:b/>
          <w:sz w:val="28"/>
          <w:szCs w:val="28"/>
        </w:rPr>
      </w:pPr>
    </w:p>
    <w:p w14:paraId="08C91BB0" w14:textId="77777777" w:rsidR="00F210A1" w:rsidRPr="00F210A1" w:rsidRDefault="00F210A1" w:rsidP="00F210A1">
      <w:pPr>
        <w:spacing w:after="200" w:line="276" w:lineRule="auto"/>
        <w:jc w:val="center"/>
        <w:rPr>
          <w:rFonts w:ascii="Times New Roman" w:eastAsia="Calibri" w:hAnsi="Times New Roman" w:cs="Times New Roman"/>
          <w:b/>
          <w:sz w:val="28"/>
          <w:szCs w:val="28"/>
        </w:rPr>
      </w:pPr>
    </w:p>
    <w:p w14:paraId="2637E57D" w14:textId="77777777" w:rsidR="00F210A1" w:rsidRPr="00F210A1" w:rsidRDefault="00F210A1" w:rsidP="00F210A1">
      <w:pPr>
        <w:spacing w:after="200" w:line="276" w:lineRule="auto"/>
        <w:jc w:val="center"/>
        <w:rPr>
          <w:rFonts w:ascii="Times New Roman" w:eastAsia="Calibri" w:hAnsi="Times New Roman" w:cs="Times New Roman"/>
          <w:b/>
          <w:sz w:val="28"/>
          <w:szCs w:val="28"/>
        </w:rPr>
      </w:pPr>
    </w:p>
    <w:p w14:paraId="496BA8E1" w14:textId="77777777" w:rsidR="00F210A1" w:rsidRPr="00F210A1" w:rsidRDefault="00F210A1" w:rsidP="00F210A1">
      <w:pPr>
        <w:spacing w:after="200" w:line="276" w:lineRule="auto"/>
        <w:jc w:val="center"/>
        <w:rPr>
          <w:rFonts w:ascii="Times New Roman" w:eastAsia="Calibri" w:hAnsi="Times New Roman" w:cs="Times New Roman"/>
          <w:b/>
          <w:sz w:val="28"/>
          <w:szCs w:val="28"/>
        </w:rPr>
      </w:pPr>
    </w:p>
    <w:p w14:paraId="423A899E" w14:textId="77777777" w:rsidR="00F210A1" w:rsidRPr="00F210A1" w:rsidRDefault="00F210A1" w:rsidP="00F210A1">
      <w:pPr>
        <w:spacing w:after="200" w:line="276" w:lineRule="auto"/>
        <w:jc w:val="center"/>
        <w:rPr>
          <w:rFonts w:ascii="Times New Roman" w:eastAsia="Calibri" w:hAnsi="Times New Roman" w:cs="Times New Roman"/>
          <w:b/>
          <w:sz w:val="28"/>
          <w:szCs w:val="28"/>
        </w:rPr>
      </w:pPr>
    </w:p>
    <w:p w14:paraId="5ABE4FFC" w14:textId="77777777" w:rsidR="00F210A1" w:rsidRPr="00F210A1" w:rsidRDefault="00F210A1" w:rsidP="00F210A1">
      <w:pPr>
        <w:spacing w:after="200" w:line="276" w:lineRule="auto"/>
        <w:jc w:val="center"/>
        <w:rPr>
          <w:rFonts w:ascii="Times New Roman" w:eastAsia="Calibri" w:hAnsi="Times New Roman" w:cs="Times New Roman"/>
          <w:b/>
          <w:sz w:val="28"/>
          <w:szCs w:val="28"/>
        </w:rPr>
      </w:pPr>
    </w:p>
    <w:p w14:paraId="520F4B5D" w14:textId="77777777" w:rsidR="00F210A1" w:rsidRPr="00F210A1" w:rsidRDefault="00F210A1" w:rsidP="00F210A1">
      <w:pPr>
        <w:spacing w:after="200" w:line="276" w:lineRule="auto"/>
        <w:rPr>
          <w:rFonts w:ascii="Times New Roman" w:eastAsia="Calibri" w:hAnsi="Times New Roman" w:cs="Times New Roman"/>
          <w:b/>
          <w:sz w:val="28"/>
          <w:szCs w:val="28"/>
        </w:rPr>
      </w:pPr>
    </w:p>
    <w:p w14:paraId="2FCB204E" w14:textId="77777777" w:rsidR="00F210A1" w:rsidRDefault="00F210A1" w:rsidP="00F210A1">
      <w:pPr>
        <w:spacing w:after="200" w:line="276" w:lineRule="auto"/>
        <w:rPr>
          <w:rFonts w:ascii="Times New Roman" w:eastAsia="Calibri" w:hAnsi="Times New Roman" w:cs="Times New Roman"/>
          <w:b/>
          <w:sz w:val="28"/>
          <w:szCs w:val="28"/>
        </w:rPr>
      </w:pPr>
    </w:p>
    <w:p w14:paraId="246AFD9F" w14:textId="77777777" w:rsidR="00F210A1" w:rsidRPr="00F210A1" w:rsidRDefault="00F210A1" w:rsidP="00F210A1">
      <w:pPr>
        <w:spacing w:after="200" w:line="276" w:lineRule="auto"/>
        <w:rPr>
          <w:rFonts w:ascii="Times New Roman" w:eastAsia="Calibri" w:hAnsi="Times New Roman" w:cs="Times New Roman"/>
          <w:b/>
          <w:sz w:val="28"/>
          <w:szCs w:val="28"/>
        </w:rPr>
      </w:pPr>
    </w:p>
    <w:p w14:paraId="1EA30AEF" w14:textId="77777777" w:rsidR="00F210A1" w:rsidRPr="00F210A1" w:rsidRDefault="00F210A1" w:rsidP="00F210A1">
      <w:pPr>
        <w:spacing w:after="200" w:line="276" w:lineRule="auto"/>
        <w:jc w:val="center"/>
        <w:rPr>
          <w:rFonts w:ascii="Times New Roman" w:eastAsia="Calibri" w:hAnsi="Times New Roman" w:cs="Times New Roman"/>
          <w:b/>
          <w:sz w:val="28"/>
          <w:szCs w:val="28"/>
        </w:rPr>
      </w:pPr>
      <w:r w:rsidRPr="00F210A1">
        <w:rPr>
          <w:rFonts w:ascii="Times New Roman" w:eastAsia="Calibri" w:hAnsi="Times New Roman" w:cs="Times New Roman"/>
          <w:b/>
          <w:sz w:val="28"/>
          <w:szCs w:val="28"/>
        </w:rPr>
        <w:lastRenderedPageBreak/>
        <w:t>SADRŽAJ</w:t>
      </w:r>
    </w:p>
    <w:p w14:paraId="6FE727F2" w14:textId="49E8ED19" w:rsidR="00F210A1" w:rsidRPr="00F210A1" w:rsidRDefault="00F210A1" w:rsidP="00F210A1">
      <w:pPr>
        <w:numPr>
          <w:ilvl w:val="0"/>
          <w:numId w:val="48"/>
        </w:numPr>
        <w:spacing w:after="200" w:line="276" w:lineRule="auto"/>
        <w:ind w:left="426" w:hanging="426"/>
        <w:contextualSpacing/>
        <w:rPr>
          <w:rFonts w:ascii="Times New Roman" w:eastAsia="Calibri" w:hAnsi="Times New Roman" w:cs="Times New Roman"/>
          <w:b/>
          <w:sz w:val="24"/>
          <w:szCs w:val="24"/>
        </w:rPr>
      </w:pPr>
      <w:r w:rsidRPr="00F210A1">
        <w:rPr>
          <w:rFonts w:ascii="Times New Roman" w:eastAsia="Calibri" w:hAnsi="Times New Roman" w:cs="Times New Roman"/>
          <w:b/>
          <w:sz w:val="24"/>
          <w:szCs w:val="24"/>
        </w:rPr>
        <w:t>USTROJSTVO RADA........................................................................................</w:t>
      </w:r>
      <w:r>
        <w:rPr>
          <w:rFonts w:ascii="Times New Roman" w:eastAsia="Calibri" w:hAnsi="Times New Roman" w:cs="Times New Roman"/>
          <w:b/>
          <w:sz w:val="24"/>
          <w:szCs w:val="24"/>
        </w:rPr>
        <w:t>..........................</w:t>
      </w:r>
      <w:r w:rsidRPr="00F210A1">
        <w:rPr>
          <w:rFonts w:ascii="Times New Roman" w:eastAsia="Calibri" w:hAnsi="Times New Roman" w:cs="Times New Roman"/>
          <w:b/>
          <w:sz w:val="24"/>
          <w:szCs w:val="24"/>
        </w:rPr>
        <w:t>.........................1</w:t>
      </w:r>
    </w:p>
    <w:p w14:paraId="11F466CD" w14:textId="5E53CCC5" w:rsidR="00F210A1" w:rsidRPr="00F210A1" w:rsidRDefault="00F210A1" w:rsidP="00F210A1">
      <w:pPr>
        <w:numPr>
          <w:ilvl w:val="0"/>
          <w:numId w:val="48"/>
        </w:numPr>
        <w:spacing w:before="240" w:after="0" w:line="240" w:lineRule="auto"/>
        <w:contextualSpacing/>
        <w:rPr>
          <w:rFonts w:ascii="Times New Roman" w:eastAsia="Calibri" w:hAnsi="Times New Roman" w:cs="Times New Roman"/>
          <w:b/>
          <w:sz w:val="24"/>
          <w:szCs w:val="24"/>
        </w:rPr>
      </w:pPr>
      <w:r w:rsidRPr="00F210A1">
        <w:rPr>
          <w:rFonts w:ascii="Times New Roman" w:eastAsia="Calibri" w:hAnsi="Times New Roman" w:cs="Times New Roman"/>
          <w:b/>
          <w:sz w:val="24"/>
          <w:szCs w:val="24"/>
        </w:rPr>
        <w:t>ZBIRNI PODACI O</w:t>
      </w:r>
      <w:r>
        <w:rPr>
          <w:rFonts w:ascii="Times New Roman" w:eastAsia="Calibri" w:hAnsi="Times New Roman" w:cs="Times New Roman"/>
          <w:b/>
          <w:sz w:val="24"/>
          <w:szCs w:val="24"/>
        </w:rPr>
        <w:t xml:space="preserve"> </w:t>
      </w:r>
      <w:r w:rsidRPr="00F210A1">
        <w:rPr>
          <w:rFonts w:ascii="Times New Roman" w:eastAsia="Calibri" w:hAnsi="Times New Roman" w:cs="Times New Roman"/>
          <w:b/>
          <w:sz w:val="24"/>
          <w:szCs w:val="24"/>
        </w:rPr>
        <w:t>RADNICIMA………</w:t>
      </w:r>
      <w:r>
        <w:rPr>
          <w:rFonts w:ascii="Times New Roman" w:eastAsia="Calibri" w:hAnsi="Times New Roman" w:cs="Times New Roman"/>
          <w:b/>
          <w:sz w:val="24"/>
          <w:szCs w:val="24"/>
        </w:rPr>
        <w:t>…………………………..</w:t>
      </w:r>
      <w:r w:rsidRPr="00F210A1">
        <w:rPr>
          <w:rFonts w:ascii="Times New Roman" w:eastAsia="Calibri" w:hAnsi="Times New Roman" w:cs="Times New Roman"/>
          <w:b/>
          <w:sz w:val="24"/>
          <w:szCs w:val="24"/>
        </w:rPr>
        <w:t>……………………….9</w:t>
      </w:r>
    </w:p>
    <w:p w14:paraId="681891EC" w14:textId="77777777" w:rsidR="00F210A1" w:rsidRPr="00F210A1" w:rsidRDefault="00F210A1" w:rsidP="00F210A1">
      <w:pPr>
        <w:numPr>
          <w:ilvl w:val="0"/>
          <w:numId w:val="48"/>
        </w:numPr>
        <w:spacing w:before="240" w:after="0" w:line="240" w:lineRule="auto"/>
        <w:rPr>
          <w:rFonts w:ascii="Times New Roman" w:eastAsia="Calibri" w:hAnsi="Times New Roman" w:cs="Times New Roman"/>
          <w:b/>
          <w:sz w:val="24"/>
          <w:szCs w:val="24"/>
        </w:rPr>
      </w:pPr>
      <w:r w:rsidRPr="00F210A1">
        <w:rPr>
          <w:rFonts w:ascii="Times New Roman" w:eastAsia="Calibri" w:hAnsi="Times New Roman" w:cs="Times New Roman"/>
          <w:b/>
          <w:sz w:val="24"/>
          <w:szCs w:val="24"/>
        </w:rPr>
        <w:t xml:space="preserve">NJEGA I SKRB ZA ZDRAVLJE, TJELESNI RAST, RAZVOJ </w:t>
      </w:r>
    </w:p>
    <w:p w14:paraId="11A30791" w14:textId="4FE3921C" w:rsidR="00F210A1" w:rsidRPr="00F210A1" w:rsidRDefault="00F210A1" w:rsidP="00F210A1">
      <w:pPr>
        <w:spacing w:after="0" w:line="240" w:lineRule="auto"/>
        <w:ind w:left="360"/>
        <w:rPr>
          <w:rFonts w:ascii="Times New Roman" w:eastAsia="Calibri" w:hAnsi="Times New Roman" w:cs="Times New Roman"/>
          <w:b/>
          <w:sz w:val="24"/>
          <w:szCs w:val="24"/>
        </w:rPr>
      </w:pPr>
      <w:r w:rsidRPr="00F210A1">
        <w:rPr>
          <w:rFonts w:ascii="Times New Roman" w:eastAsia="Calibri" w:hAnsi="Times New Roman" w:cs="Times New Roman"/>
          <w:b/>
          <w:sz w:val="24"/>
          <w:szCs w:val="24"/>
        </w:rPr>
        <w:t>I ZDRAVLJE DJECE................................................................................................................11</w:t>
      </w:r>
    </w:p>
    <w:p w14:paraId="366610AE" w14:textId="1911CF6A" w:rsidR="00F210A1" w:rsidRPr="00F210A1" w:rsidRDefault="00F210A1" w:rsidP="00F210A1">
      <w:pPr>
        <w:numPr>
          <w:ilvl w:val="0"/>
          <w:numId w:val="48"/>
        </w:numPr>
        <w:spacing w:before="240" w:after="0" w:line="276" w:lineRule="auto"/>
        <w:contextualSpacing/>
        <w:rPr>
          <w:rFonts w:ascii="Times New Roman" w:eastAsia="Calibri" w:hAnsi="Times New Roman" w:cs="Times New Roman"/>
          <w:b/>
          <w:sz w:val="24"/>
          <w:szCs w:val="24"/>
        </w:rPr>
      </w:pPr>
      <w:r w:rsidRPr="00F210A1">
        <w:rPr>
          <w:rFonts w:ascii="Times New Roman" w:eastAsia="Calibri" w:hAnsi="Times New Roman" w:cs="Times New Roman"/>
          <w:b/>
          <w:sz w:val="24"/>
          <w:szCs w:val="24"/>
        </w:rPr>
        <w:t>ODGOJNO-OBRAZOVNI RAD............................................................................................</w:t>
      </w:r>
      <w:r>
        <w:rPr>
          <w:rFonts w:ascii="Times New Roman" w:eastAsia="Calibri" w:hAnsi="Times New Roman" w:cs="Times New Roman"/>
          <w:b/>
          <w:sz w:val="24"/>
          <w:szCs w:val="24"/>
        </w:rPr>
        <w:t>.</w:t>
      </w:r>
      <w:r w:rsidRPr="00F210A1">
        <w:rPr>
          <w:rFonts w:ascii="Times New Roman" w:eastAsia="Calibri" w:hAnsi="Times New Roman" w:cs="Times New Roman"/>
          <w:b/>
          <w:sz w:val="24"/>
          <w:szCs w:val="24"/>
        </w:rPr>
        <w:t>.27</w:t>
      </w:r>
    </w:p>
    <w:p w14:paraId="049AB63C" w14:textId="77E60433" w:rsidR="00F210A1" w:rsidRPr="00F210A1" w:rsidRDefault="00F210A1" w:rsidP="00F210A1">
      <w:pPr>
        <w:spacing w:before="240" w:after="0" w:line="360" w:lineRule="auto"/>
        <w:ind w:left="993" w:hanging="567"/>
        <w:rPr>
          <w:rFonts w:ascii="Times New Roman" w:eastAsia="Calibri" w:hAnsi="Times New Roman" w:cs="Times New Roman"/>
          <w:b/>
          <w:sz w:val="24"/>
          <w:szCs w:val="24"/>
        </w:rPr>
      </w:pPr>
      <w:r w:rsidRPr="00F210A1">
        <w:rPr>
          <w:rFonts w:ascii="Times New Roman" w:eastAsia="Calibri" w:hAnsi="Times New Roman" w:cs="Times New Roman"/>
          <w:b/>
          <w:sz w:val="24"/>
          <w:szCs w:val="24"/>
        </w:rPr>
        <w:t>4.1</w:t>
      </w:r>
      <w:r w:rsidRPr="00F210A1">
        <w:rPr>
          <w:rFonts w:ascii="Times New Roman" w:eastAsia="Calibri" w:hAnsi="Times New Roman" w:cs="Times New Roman"/>
          <w:sz w:val="24"/>
          <w:szCs w:val="24"/>
        </w:rPr>
        <w:t>.</w:t>
      </w:r>
      <w:r w:rsidRPr="00F210A1">
        <w:rPr>
          <w:rFonts w:ascii="Times New Roman" w:eastAsia="Calibri" w:hAnsi="Times New Roman" w:cs="Times New Roman"/>
          <w:sz w:val="24"/>
          <w:szCs w:val="24"/>
        </w:rPr>
        <w:tab/>
        <w:t xml:space="preserve">REDOVITI PROGRAMI U DJEČJEM VRTIĆU </w:t>
      </w:r>
      <w:r w:rsidRPr="00F210A1">
        <w:rPr>
          <w:rFonts w:ascii="Times New Roman" w:eastAsia="Calibri" w:hAnsi="Times New Roman" w:cs="Times New Roman"/>
          <w:b/>
          <w:sz w:val="24"/>
          <w:szCs w:val="24"/>
        </w:rPr>
        <w:t>...........................................................27</w:t>
      </w:r>
    </w:p>
    <w:p w14:paraId="3E4DD92A" w14:textId="24C43C58" w:rsidR="00F210A1" w:rsidRPr="00F210A1" w:rsidRDefault="00F210A1" w:rsidP="00F210A1">
      <w:pPr>
        <w:spacing w:after="0" w:line="360" w:lineRule="auto"/>
        <w:ind w:left="993" w:hanging="567"/>
        <w:rPr>
          <w:rFonts w:ascii="Times New Roman" w:eastAsia="Calibri" w:hAnsi="Times New Roman" w:cs="Times New Roman"/>
          <w:sz w:val="24"/>
          <w:szCs w:val="24"/>
        </w:rPr>
      </w:pPr>
      <w:r w:rsidRPr="00F210A1">
        <w:rPr>
          <w:rFonts w:ascii="Times New Roman" w:eastAsia="Calibri" w:hAnsi="Times New Roman" w:cs="Times New Roman"/>
          <w:b/>
          <w:sz w:val="24"/>
          <w:szCs w:val="24"/>
        </w:rPr>
        <w:t>4.2.</w:t>
      </w:r>
      <w:r w:rsidRPr="00F210A1">
        <w:rPr>
          <w:rFonts w:ascii="Times New Roman" w:eastAsia="Calibri" w:hAnsi="Times New Roman" w:cs="Times New Roman"/>
          <w:sz w:val="24"/>
          <w:szCs w:val="24"/>
        </w:rPr>
        <w:tab/>
        <w:t>ZADAĆE ZA UNAPREĐIVANJE ODGOJNO-OBRAZOVNOG RADA U REDOVITIM I POSEBNIM PROGRAMIMA</w:t>
      </w:r>
      <w:r w:rsidRPr="00F210A1">
        <w:rPr>
          <w:rFonts w:ascii="Times New Roman" w:eastAsia="Calibri" w:hAnsi="Times New Roman" w:cs="Times New Roman"/>
          <w:b/>
          <w:sz w:val="24"/>
          <w:szCs w:val="24"/>
        </w:rPr>
        <w:t>................................................................39</w:t>
      </w:r>
    </w:p>
    <w:p w14:paraId="4B90F108" w14:textId="77777777" w:rsidR="00F210A1" w:rsidRPr="00F210A1" w:rsidRDefault="00F210A1" w:rsidP="00F210A1">
      <w:pPr>
        <w:spacing w:after="0" w:line="276" w:lineRule="auto"/>
        <w:ind w:left="993" w:hanging="567"/>
        <w:rPr>
          <w:rFonts w:ascii="Times New Roman" w:eastAsia="Calibri" w:hAnsi="Times New Roman" w:cs="Times New Roman"/>
          <w:sz w:val="24"/>
          <w:szCs w:val="24"/>
        </w:rPr>
      </w:pPr>
      <w:r w:rsidRPr="00F210A1">
        <w:rPr>
          <w:rFonts w:ascii="Times New Roman" w:eastAsia="Calibri" w:hAnsi="Times New Roman" w:cs="Times New Roman"/>
          <w:b/>
          <w:sz w:val="24"/>
          <w:szCs w:val="24"/>
        </w:rPr>
        <w:t>4.3.</w:t>
      </w:r>
      <w:r w:rsidRPr="00F210A1">
        <w:rPr>
          <w:rFonts w:ascii="Times New Roman" w:eastAsia="Calibri" w:hAnsi="Times New Roman" w:cs="Times New Roman"/>
          <w:sz w:val="24"/>
          <w:szCs w:val="24"/>
        </w:rPr>
        <w:tab/>
        <w:t>RAD S DJECOM S POSEBNIM POTREBAMA</w:t>
      </w:r>
    </w:p>
    <w:p w14:paraId="127B9268" w14:textId="52538382" w:rsidR="00F210A1" w:rsidRPr="00F210A1" w:rsidRDefault="00F210A1" w:rsidP="00F210A1">
      <w:pPr>
        <w:spacing w:after="0" w:line="276" w:lineRule="auto"/>
        <w:ind w:left="993"/>
        <w:rPr>
          <w:rFonts w:ascii="Times New Roman" w:eastAsia="Calibri" w:hAnsi="Times New Roman" w:cs="Times New Roman"/>
          <w:b/>
          <w:sz w:val="24"/>
          <w:szCs w:val="24"/>
        </w:rPr>
      </w:pPr>
      <w:r w:rsidRPr="00F210A1">
        <w:rPr>
          <w:rFonts w:ascii="Times New Roman" w:eastAsia="Calibri" w:hAnsi="Times New Roman" w:cs="Times New Roman"/>
          <w:sz w:val="24"/>
          <w:szCs w:val="24"/>
        </w:rPr>
        <w:t>I TEŠKOĆAMA U RAZVOJU</w:t>
      </w:r>
      <w:r w:rsidRPr="00F210A1">
        <w:rPr>
          <w:rFonts w:ascii="Times New Roman" w:eastAsia="Calibri" w:hAnsi="Times New Roman" w:cs="Times New Roman"/>
          <w:b/>
          <w:sz w:val="24"/>
          <w:szCs w:val="24"/>
        </w:rPr>
        <w:t>........................................................................................43</w:t>
      </w:r>
    </w:p>
    <w:p w14:paraId="29AC52BC" w14:textId="0D536411" w:rsidR="00F210A1" w:rsidRPr="00F210A1" w:rsidRDefault="00F210A1" w:rsidP="00F210A1">
      <w:pPr>
        <w:numPr>
          <w:ilvl w:val="0"/>
          <w:numId w:val="48"/>
        </w:numPr>
        <w:spacing w:before="240" w:after="200" w:line="276" w:lineRule="auto"/>
        <w:contextualSpacing/>
        <w:rPr>
          <w:rFonts w:ascii="Times New Roman" w:eastAsia="Calibri" w:hAnsi="Times New Roman" w:cs="Times New Roman"/>
          <w:b/>
          <w:sz w:val="24"/>
          <w:szCs w:val="24"/>
        </w:rPr>
      </w:pPr>
      <w:r w:rsidRPr="00F210A1">
        <w:rPr>
          <w:rFonts w:ascii="Times New Roman" w:eastAsia="Calibri" w:hAnsi="Times New Roman" w:cs="Times New Roman"/>
          <w:b/>
          <w:sz w:val="24"/>
          <w:szCs w:val="24"/>
        </w:rPr>
        <w:t>POSEBNI I KRAĆI PROGRAMI...............................................</w:t>
      </w:r>
      <w:r>
        <w:rPr>
          <w:rFonts w:ascii="Times New Roman" w:eastAsia="Calibri" w:hAnsi="Times New Roman" w:cs="Times New Roman"/>
          <w:b/>
          <w:sz w:val="24"/>
          <w:szCs w:val="24"/>
        </w:rPr>
        <w:t>.</w:t>
      </w:r>
      <w:r w:rsidRPr="00F210A1">
        <w:rPr>
          <w:rFonts w:ascii="Times New Roman" w:eastAsia="Calibri" w:hAnsi="Times New Roman" w:cs="Times New Roman"/>
          <w:b/>
          <w:sz w:val="24"/>
          <w:szCs w:val="24"/>
        </w:rPr>
        <w:t>...........................................45</w:t>
      </w:r>
    </w:p>
    <w:p w14:paraId="52EEBD8E" w14:textId="5520CD4E" w:rsidR="00F210A1" w:rsidRPr="00F210A1" w:rsidRDefault="00F210A1" w:rsidP="00F210A1">
      <w:pPr>
        <w:spacing w:before="240" w:after="240" w:line="240" w:lineRule="auto"/>
        <w:ind w:left="426" w:hanging="426"/>
        <w:rPr>
          <w:rFonts w:ascii="Times New Roman" w:eastAsia="Calibri" w:hAnsi="Times New Roman" w:cs="Times New Roman"/>
          <w:b/>
          <w:sz w:val="24"/>
          <w:szCs w:val="24"/>
        </w:rPr>
      </w:pPr>
      <w:r w:rsidRPr="00F210A1">
        <w:rPr>
          <w:rFonts w:ascii="Times New Roman" w:eastAsia="Calibri" w:hAnsi="Times New Roman" w:cs="Times New Roman"/>
          <w:b/>
          <w:sz w:val="24"/>
          <w:szCs w:val="24"/>
        </w:rPr>
        <w:t>6.</w:t>
      </w:r>
      <w:r w:rsidRPr="00F210A1">
        <w:rPr>
          <w:rFonts w:ascii="Times New Roman" w:eastAsia="Calibri" w:hAnsi="Times New Roman" w:cs="Times New Roman"/>
          <w:b/>
          <w:sz w:val="24"/>
          <w:szCs w:val="24"/>
        </w:rPr>
        <w:tab/>
        <w:t>OBRAZOVANJE I STRUČNO USAVRŠAVANJE.............................................................49</w:t>
      </w:r>
    </w:p>
    <w:p w14:paraId="2BEAC076" w14:textId="0A8C2F31" w:rsidR="00F210A1" w:rsidRPr="00F210A1" w:rsidRDefault="00F210A1" w:rsidP="00F210A1">
      <w:pPr>
        <w:spacing w:after="0" w:line="240" w:lineRule="auto"/>
        <w:ind w:left="426" w:hanging="426"/>
        <w:rPr>
          <w:rFonts w:ascii="Times New Roman" w:eastAsia="Calibri" w:hAnsi="Times New Roman" w:cs="Times New Roman"/>
          <w:b/>
          <w:sz w:val="24"/>
          <w:szCs w:val="24"/>
        </w:rPr>
      </w:pPr>
      <w:r w:rsidRPr="00F210A1">
        <w:rPr>
          <w:rFonts w:ascii="Times New Roman" w:eastAsia="Calibri" w:hAnsi="Times New Roman" w:cs="Times New Roman"/>
          <w:b/>
          <w:sz w:val="24"/>
          <w:szCs w:val="24"/>
        </w:rPr>
        <w:t>7.</w:t>
      </w:r>
      <w:r w:rsidRPr="00F210A1">
        <w:rPr>
          <w:rFonts w:ascii="Times New Roman" w:eastAsia="Calibri" w:hAnsi="Times New Roman" w:cs="Times New Roman"/>
          <w:b/>
          <w:sz w:val="24"/>
          <w:szCs w:val="24"/>
        </w:rPr>
        <w:tab/>
        <w:t>SURADNJA S RODITELJIMA.............................................................................................52</w:t>
      </w:r>
    </w:p>
    <w:p w14:paraId="67E63A78" w14:textId="3089DF69" w:rsidR="00F210A1" w:rsidRPr="00F210A1" w:rsidRDefault="00F210A1" w:rsidP="00F210A1">
      <w:pPr>
        <w:spacing w:before="240" w:after="0" w:line="240" w:lineRule="auto"/>
        <w:ind w:left="426" w:hanging="426"/>
        <w:rPr>
          <w:rFonts w:ascii="Times New Roman" w:eastAsia="Calibri" w:hAnsi="Times New Roman" w:cs="Times New Roman"/>
          <w:b/>
          <w:sz w:val="24"/>
          <w:szCs w:val="24"/>
        </w:rPr>
      </w:pPr>
      <w:r w:rsidRPr="00F210A1">
        <w:rPr>
          <w:rFonts w:ascii="Times New Roman" w:eastAsia="Calibri" w:hAnsi="Times New Roman" w:cs="Times New Roman"/>
          <w:b/>
          <w:sz w:val="24"/>
          <w:szCs w:val="24"/>
        </w:rPr>
        <w:t>8.</w:t>
      </w:r>
      <w:r w:rsidRPr="00F210A1">
        <w:rPr>
          <w:rFonts w:ascii="Times New Roman" w:eastAsia="Calibri" w:hAnsi="Times New Roman" w:cs="Times New Roman"/>
          <w:b/>
          <w:sz w:val="24"/>
          <w:szCs w:val="24"/>
        </w:rPr>
        <w:tab/>
        <w:t>SURADNJA S VANJSKIM USTANOVAMA......................................................................54</w:t>
      </w:r>
    </w:p>
    <w:p w14:paraId="065DF200" w14:textId="2429D14D" w:rsidR="00F210A1" w:rsidRPr="00F210A1" w:rsidRDefault="00F210A1" w:rsidP="00F210A1">
      <w:pPr>
        <w:spacing w:before="240" w:after="0" w:line="240" w:lineRule="auto"/>
        <w:ind w:left="426" w:hanging="426"/>
        <w:rPr>
          <w:rFonts w:ascii="Times New Roman" w:eastAsia="Calibri" w:hAnsi="Times New Roman" w:cs="Times New Roman"/>
          <w:b/>
          <w:sz w:val="24"/>
          <w:szCs w:val="24"/>
        </w:rPr>
      </w:pPr>
      <w:r w:rsidRPr="00F210A1">
        <w:rPr>
          <w:rFonts w:ascii="Times New Roman" w:eastAsia="Calibri" w:hAnsi="Times New Roman" w:cs="Times New Roman"/>
          <w:b/>
          <w:sz w:val="24"/>
          <w:szCs w:val="24"/>
        </w:rPr>
        <w:t>9.</w:t>
      </w:r>
      <w:r w:rsidRPr="00F210A1">
        <w:rPr>
          <w:rFonts w:ascii="Times New Roman" w:eastAsia="Calibri" w:hAnsi="Times New Roman" w:cs="Times New Roman"/>
          <w:b/>
          <w:sz w:val="24"/>
          <w:szCs w:val="24"/>
        </w:rPr>
        <w:tab/>
        <w:t>GODIŠNJE IZVJEŠĆE STRUČNO-RAZVOJNE SLUŽBE.............................................57</w:t>
      </w:r>
    </w:p>
    <w:p w14:paraId="5D19ACC2" w14:textId="3917D23D" w:rsidR="00F210A1" w:rsidRPr="00F210A1" w:rsidRDefault="00F210A1" w:rsidP="00F210A1">
      <w:pPr>
        <w:spacing w:before="240" w:after="0" w:line="360" w:lineRule="auto"/>
        <w:ind w:left="993" w:hanging="567"/>
        <w:rPr>
          <w:rFonts w:ascii="Times New Roman" w:eastAsia="Calibri" w:hAnsi="Times New Roman" w:cs="Times New Roman"/>
          <w:b/>
          <w:sz w:val="24"/>
          <w:szCs w:val="24"/>
        </w:rPr>
      </w:pPr>
      <w:r w:rsidRPr="00F210A1">
        <w:rPr>
          <w:rFonts w:ascii="Times New Roman" w:eastAsia="Calibri" w:hAnsi="Times New Roman" w:cs="Times New Roman"/>
          <w:b/>
          <w:sz w:val="24"/>
          <w:szCs w:val="24"/>
        </w:rPr>
        <w:t>9.1.</w:t>
      </w:r>
      <w:r w:rsidRPr="00F210A1">
        <w:rPr>
          <w:rFonts w:ascii="Times New Roman" w:eastAsia="Calibri" w:hAnsi="Times New Roman" w:cs="Times New Roman"/>
          <w:b/>
          <w:sz w:val="24"/>
          <w:szCs w:val="24"/>
        </w:rPr>
        <w:tab/>
      </w:r>
      <w:r w:rsidRPr="00F210A1">
        <w:rPr>
          <w:rFonts w:ascii="Times New Roman" w:eastAsia="Calibri" w:hAnsi="Times New Roman" w:cs="Times New Roman"/>
          <w:sz w:val="24"/>
          <w:szCs w:val="24"/>
        </w:rPr>
        <w:t>GODIŠNJE IZVJEŠĆE PLANA I PROGRAMA RAVNATELJA</w:t>
      </w:r>
      <w:r w:rsidRPr="00F210A1">
        <w:rPr>
          <w:rFonts w:ascii="Times New Roman" w:eastAsia="Calibri" w:hAnsi="Times New Roman" w:cs="Times New Roman"/>
          <w:b/>
          <w:sz w:val="24"/>
          <w:szCs w:val="24"/>
        </w:rPr>
        <w:t>...............................................................................................................57</w:t>
      </w:r>
    </w:p>
    <w:p w14:paraId="3D05889C" w14:textId="7E4EF637" w:rsidR="00F210A1" w:rsidRPr="00F210A1" w:rsidRDefault="00F210A1" w:rsidP="00F210A1">
      <w:pPr>
        <w:spacing w:after="0" w:line="360" w:lineRule="auto"/>
        <w:ind w:left="993" w:hanging="567"/>
        <w:rPr>
          <w:rFonts w:ascii="Times New Roman" w:eastAsia="Calibri" w:hAnsi="Times New Roman" w:cs="Times New Roman"/>
          <w:b/>
          <w:sz w:val="24"/>
          <w:szCs w:val="24"/>
        </w:rPr>
      </w:pPr>
      <w:r w:rsidRPr="00F210A1">
        <w:rPr>
          <w:rFonts w:ascii="Times New Roman" w:eastAsia="Calibri" w:hAnsi="Times New Roman" w:cs="Times New Roman"/>
          <w:b/>
          <w:sz w:val="24"/>
          <w:szCs w:val="24"/>
        </w:rPr>
        <w:t>9.2.</w:t>
      </w:r>
      <w:r w:rsidRPr="00F210A1">
        <w:rPr>
          <w:rFonts w:ascii="Times New Roman" w:eastAsia="Calibri" w:hAnsi="Times New Roman" w:cs="Times New Roman"/>
          <w:b/>
          <w:sz w:val="24"/>
          <w:szCs w:val="24"/>
        </w:rPr>
        <w:tab/>
      </w:r>
      <w:r w:rsidRPr="00F210A1">
        <w:rPr>
          <w:rFonts w:ascii="Times New Roman" w:eastAsia="Calibri" w:hAnsi="Times New Roman" w:cs="Times New Roman"/>
          <w:sz w:val="24"/>
          <w:szCs w:val="24"/>
        </w:rPr>
        <w:t>GODIŠNJE IZVJEŠĆE O RADU PEDAGOGA</w:t>
      </w:r>
      <w:r w:rsidRPr="00F210A1">
        <w:rPr>
          <w:rFonts w:ascii="Times New Roman" w:eastAsia="Calibri" w:hAnsi="Times New Roman" w:cs="Times New Roman"/>
          <w:b/>
          <w:sz w:val="24"/>
          <w:szCs w:val="24"/>
        </w:rPr>
        <w:t>...................................................................................................................64</w:t>
      </w:r>
    </w:p>
    <w:p w14:paraId="1856A55C" w14:textId="7386EA5E" w:rsidR="00F210A1" w:rsidRPr="00F210A1" w:rsidRDefault="00F210A1" w:rsidP="00F210A1">
      <w:pPr>
        <w:spacing w:after="0" w:line="360" w:lineRule="auto"/>
        <w:ind w:left="993" w:hanging="567"/>
        <w:rPr>
          <w:rFonts w:ascii="Times New Roman" w:eastAsia="Calibri" w:hAnsi="Times New Roman" w:cs="Times New Roman"/>
          <w:b/>
          <w:sz w:val="24"/>
          <w:szCs w:val="24"/>
        </w:rPr>
      </w:pPr>
      <w:r w:rsidRPr="00F210A1">
        <w:rPr>
          <w:rFonts w:ascii="Times New Roman" w:eastAsia="Calibri" w:hAnsi="Times New Roman" w:cs="Times New Roman"/>
          <w:b/>
          <w:sz w:val="24"/>
          <w:szCs w:val="24"/>
        </w:rPr>
        <w:t>9.3.</w:t>
      </w:r>
      <w:r w:rsidRPr="00F210A1">
        <w:rPr>
          <w:rFonts w:ascii="Times New Roman" w:eastAsia="Calibri" w:hAnsi="Times New Roman" w:cs="Times New Roman"/>
          <w:b/>
          <w:sz w:val="24"/>
          <w:szCs w:val="24"/>
        </w:rPr>
        <w:tab/>
      </w:r>
      <w:r w:rsidRPr="00F210A1">
        <w:rPr>
          <w:rFonts w:ascii="Times New Roman" w:eastAsia="Calibri" w:hAnsi="Times New Roman" w:cs="Times New Roman"/>
          <w:sz w:val="24"/>
          <w:szCs w:val="24"/>
        </w:rPr>
        <w:t>GODIŠNJE IZVJEŠĆE O RADU  SOCIJALNOG PEDAGOGA</w:t>
      </w:r>
      <w:r w:rsidRPr="00F210A1">
        <w:rPr>
          <w:rFonts w:ascii="Times New Roman" w:eastAsia="Calibri" w:hAnsi="Times New Roman" w:cs="Times New Roman"/>
          <w:b/>
          <w:sz w:val="24"/>
          <w:szCs w:val="24"/>
        </w:rPr>
        <w:t>...................................................................................................................73</w:t>
      </w:r>
    </w:p>
    <w:p w14:paraId="4F128859" w14:textId="77777777" w:rsidR="00F210A1" w:rsidRPr="00F210A1" w:rsidRDefault="00F210A1" w:rsidP="00F210A1">
      <w:pPr>
        <w:spacing w:after="0" w:line="360" w:lineRule="auto"/>
        <w:rPr>
          <w:rFonts w:ascii="Times New Roman" w:eastAsia="Calibri" w:hAnsi="Times New Roman" w:cs="Times New Roman"/>
          <w:b/>
          <w:color w:val="FF0000"/>
          <w:sz w:val="24"/>
          <w:szCs w:val="24"/>
        </w:rPr>
      </w:pPr>
    </w:p>
    <w:p w14:paraId="15059494" w14:textId="77777777" w:rsidR="00F210A1" w:rsidRPr="00F210A1" w:rsidRDefault="00F210A1" w:rsidP="00F210A1">
      <w:pPr>
        <w:spacing w:after="0" w:line="360" w:lineRule="auto"/>
        <w:ind w:left="993" w:hanging="567"/>
        <w:rPr>
          <w:rFonts w:ascii="Times New Roman" w:eastAsia="Calibri" w:hAnsi="Times New Roman" w:cs="Times New Roman"/>
          <w:sz w:val="24"/>
          <w:szCs w:val="24"/>
        </w:rPr>
      </w:pPr>
      <w:r w:rsidRPr="00F210A1">
        <w:rPr>
          <w:rFonts w:ascii="Times New Roman" w:eastAsia="Calibri" w:hAnsi="Times New Roman" w:cs="Times New Roman"/>
          <w:b/>
          <w:sz w:val="24"/>
          <w:szCs w:val="24"/>
        </w:rPr>
        <w:t xml:space="preserve">9.4.   </w:t>
      </w:r>
      <w:r w:rsidRPr="00F210A1">
        <w:rPr>
          <w:rFonts w:ascii="Times New Roman" w:eastAsia="Calibri" w:hAnsi="Times New Roman" w:cs="Times New Roman"/>
          <w:sz w:val="24"/>
          <w:szCs w:val="24"/>
        </w:rPr>
        <w:t xml:space="preserve">GODIŠNJE IZVJEŠĆE O RADU STRUČNOG SURADNIKA </w:t>
      </w:r>
    </w:p>
    <w:p w14:paraId="1221A7DE" w14:textId="1739D7AF" w:rsidR="00F210A1" w:rsidRPr="00F210A1" w:rsidRDefault="00F210A1" w:rsidP="00F210A1">
      <w:pPr>
        <w:spacing w:after="0" w:line="360" w:lineRule="auto"/>
        <w:ind w:left="993" w:hanging="567"/>
        <w:rPr>
          <w:rFonts w:ascii="Times New Roman" w:eastAsia="Calibri" w:hAnsi="Times New Roman" w:cs="Times New Roman"/>
          <w:sz w:val="24"/>
          <w:szCs w:val="24"/>
        </w:rPr>
      </w:pPr>
      <w:r w:rsidRPr="00F210A1">
        <w:rPr>
          <w:rFonts w:ascii="Times New Roman" w:eastAsia="Calibri" w:hAnsi="Times New Roman" w:cs="Times New Roman"/>
          <w:sz w:val="24"/>
          <w:szCs w:val="24"/>
        </w:rPr>
        <w:t xml:space="preserve">          LOGOPEDA</w:t>
      </w:r>
      <w:r w:rsidRPr="00F210A1">
        <w:rPr>
          <w:rFonts w:ascii="Times New Roman" w:eastAsia="Calibri" w:hAnsi="Times New Roman" w:cs="Times New Roman"/>
          <w:b/>
          <w:sz w:val="24"/>
          <w:szCs w:val="24"/>
        </w:rPr>
        <w:t>………………………………</w:t>
      </w:r>
      <w:r>
        <w:rPr>
          <w:rFonts w:ascii="Times New Roman" w:eastAsia="Calibri" w:hAnsi="Times New Roman" w:cs="Times New Roman"/>
          <w:b/>
          <w:sz w:val="24"/>
          <w:szCs w:val="24"/>
        </w:rPr>
        <w:t>…</w:t>
      </w:r>
      <w:r w:rsidRPr="00F210A1">
        <w:rPr>
          <w:rFonts w:ascii="Times New Roman" w:eastAsia="Calibri" w:hAnsi="Times New Roman" w:cs="Times New Roman"/>
          <w:b/>
          <w:sz w:val="24"/>
          <w:szCs w:val="24"/>
        </w:rPr>
        <w:t>…………………………………….......82</w:t>
      </w:r>
    </w:p>
    <w:p w14:paraId="3031A8AC" w14:textId="77777777" w:rsidR="00F210A1" w:rsidRPr="00F210A1" w:rsidRDefault="00F210A1" w:rsidP="00F210A1">
      <w:pPr>
        <w:spacing w:after="0" w:line="360" w:lineRule="auto"/>
        <w:ind w:left="993" w:hanging="567"/>
        <w:rPr>
          <w:rFonts w:ascii="Times New Roman" w:eastAsia="Calibri" w:hAnsi="Times New Roman" w:cs="Times New Roman"/>
          <w:b/>
          <w:color w:val="FF0000"/>
          <w:sz w:val="24"/>
          <w:szCs w:val="24"/>
        </w:rPr>
      </w:pPr>
    </w:p>
    <w:p w14:paraId="7C208AB9" w14:textId="4DD7E37A" w:rsidR="00F210A1" w:rsidRPr="00F210A1" w:rsidRDefault="00F210A1" w:rsidP="00F210A1">
      <w:pPr>
        <w:spacing w:after="0" w:line="360" w:lineRule="auto"/>
        <w:ind w:left="993" w:hanging="567"/>
        <w:rPr>
          <w:rFonts w:ascii="Times New Roman" w:eastAsia="Calibri" w:hAnsi="Times New Roman" w:cs="Times New Roman"/>
          <w:sz w:val="24"/>
          <w:szCs w:val="24"/>
        </w:rPr>
      </w:pPr>
      <w:r w:rsidRPr="00F210A1">
        <w:rPr>
          <w:rFonts w:ascii="Times New Roman" w:eastAsia="Calibri" w:hAnsi="Times New Roman" w:cs="Times New Roman"/>
          <w:b/>
          <w:sz w:val="24"/>
          <w:szCs w:val="24"/>
        </w:rPr>
        <w:t xml:space="preserve">9.5.    </w:t>
      </w:r>
      <w:r w:rsidRPr="00F210A1">
        <w:rPr>
          <w:rFonts w:ascii="Times New Roman" w:eastAsia="Calibri" w:hAnsi="Times New Roman" w:cs="Times New Roman"/>
          <w:sz w:val="24"/>
          <w:szCs w:val="24"/>
        </w:rPr>
        <w:t>GODIŠNJE IZVJEŠĆE O RADU ZDRAVSTVENOG VODITELJA</w:t>
      </w:r>
      <w:r w:rsidRPr="00F210A1">
        <w:rPr>
          <w:rFonts w:ascii="Times New Roman" w:eastAsia="Calibri" w:hAnsi="Times New Roman" w:cs="Times New Roman"/>
          <w:b/>
          <w:sz w:val="24"/>
          <w:szCs w:val="24"/>
        </w:rPr>
        <w:t>..................................................................................................................89</w:t>
      </w:r>
    </w:p>
    <w:p w14:paraId="0776DCE9" w14:textId="654B7383" w:rsidR="00F210A1" w:rsidRPr="00F210A1" w:rsidRDefault="00F210A1" w:rsidP="00F210A1">
      <w:pPr>
        <w:spacing w:before="240" w:after="0" w:line="240" w:lineRule="auto"/>
        <w:ind w:left="426" w:hanging="426"/>
        <w:rPr>
          <w:rFonts w:ascii="Times New Roman" w:eastAsia="Calibri" w:hAnsi="Times New Roman" w:cs="Times New Roman"/>
          <w:b/>
          <w:sz w:val="24"/>
          <w:szCs w:val="24"/>
        </w:rPr>
      </w:pPr>
      <w:r w:rsidRPr="00F210A1">
        <w:rPr>
          <w:rFonts w:ascii="Times New Roman" w:eastAsia="Calibri" w:hAnsi="Times New Roman" w:cs="Times New Roman"/>
          <w:b/>
          <w:sz w:val="24"/>
          <w:szCs w:val="24"/>
        </w:rPr>
        <w:t>10.</w:t>
      </w:r>
      <w:r w:rsidRPr="00F210A1">
        <w:rPr>
          <w:rFonts w:ascii="Times New Roman" w:eastAsia="Calibri" w:hAnsi="Times New Roman" w:cs="Times New Roman"/>
          <w:b/>
          <w:sz w:val="24"/>
          <w:szCs w:val="24"/>
        </w:rPr>
        <w:tab/>
        <w:t>RAD ORGANA UPRAVLJANJA.......................................................................................98</w:t>
      </w:r>
    </w:p>
    <w:p w14:paraId="76059A4D" w14:textId="77777777" w:rsidR="00F210A1" w:rsidRPr="00F210A1" w:rsidRDefault="00F210A1" w:rsidP="00F210A1">
      <w:pPr>
        <w:spacing w:after="0" w:line="240" w:lineRule="auto"/>
        <w:ind w:left="993" w:hanging="567"/>
        <w:rPr>
          <w:rFonts w:ascii="Times New Roman" w:eastAsia="Calibri" w:hAnsi="Times New Roman" w:cs="Times New Roman"/>
          <w:b/>
          <w:color w:val="FF0000"/>
          <w:sz w:val="24"/>
          <w:szCs w:val="24"/>
        </w:rPr>
      </w:pPr>
    </w:p>
    <w:p w14:paraId="4FFD7D00" w14:textId="5C0CDEAE" w:rsidR="00F210A1" w:rsidRPr="00F210A1" w:rsidRDefault="00F210A1" w:rsidP="00F210A1">
      <w:pPr>
        <w:spacing w:after="0" w:line="240" w:lineRule="auto"/>
        <w:ind w:left="993" w:hanging="567"/>
        <w:rPr>
          <w:rFonts w:ascii="Times New Roman" w:eastAsia="Calibri" w:hAnsi="Times New Roman" w:cs="Times New Roman"/>
          <w:b/>
          <w:sz w:val="24"/>
          <w:szCs w:val="24"/>
        </w:rPr>
      </w:pPr>
      <w:r w:rsidRPr="00F210A1">
        <w:rPr>
          <w:rFonts w:ascii="Times New Roman" w:eastAsia="Calibri" w:hAnsi="Times New Roman" w:cs="Times New Roman"/>
          <w:b/>
          <w:sz w:val="24"/>
          <w:szCs w:val="24"/>
        </w:rPr>
        <w:t>10.1.</w:t>
      </w:r>
      <w:r w:rsidRPr="00F210A1">
        <w:rPr>
          <w:rFonts w:ascii="Times New Roman" w:eastAsia="Calibri" w:hAnsi="Times New Roman" w:cs="Times New Roman"/>
          <w:sz w:val="24"/>
          <w:szCs w:val="24"/>
        </w:rPr>
        <w:tab/>
        <w:t>RAD UPRAVNOG VIJEĆA</w:t>
      </w:r>
      <w:r w:rsidRPr="00F210A1">
        <w:rPr>
          <w:rFonts w:ascii="Times New Roman" w:eastAsia="Calibri" w:hAnsi="Times New Roman" w:cs="Times New Roman"/>
          <w:b/>
          <w:sz w:val="24"/>
          <w:szCs w:val="24"/>
        </w:rPr>
        <w:t>.........................................................................................98</w:t>
      </w:r>
    </w:p>
    <w:p w14:paraId="4AB13ABF" w14:textId="77777777" w:rsidR="00F210A1" w:rsidRPr="00F210A1" w:rsidRDefault="00F210A1" w:rsidP="00F210A1">
      <w:pPr>
        <w:suppressAutoHyphens/>
        <w:autoSpaceDN w:val="0"/>
        <w:spacing w:after="200" w:line="276" w:lineRule="auto"/>
        <w:jc w:val="both"/>
        <w:textAlignment w:val="baseline"/>
        <w:rPr>
          <w:rFonts w:ascii="Times New Roman" w:eastAsia="Calibri" w:hAnsi="Times New Roman" w:cs="Times New Roman"/>
          <w:color w:val="FF0000"/>
        </w:rPr>
      </w:pPr>
    </w:p>
    <w:p w14:paraId="34BAF7B2" w14:textId="77777777" w:rsidR="00E95884" w:rsidRDefault="00E95884" w:rsidP="00E95884">
      <w:pPr>
        <w:spacing w:before="240" w:after="0" w:line="240" w:lineRule="auto"/>
        <w:rPr>
          <w:rFonts w:ascii="Times New Roman" w:eastAsia="Times New Roman" w:hAnsi="Times New Roman" w:cs="Times New Roman"/>
          <w:b/>
          <w:bCs/>
          <w:sz w:val="28"/>
          <w:szCs w:val="28"/>
          <w:lang w:eastAsia="hr-HR"/>
        </w:rPr>
      </w:pPr>
    </w:p>
    <w:p w14:paraId="26E870D4" w14:textId="77777777" w:rsidR="00F210A1" w:rsidRDefault="00F210A1" w:rsidP="00E95884">
      <w:pPr>
        <w:spacing w:before="240" w:after="0" w:line="240" w:lineRule="auto"/>
        <w:rPr>
          <w:rFonts w:ascii="Times New Roman" w:eastAsia="Times New Roman" w:hAnsi="Times New Roman" w:cs="Times New Roman"/>
          <w:b/>
          <w:bCs/>
          <w:sz w:val="28"/>
          <w:szCs w:val="28"/>
          <w:lang w:eastAsia="hr-HR"/>
        </w:rPr>
      </w:pPr>
    </w:p>
    <w:p w14:paraId="75DC2F30" w14:textId="77777777" w:rsidR="000A15A8" w:rsidRPr="000A15A8" w:rsidRDefault="000A15A8" w:rsidP="000A15A8">
      <w:pPr>
        <w:suppressAutoHyphens/>
        <w:autoSpaceDN w:val="0"/>
        <w:spacing w:after="200" w:line="276" w:lineRule="auto"/>
        <w:jc w:val="both"/>
        <w:textAlignment w:val="baseline"/>
        <w:rPr>
          <w:rFonts w:ascii="Times New Roman" w:eastAsia="Calibri" w:hAnsi="Times New Roman" w:cs="Times New Roman"/>
        </w:rPr>
      </w:pPr>
      <w:r w:rsidRPr="000A15A8">
        <w:rPr>
          <w:rFonts w:ascii="Times New Roman" w:eastAsia="Calibri" w:hAnsi="Times New Roman" w:cs="Times New Roman"/>
        </w:rPr>
        <w:lastRenderedPageBreak/>
        <w:t>Dječji vrtić Ivanić Grad je ustanova čija je osnovna djelatnost odgoj i obrazovanje te skrb o djeci rane i predškolske dobi, a ostvaruje se na temelju Programskog usmjerenja.</w:t>
      </w:r>
    </w:p>
    <w:p w14:paraId="1B0B2FAA"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b/>
        </w:rPr>
      </w:pPr>
    </w:p>
    <w:p w14:paraId="17303D8A" w14:textId="77777777" w:rsidR="000A15A8" w:rsidRPr="000A15A8" w:rsidRDefault="000A15A8">
      <w:pPr>
        <w:numPr>
          <w:ilvl w:val="0"/>
          <w:numId w:val="43"/>
        </w:numPr>
        <w:shd w:val="clear" w:color="auto" w:fill="D9D9D9"/>
        <w:suppressAutoHyphens/>
        <w:autoSpaceDN w:val="0"/>
        <w:spacing w:after="0" w:line="240" w:lineRule="auto"/>
        <w:textAlignment w:val="baseline"/>
        <w:rPr>
          <w:rFonts w:ascii="Times New Roman" w:eastAsia="Calibri" w:hAnsi="Times New Roman" w:cs="Times New Roman"/>
          <w:b/>
          <w:sz w:val="28"/>
        </w:rPr>
      </w:pPr>
      <w:r w:rsidRPr="000A15A8">
        <w:rPr>
          <w:rFonts w:ascii="Times New Roman" w:eastAsia="Calibri" w:hAnsi="Times New Roman" w:cs="Times New Roman"/>
          <w:b/>
          <w:sz w:val="28"/>
        </w:rPr>
        <w:t xml:space="preserve"> USTROJSTVO RADA</w:t>
      </w:r>
    </w:p>
    <w:p w14:paraId="30B59420" w14:textId="77777777" w:rsidR="000A15A8" w:rsidRPr="000A15A8" w:rsidRDefault="000A15A8" w:rsidP="000A15A8">
      <w:pPr>
        <w:suppressAutoHyphens/>
        <w:autoSpaceDN w:val="0"/>
        <w:spacing w:after="200" w:line="276" w:lineRule="auto"/>
        <w:jc w:val="both"/>
        <w:textAlignment w:val="baseline"/>
        <w:rPr>
          <w:rFonts w:ascii="Times New Roman" w:eastAsia="Calibri" w:hAnsi="Times New Roman" w:cs="Times New Roman"/>
          <w:b/>
        </w:rPr>
      </w:pPr>
      <w:r w:rsidRPr="000A15A8">
        <w:rPr>
          <w:rFonts w:ascii="Times New Roman" w:eastAsia="Calibri" w:hAnsi="Times New Roman" w:cs="Times New Roman"/>
          <w:b/>
        </w:rPr>
        <w:t>Dječji vrtić Ivanić Grad djeluje na području Grada Ivanić- Grada, na pet lokacija i to:</w:t>
      </w:r>
    </w:p>
    <w:p w14:paraId="410063EB" w14:textId="77777777" w:rsidR="000A15A8" w:rsidRPr="000A15A8" w:rsidRDefault="000A15A8">
      <w:pPr>
        <w:numPr>
          <w:ilvl w:val="0"/>
          <w:numId w:val="44"/>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w:t>
      </w:r>
      <w:r w:rsidRPr="000A15A8">
        <w:rPr>
          <w:rFonts w:ascii="Times New Roman" w:eastAsia="Calibri" w:hAnsi="Times New Roman" w:cs="Times New Roman"/>
          <w:b/>
        </w:rPr>
        <w:t>SUNCOKRET</w:t>
      </w:r>
      <w:r w:rsidRPr="000A15A8">
        <w:rPr>
          <w:rFonts w:ascii="Times New Roman" w:eastAsia="Calibri" w:hAnsi="Times New Roman" w:cs="Times New Roman"/>
        </w:rPr>
        <w:t>“ –   sjedište ustanove, Park hrvatskih branitelja 3</w:t>
      </w:r>
    </w:p>
    <w:p w14:paraId="47061579" w14:textId="77777777" w:rsidR="000A15A8" w:rsidRPr="000A15A8" w:rsidRDefault="000A15A8">
      <w:pPr>
        <w:numPr>
          <w:ilvl w:val="0"/>
          <w:numId w:val="44"/>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w:t>
      </w:r>
      <w:r w:rsidRPr="000A15A8">
        <w:rPr>
          <w:rFonts w:ascii="Times New Roman" w:eastAsia="Calibri" w:hAnsi="Times New Roman" w:cs="Times New Roman"/>
          <w:b/>
        </w:rPr>
        <w:t>ŽERAVINEC</w:t>
      </w:r>
      <w:r w:rsidRPr="000A15A8">
        <w:rPr>
          <w:rFonts w:ascii="Times New Roman" w:eastAsia="Calibri" w:hAnsi="Times New Roman" w:cs="Times New Roman"/>
        </w:rPr>
        <w:t>“- podružnica u Ivanić- Gradu, Milke Trnine 2, objekt „LIVADA“</w:t>
      </w:r>
    </w:p>
    <w:p w14:paraId="4F729A66" w14:textId="77777777" w:rsidR="000A15A8" w:rsidRPr="000A15A8" w:rsidRDefault="000A15A8">
      <w:pPr>
        <w:numPr>
          <w:ilvl w:val="0"/>
          <w:numId w:val="44"/>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w:t>
      </w:r>
      <w:r w:rsidRPr="000A15A8">
        <w:rPr>
          <w:rFonts w:ascii="Times New Roman" w:eastAsia="Calibri" w:hAnsi="Times New Roman" w:cs="Times New Roman"/>
          <w:b/>
        </w:rPr>
        <w:t>POSAVSKI BREGI</w:t>
      </w:r>
      <w:r w:rsidRPr="000A15A8">
        <w:rPr>
          <w:rFonts w:ascii="Times New Roman" w:eastAsia="Calibri" w:hAnsi="Times New Roman" w:cs="Times New Roman"/>
        </w:rPr>
        <w:t xml:space="preserve">“ – podružnica u Posavskim </w:t>
      </w:r>
      <w:proofErr w:type="spellStart"/>
      <w:r w:rsidRPr="000A15A8">
        <w:rPr>
          <w:rFonts w:ascii="Times New Roman" w:eastAsia="Calibri" w:hAnsi="Times New Roman" w:cs="Times New Roman"/>
        </w:rPr>
        <w:t>Bregima</w:t>
      </w:r>
      <w:proofErr w:type="spellEnd"/>
      <w:r w:rsidRPr="000A15A8">
        <w:rPr>
          <w:rFonts w:ascii="Times New Roman" w:eastAsia="Calibri" w:hAnsi="Times New Roman" w:cs="Times New Roman"/>
        </w:rPr>
        <w:t>, Savska 69/d, objekt  „TRATINČICE“</w:t>
      </w:r>
    </w:p>
    <w:p w14:paraId="7A9A13EB" w14:textId="77777777" w:rsidR="000A15A8" w:rsidRPr="000A15A8" w:rsidRDefault="000A15A8">
      <w:pPr>
        <w:numPr>
          <w:ilvl w:val="0"/>
          <w:numId w:val="44"/>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w:t>
      </w:r>
      <w:r w:rsidRPr="000A15A8">
        <w:rPr>
          <w:rFonts w:ascii="Times New Roman" w:eastAsia="Calibri" w:hAnsi="Times New Roman" w:cs="Times New Roman"/>
          <w:b/>
        </w:rPr>
        <w:t>GRABERJE IVANIČKO</w:t>
      </w:r>
      <w:r w:rsidRPr="000A15A8">
        <w:rPr>
          <w:rFonts w:ascii="Times New Roman" w:eastAsia="Calibri" w:hAnsi="Times New Roman" w:cs="Times New Roman"/>
        </w:rPr>
        <w:t xml:space="preserve">“ – podružnica u Graberju </w:t>
      </w:r>
      <w:proofErr w:type="spellStart"/>
      <w:r w:rsidRPr="000A15A8">
        <w:rPr>
          <w:rFonts w:ascii="Times New Roman" w:eastAsia="Calibri" w:hAnsi="Times New Roman" w:cs="Times New Roman"/>
        </w:rPr>
        <w:t>Ivaničkom</w:t>
      </w:r>
      <w:proofErr w:type="spellEnd"/>
      <w:r w:rsidRPr="000A15A8">
        <w:rPr>
          <w:rFonts w:ascii="Times New Roman" w:eastAsia="Calibri" w:hAnsi="Times New Roman" w:cs="Times New Roman"/>
        </w:rPr>
        <w:t>, Šenoina ulica 11, objekt „SUNCE“</w:t>
      </w:r>
    </w:p>
    <w:p w14:paraId="03FB088C" w14:textId="77777777" w:rsidR="000A15A8" w:rsidRPr="000A15A8" w:rsidRDefault="000A15A8">
      <w:pPr>
        <w:numPr>
          <w:ilvl w:val="0"/>
          <w:numId w:val="44"/>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w:t>
      </w:r>
      <w:r w:rsidRPr="000A15A8">
        <w:rPr>
          <w:rFonts w:ascii="Times New Roman" w:eastAsia="Calibri" w:hAnsi="Times New Roman" w:cs="Times New Roman"/>
          <w:b/>
        </w:rPr>
        <w:t>POLJANA</w:t>
      </w:r>
      <w:r w:rsidRPr="000A15A8">
        <w:rPr>
          <w:rFonts w:ascii="Times New Roman" w:eastAsia="Calibri" w:hAnsi="Times New Roman" w:cs="Times New Roman"/>
        </w:rPr>
        <w:t xml:space="preserve">“ –  podružnica u Ivanić -Gradu , Josipa </w:t>
      </w:r>
      <w:proofErr w:type="spellStart"/>
      <w:r w:rsidRPr="000A15A8">
        <w:rPr>
          <w:rFonts w:ascii="Times New Roman" w:eastAsia="Calibri" w:hAnsi="Times New Roman" w:cs="Times New Roman"/>
        </w:rPr>
        <w:t>Kelšina</w:t>
      </w:r>
      <w:proofErr w:type="spellEnd"/>
      <w:r w:rsidRPr="000A15A8">
        <w:rPr>
          <w:rFonts w:ascii="Times New Roman" w:eastAsia="Calibri" w:hAnsi="Times New Roman" w:cs="Times New Roman"/>
        </w:rPr>
        <w:t xml:space="preserve"> 11</w:t>
      </w:r>
    </w:p>
    <w:p w14:paraId="5083A52C" w14:textId="77777777" w:rsidR="000A15A8" w:rsidRPr="000A15A8" w:rsidRDefault="000A15A8">
      <w:pPr>
        <w:numPr>
          <w:ilvl w:val="0"/>
          <w:numId w:val="44"/>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w:t>
      </w:r>
      <w:r w:rsidRPr="000A15A8">
        <w:rPr>
          <w:rFonts w:ascii="Times New Roman" w:eastAsia="Calibri" w:hAnsi="Times New Roman" w:cs="Times New Roman"/>
          <w:b/>
        </w:rPr>
        <w:t>TVORNICA SMIJEHA</w:t>
      </w:r>
      <w:r w:rsidRPr="000A15A8">
        <w:rPr>
          <w:rFonts w:ascii="Times New Roman" w:eastAsia="Calibri" w:hAnsi="Times New Roman" w:cs="Times New Roman"/>
        </w:rPr>
        <w:t xml:space="preserve">“ – </w:t>
      </w:r>
      <w:proofErr w:type="spellStart"/>
      <w:r w:rsidRPr="000A15A8">
        <w:rPr>
          <w:rFonts w:ascii="Times New Roman" w:eastAsia="Calibri" w:hAnsi="Times New Roman" w:cs="Times New Roman"/>
        </w:rPr>
        <w:t>podružnca</w:t>
      </w:r>
      <w:proofErr w:type="spellEnd"/>
      <w:r w:rsidRPr="000A15A8">
        <w:rPr>
          <w:rFonts w:ascii="Times New Roman" w:eastAsia="Calibri" w:hAnsi="Times New Roman" w:cs="Times New Roman"/>
        </w:rPr>
        <w:t xml:space="preserve"> u Ivanić-Gradu, </w:t>
      </w:r>
      <w:proofErr w:type="spellStart"/>
      <w:r w:rsidRPr="000A15A8">
        <w:rPr>
          <w:rFonts w:ascii="Times New Roman" w:eastAsia="Calibri" w:hAnsi="Times New Roman" w:cs="Times New Roman"/>
        </w:rPr>
        <w:t>Šiftarova</w:t>
      </w:r>
      <w:proofErr w:type="spellEnd"/>
      <w:r w:rsidRPr="000A15A8">
        <w:rPr>
          <w:rFonts w:ascii="Times New Roman" w:eastAsia="Calibri" w:hAnsi="Times New Roman" w:cs="Times New Roman"/>
        </w:rPr>
        <w:t xml:space="preserve"> 1a, objekt „Tvornica smijeha“</w:t>
      </w:r>
    </w:p>
    <w:p w14:paraId="6564594E" w14:textId="77777777" w:rsidR="000A15A8" w:rsidRPr="000A15A8" w:rsidRDefault="000A15A8" w:rsidP="000A15A8">
      <w:pPr>
        <w:suppressAutoHyphens/>
        <w:autoSpaceDN w:val="0"/>
        <w:spacing w:after="200" w:line="276" w:lineRule="auto"/>
        <w:jc w:val="both"/>
        <w:textAlignment w:val="baseline"/>
        <w:rPr>
          <w:rFonts w:ascii="Times New Roman" w:eastAsia="Calibri" w:hAnsi="Times New Roman" w:cs="Times New Roman"/>
        </w:rPr>
      </w:pPr>
    </w:p>
    <w:p w14:paraId="55C2FABF" w14:textId="77777777" w:rsidR="000A15A8" w:rsidRPr="000A15A8" w:rsidRDefault="000A15A8" w:rsidP="000A15A8">
      <w:pPr>
        <w:suppressAutoHyphens/>
        <w:autoSpaceDN w:val="0"/>
        <w:spacing w:after="200" w:line="276" w:lineRule="auto"/>
        <w:jc w:val="both"/>
        <w:textAlignment w:val="baseline"/>
        <w:rPr>
          <w:rFonts w:ascii="Times New Roman" w:eastAsia="Calibri" w:hAnsi="Times New Roman" w:cs="Times New Roman"/>
        </w:rPr>
      </w:pPr>
      <w:r w:rsidRPr="000A15A8">
        <w:rPr>
          <w:rFonts w:ascii="Times New Roman" w:eastAsia="Calibri" w:hAnsi="Times New Roman" w:cs="Times New Roman"/>
        </w:rPr>
        <w:t>Njegu, odgoj i obrazovanje provodimo kroz:</w:t>
      </w:r>
    </w:p>
    <w:p w14:paraId="341A636E" w14:textId="77777777" w:rsidR="000A15A8" w:rsidRPr="000A15A8" w:rsidRDefault="000A15A8">
      <w:pPr>
        <w:numPr>
          <w:ilvl w:val="0"/>
          <w:numId w:val="45"/>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primarni 10- satni program</w:t>
      </w:r>
    </w:p>
    <w:p w14:paraId="736537F8" w14:textId="77777777" w:rsidR="000A15A8" w:rsidRPr="000A15A8" w:rsidRDefault="000A15A8">
      <w:pPr>
        <w:numPr>
          <w:ilvl w:val="0"/>
          <w:numId w:val="45"/>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 xml:space="preserve">posebne programe: cjelodnevni 10-satni program na engleskom jeziku, program </w:t>
      </w:r>
      <w:proofErr w:type="spellStart"/>
      <w:r w:rsidRPr="000A15A8">
        <w:rPr>
          <w:rFonts w:ascii="Times New Roman" w:eastAsia="Calibri" w:hAnsi="Times New Roman" w:cs="Times New Roman"/>
        </w:rPr>
        <w:t>Predškole</w:t>
      </w:r>
      <w:proofErr w:type="spellEnd"/>
      <w:r w:rsidRPr="000A15A8">
        <w:rPr>
          <w:rFonts w:ascii="Times New Roman" w:eastAsia="Calibri" w:hAnsi="Times New Roman" w:cs="Times New Roman"/>
        </w:rPr>
        <w:t>, program održivog razvoja, cjelodnevni program učenja njemačkog jezika, cjelodnevni kineziološki program</w:t>
      </w:r>
    </w:p>
    <w:p w14:paraId="0D210A1A" w14:textId="77777777" w:rsidR="000A15A8" w:rsidRPr="000A15A8" w:rsidRDefault="000A15A8">
      <w:pPr>
        <w:numPr>
          <w:ilvl w:val="0"/>
          <w:numId w:val="45"/>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kraće programe u okviru 10-satnog programa: CAP, Trening socijalnih vještina, integrirani etno- tradicijski program, integrirani program ranog učenja engleskog jezika, integrirani program ranog učenja njemačkog jezika, integrirani dramsko – scenski program, kraći kineziološki program, kraći program glazbenog stvaralaštva</w:t>
      </w:r>
    </w:p>
    <w:p w14:paraId="478D353A" w14:textId="77777777" w:rsidR="000A15A8" w:rsidRPr="000A15A8" w:rsidRDefault="000A15A8">
      <w:pPr>
        <w:numPr>
          <w:ilvl w:val="0"/>
          <w:numId w:val="45"/>
        </w:num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kraći program škole za roditelje „Rastimo zajedno“</w:t>
      </w:r>
    </w:p>
    <w:p w14:paraId="0F3FCB3D"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rPr>
      </w:pPr>
    </w:p>
    <w:p w14:paraId="1D649C7C"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b/>
        </w:rPr>
      </w:pPr>
      <w:r w:rsidRPr="000A15A8">
        <w:rPr>
          <w:rFonts w:ascii="Times New Roman" w:eastAsia="Calibri" w:hAnsi="Times New Roman" w:cs="Times New Roman"/>
          <w:b/>
        </w:rPr>
        <w:t>PRIMARNI 10 – SATNI PROGRAM</w:t>
      </w:r>
    </w:p>
    <w:p w14:paraId="37D3F2CD"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59166D53" w14:textId="77777777" w:rsidR="000A15A8" w:rsidRPr="000A15A8" w:rsidRDefault="000A15A8" w:rsidP="000A15A8">
      <w:pPr>
        <w:suppressAutoHyphens/>
        <w:autoSpaceDN w:val="0"/>
        <w:spacing w:after="200" w:line="276" w:lineRule="auto"/>
        <w:jc w:val="both"/>
        <w:textAlignment w:val="baseline"/>
        <w:rPr>
          <w:rFonts w:ascii="Times New Roman" w:eastAsia="Calibri" w:hAnsi="Times New Roman" w:cs="Times New Roman"/>
        </w:rPr>
      </w:pPr>
      <w:r w:rsidRPr="000A15A8">
        <w:rPr>
          <w:rFonts w:ascii="Times New Roman" w:eastAsia="Calibri" w:hAnsi="Times New Roman" w:cs="Times New Roman"/>
        </w:rPr>
        <w:t xml:space="preserve">U primarnom programu, na početku pedagoške 2024./2025. godine bilo je upisano 543-oje djece u 29 odgojnih skupina. Na listi čekanja  na početku pedagoške godine, bilo je 28- ero djece. Nakon natječaja kao i tokom pedagoške godine zaprimljeno je 18 prijava. Tokom godine ako je bilo oslobođeno mjesto upisivali smo djecu sa liste čekanja, odnosno sveukupno 2-oje djece. </w:t>
      </w:r>
    </w:p>
    <w:p w14:paraId="4C6CF499"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0AF07D8F"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470D809C"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6C0BBA35"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18F385C8"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51600D51"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6CEBB716"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29DBBEF4"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6E396922"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2B833D08"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1356D222"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04C82DF5"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b/>
        </w:rPr>
      </w:pPr>
      <w:r w:rsidRPr="000A15A8">
        <w:rPr>
          <w:rFonts w:ascii="Times New Roman" w:eastAsia="Calibri" w:hAnsi="Times New Roman" w:cs="Times New Roman"/>
          <w:b/>
        </w:rPr>
        <w:lastRenderedPageBreak/>
        <w:t xml:space="preserve">  Tablica 1. :  Primarni 10-satni program</w:t>
      </w:r>
    </w:p>
    <w:p w14:paraId="70C8651E" w14:textId="6B2C3A1D"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704"/>
        <w:gridCol w:w="1800"/>
        <w:gridCol w:w="1980"/>
        <w:gridCol w:w="2041"/>
      </w:tblGrid>
      <w:tr w:rsidR="000A15A8" w:rsidRPr="000A15A8" w14:paraId="371CF843" w14:textId="77777777" w:rsidTr="00C360EF">
        <w:trPr>
          <w:trHeight w:val="832"/>
          <w:jc w:val="center"/>
        </w:trPr>
        <w:tc>
          <w:tcPr>
            <w:tcW w:w="1984" w:type="dxa"/>
            <w:shd w:val="clear" w:color="auto" w:fill="BFBFBF"/>
            <w:vAlign w:val="center"/>
          </w:tcPr>
          <w:p w14:paraId="52DC2A08"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OBJEKT</w:t>
            </w:r>
          </w:p>
        </w:tc>
        <w:tc>
          <w:tcPr>
            <w:tcW w:w="1704" w:type="dxa"/>
            <w:shd w:val="clear" w:color="auto" w:fill="BFBFBF"/>
            <w:vAlign w:val="center"/>
          </w:tcPr>
          <w:p w14:paraId="634551BE"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BROJ POLAZNIKA</w:t>
            </w:r>
          </w:p>
        </w:tc>
        <w:tc>
          <w:tcPr>
            <w:tcW w:w="1800" w:type="dxa"/>
            <w:shd w:val="clear" w:color="auto" w:fill="BFBFBF"/>
            <w:vAlign w:val="center"/>
          </w:tcPr>
          <w:p w14:paraId="755DC1E2"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BROJ ODGOJNIH SKUPINA</w:t>
            </w:r>
          </w:p>
        </w:tc>
        <w:tc>
          <w:tcPr>
            <w:tcW w:w="1980" w:type="dxa"/>
            <w:shd w:val="clear" w:color="auto" w:fill="BFBFBF"/>
            <w:vAlign w:val="center"/>
          </w:tcPr>
          <w:p w14:paraId="28E3EF78"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BROJ ODGOJITELJA I MED. SESTARA</w:t>
            </w:r>
          </w:p>
        </w:tc>
        <w:tc>
          <w:tcPr>
            <w:tcW w:w="2041" w:type="dxa"/>
            <w:shd w:val="clear" w:color="auto" w:fill="BFBFBF"/>
            <w:vAlign w:val="center"/>
          </w:tcPr>
          <w:p w14:paraId="4B668584"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RADNO VRIJEME</w:t>
            </w:r>
          </w:p>
        </w:tc>
      </w:tr>
      <w:tr w:rsidR="000A15A8" w:rsidRPr="000A15A8" w14:paraId="2B799B0E" w14:textId="77777777" w:rsidTr="00C360EF">
        <w:trPr>
          <w:trHeight w:val="832"/>
          <w:jc w:val="center"/>
        </w:trPr>
        <w:tc>
          <w:tcPr>
            <w:tcW w:w="1984" w:type="dxa"/>
            <w:vAlign w:val="center"/>
          </w:tcPr>
          <w:p w14:paraId="6D6CFDFA" w14:textId="77777777" w:rsidR="000A15A8" w:rsidRPr="000A15A8" w:rsidRDefault="000A15A8" w:rsidP="000A15A8">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SUNCOKRET</w:t>
            </w:r>
          </w:p>
          <w:p w14:paraId="09583F48" w14:textId="77777777" w:rsidR="000A15A8" w:rsidRPr="000A15A8" w:rsidRDefault="000A15A8" w:rsidP="000A15A8">
            <w:pPr>
              <w:spacing w:before="240"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Ivanić-Grad</w:t>
            </w:r>
          </w:p>
        </w:tc>
        <w:tc>
          <w:tcPr>
            <w:tcW w:w="1704" w:type="dxa"/>
            <w:vAlign w:val="center"/>
          </w:tcPr>
          <w:p w14:paraId="19807085" w14:textId="75D70943" w:rsidR="000A15A8" w:rsidRPr="000A15A8" w:rsidRDefault="007F08CE"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107</w:t>
            </w:r>
          </w:p>
        </w:tc>
        <w:tc>
          <w:tcPr>
            <w:tcW w:w="1800" w:type="dxa"/>
            <w:vAlign w:val="center"/>
          </w:tcPr>
          <w:p w14:paraId="6F695D1B" w14:textId="45B3936A"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5</w:t>
            </w:r>
          </w:p>
        </w:tc>
        <w:tc>
          <w:tcPr>
            <w:tcW w:w="1980" w:type="dxa"/>
            <w:vAlign w:val="center"/>
          </w:tcPr>
          <w:p w14:paraId="3825B6E4" w14:textId="7033E132"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14</w:t>
            </w:r>
          </w:p>
        </w:tc>
        <w:tc>
          <w:tcPr>
            <w:tcW w:w="2041" w:type="dxa"/>
            <w:shd w:val="clear" w:color="auto" w:fill="FFFFFF"/>
            <w:vAlign w:val="center"/>
          </w:tcPr>
          <w:p w14:paraId="19E619D4" w14:textId="77777777" w:rsidR="000A15A8" w:rsidRPr="000A15A8" w:rsidRDefault="000A15A8" w:rsidP="000A15A8">
            <w:pPr>
              <w:spacing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6:00 – 17:00</w:t>
            </w:r>
          </w:p>
        </w:tc>
      </w:tr>
      <w:tr w:rsidR="000A15A8" w:rsidRPr="000A15A8" w14:paraId="7D5C14DB" w14:textId="77777777" w:rsidTr="00C360EF">
        <w:trPr>
          <w:trHeight w:val="896"/>
          <w:jc w:val="center"/>
        </w:trPr>
        <w:tc>
          <w:tcPr>
            <w:tcW w:w="1984" w:type="dxa"/>
            <w:vAlign w:val="center"/>
          </w:tcPr>
          <w:p w14:paraId="733E3509" w14:textId="77777777" w:rsidR="000A15A8" w:rsidRPr="000A15A8" w:rsidRDefault="000A15A8" w:rsidP="000A15A8">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LIVADA</w:t>
            </w:r>
          </w:p>
          <w:p w14:paraId="34858904" w14:textId="77777777" w:rsidR="000A15A8" w:rsidRPr="000A15A8" w:rsidRDefault="000A15A8" w:rsidP="000A15A8">
            <w:pPr>
              <w:spacing w:before="240"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Ivanić-Grad</w:t>
            </w:r>
          </w:p>
        </w:tc>
        <w:tc>
          <w:tcPr>
            <w:tcW w:w="1704" w:type="dxa"/>
            <w:vAlign w:val="center"/>
          </w:tcPr>
          <w:p w14:paraId="01E623EA" w14:textId="6189E4C2"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6F017F">
              <w:rPr>
                <w:rFonts w:ascii="Times New Roman" w:eastAsia="Times New Roman" w:hAnsi="Times New Roman" w:cs="Times New Roman"/>
                <w:sz w:val="24"/>
                <w:szCs w:val="24"/>
                <w:lang w:eastAsia="hr-HR"/>
              </w:rPr>
              <w:t>01</w:t>
            </w:r>
          </w:p>
        </w:tc>
        <w:tc>
          <w:tcPr>
            <w:tcW w:w="1800" w:type="dxa"/>
            <w:vAlign w:val="center"/>
          </w:tcPr>
          <w:p w14:paraId="74FC8A17" w14:textId="40EB58F7"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13</w:t>
            </w:r>
          </w:p>
        </w:tc>
        <w:tc>
          <w:tcPr>
            <w:tcW w:w="1980" w:type="dxa"/>
            <w:vAlign w:val="center"/>
          </w:tcPr>
          <w:p w14:paraId="174A9C81" w14:textId="432A3B15"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26</w:t>
            </w:r>
          </w:p>
        </w:tc>
        <w:tc>
          <w:tcPr>
            <w:tcW w:w="2041" w:type="dxa"/>
            <w:shd w:val="clear" w:color="auto" w:fill="FFFFFF"/>
            <w:vAlign w:val="center"/>
          </w:tcPr>
          <w:p w14:paraId="2462CCEB" w14:textId="77777777" w:rsidR="000A15A8" w:rsidRPr="000A15A8" w:rsidRDefault="000A15A8" w:rsidP="000A15A8">
            <w:pPr>
              <w:spacing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5:30 – 17:00</w:t>
            </w:r>
          </w:p>
        </w:tc>
      </w:tr>
      <w:tr w:rsidR="000A15A8" w:rsidRPr="000A15A8" w14:paraId="52F347BC" w14:textId="77777777" w:rsidTr="00C360EF">
        <w:trPr>
          <w:trHeight w:val="832"/>
          <w:jc w:val="center"/>
        </w:trPr>
        <w:tc>
          <w:tcPr>
            <w:tcW w:w="1984" w:type="dxa"/>
            <w:vAlign w:val="center"/>
          </w:tcPr>
          <w:p w14:paraId="50990C52" w14:textId="77777777" w:rsidR="000A15A8" w:rsidRPr="000A15A8" w:rsidRDefault="000A15A8" w:rsidP="000A15A8">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TRATINČICE</w:t>
            </w:r>
          </w:p>
          <w:p w14:paraId="1A7A7BE2" w14:textId="77777777" w:rsidR="000A15A8" w:rsidRPr="000A15A8" w:rsidRDefault="000A15A8" w:rsidP="000A15A8">
            <w:pPr>
              <w:spacing w:before="240"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Posavski </w:t>
            </w:r>
            <w:proofErr w:type="spellStart"/>
            <w:r w:rsidRPr="000A15A8">
              <w:rPr>
                <w:rFonts w:ascii="Times New Roman" w:eastAsia="Times New Roman" w:hAnsi="Times New Roman" w:cs="Times New Roman"/>
                <w:sz w:val="24"/>
                <w:szCs w:val="24"/>
                <w:lang w:eastAsia="hr-HR"/>
              </w:rPr>
              <w:t>Bregi</w:t>
            </w:r>
            <w:proofErr w:type="spellEnd"/>
          </w:p>
        </w:tc>
        <w:tc>
          <w:tcPr>
            <w:tcW w:w="1704" w:type="dxa"/>
            <w:vAlign w:val="center"/>
          </w:tcPr>
          <w:p w14:paraId="67EF5BA0" w14:textId="3B4BFB54"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58</w:t>
            </w:r>
          </w:p>
        </w:tc>
        <w:tc>
          <w:tcPr>
            <w:tcW w:w="1800" w:type="dxa"/>
            <w:vAlign w:val="center"/>
          </w:tcPr>
          <w:p w14:paraId="649AF0C0" w14:textId="0EEAC605"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p>
        </w:tc>
        <w:tc>
          <w:tcPr>
            <w:tcW w:w="1980" w:type="dxa"/>
            <w:vAlign w:val="center"/>
          </w:tcPr>
          <w:p w14:paraId="2712D79C" w14:textId="6CF5A007"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6</w:t>
            </w:r>
          </w:p>
        </w:tc>
        <w:tc>
          <w:tcPr>
            <w:tcW w:w="2041" w:type="dxa"/>
            <w:shd w:val="clear" w:color="auto" w:fill="FFFFFF"/>
            <w:vAlign w:val="center"/>
          </w:tcPr>
          <w:p w14:paraId="18E637B1" w14:textId="77777777" w:rsidR="000A15A8" w:rsidRPr="000A15A8" w:rsidRDefault="000A15A8" w:rsidP="000A15A8">
            <w:pPr>
              <w:spacing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6:00 – 16:30</w:t>
            </w:r>
          </w:p>
        </w:tc>
      </w:tr>
      <w:tr w:rsidR="000A15A8" w:rsidRPr="000A15A8" w14:paraId="262AD047" w14:textId="77777777" w:rsidTr="00C360EF">
        <w:trPr>
          <w:trHeight w:val="832"/>
          <w:jc w:val="center"/>
        </w:trPr>
        <w:tc>
          <w:tcPr>
            <w:tcW w:w="1984" w:type="dxa"/>
            <w:vAlign w:val="center"/>
          </w:tcPr>
          <w:p w14:paraId="5A13C73E" w14:textId="77777777" w:rsidR="000A15A8" w:rsidRPr="000A15A8" w:rsidRDefault="000A15A8" w:rsidP="000A15A8">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SUNCE</w:t>
            </w:r>
          </w:p>
          <w:p w14:paraId="43CF8E75" w14:textId="77777777" w:rsidR="000A15A8" w:rsidRPr="000A15A8" w:rsidRDefault="000A15A8" w:rsidP="000A15A8">
            <w:pPr>
              <w:spacing w:before="240"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Graberje Ivanićko</w:t>
            </w:r>
          </w:p>
        </w:tc>
        <w:tc>
          <w:tcPr>
            <w:tcW w:w="1704" w:type="dxa"/>
            <w:vAlign w:val="center"/>
          </w:tcPr>
          <w:p w14:paraId="0C98FECA" w14:textId="71D967F0"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6</w:t>
            </w:r>
            <w:r w:rsidR="008E0B08">
              <w:rPr>
                <w:rFonts w:ascii="Times New Roman" w:eastAsia="Times New Roman" w:hAnsi="Times New Roman" w:cs="Times New Roman"/>
                <w:sz w:val="24"/>
                <w:szCs w:val="24"/>
                <w:lang w:eastAsia="hr-HR"/>
              </w:rPr>
              <w:t>0</w:t>
            </w:r>
            <w:r>
              <w:rPr>
                <w:rFonts w:ascii="Times New Roman" w:eastAsia="Times New Roman" w:hAnsi="Times New Roman" w:cs="Times New Roman"/>
                <w:sz w:val="24"/>
                <w:szCs w:val="24"/>
                <w:lang w:eastAsia="hr-HR"/>
              </w:rPr>
              <w:t>*</w:t>
            </w:r>
          </w:p>
        </w:tc>
        <w:tc>
          <w:tcPr>
            <w:tcW w:w="1800" w:type="dxa"/>
            <w:vAlign w:val="center"/>
          </w:tcPr>
          <w:p w14:paraId="64734E84" w14:textId="7C2FFF80"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p>
        </w:tc>
        <w:tc>
          <w:tcPr>
            <w:tcW w:w="1980" w:type="dxa"/>
            <w:vAlign w:val="center"/>
          </w:tcPr>
          <w:p w14:paraId="36981491" w14:textId="5869BAB3"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8</w:t>
            </w:r>
          </w:p>
        </w:tc>
        <w:tc>
          <w:tcPr>
            <w:tcW w:w="2041" w:type="dxa"/>
            <w:shd w:val="clear" w:color="auto" w:fill="FFFFFF"/>
            <w:vAlign w:val="center"/>
          </w:tcPr>
          <w:p w14:paraId="0359C6C3" w14:textId="4F88C8C7" w:rsidR="000A15A8" w:rsidRPr="000A15A8" w:rsidRDefault="000A15A8" w:rsidP="000A15A8">
            <w:pPr>
              <w:spacing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6:00 – 16:30</w:t>
            </w:r>
          </w:p>
        </w:tc>
      </w:tr>
      <w:tr w:rsidR="000A15A8" w:rsidRPr="000A15A8" w14:paraId="0C1E915C" w14:textId="77777777" w:rsidTr="00C360EF">
        <w:trPr>
          <w:trHeight w:val="832"/>
          <w:jc w:val="center"/>
        </w:trPr>
        <w:tc>
          <w:tcPr>
            <w:tcW w:w="1984" w:type="dxa"/>
            <w:vAlign w:val="center"/>
          </w:tcPr>
          <w:p w14:paraId="5384F86D" w14:textId="77777777" w:rsidR="000A15A8" w:rsidRPr="000A15A8" w:rsidRDefault="000A15A8" w:rsidP="000A15A8">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TVORNICA SMIJEHA</w:t>
            </w:r>
          </w:p>
          <w:p w14:paraId="2F3B5620" w14:textId="77777777" w:rsidR="000A15A8" w:rsidRPr="000A15A8" w:rsidRDefault="000A15A8" w:rsidP="000A15A8">
            <w:pPr>
              <w:spacing w:after="0" w:line="240" w:lineRule="auto"/>
              <w:jc w:val="center"/>
              <w:rPr>
                <w:rFonts w:ascii="Times New Roman" w:eastAsia="Times New Roman" w:hAnsi="Times New Roman" w:cs="Times New Roman"/>
                <w:bCs/>
                <w:sz w:val="24"/>
                <w:szCs w:val="24"/>
                <w:lang w:eastAsia="hr-HR"/>
              </w:rPr>
            </w:pPr>
            <w:r w:rsidRPr="000A15A8">
              <w:rPr>
                <w:rFonts w:ascii="Times New Roman" w:eastAsia="Times New Roman" w:hAnsi="Times New Roman" w:cs="Times New Roman"/>
                <w:bCs/>
                <w:sz w:val="24"/>
                <w:szCs w:val="24"/>
                <w:lang w:eastAsia="hr-HR"/>
              </w:rPr>
              <w:t>Ivanić-Grad</w:t>
            </w:r>
          </w:p>
        </w:tc>
        <w:tc>
          <w:tcPr>
            <w:tcW w:w="1704" w:type="dxa"/>
            <w:vAlign w:val="center"/>
          </w:tcPr>
          <w:p w14:paraId="1263CC04" w14:textId="42B6AC16"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25</w:t>
            </w:r>
          </w:p>
        </w:tc>
        <w:tc>
          <w:tcPr>
            <w:tcW w:w="1800" w:type="dxa"/>
            <w:vAlign w:val="center"/>
          </w:tcPr>
          <w:p w14:paraId="19966662" w14:textId="74F498FD"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p>
        </w:tc>
        <w:tc>
          <w:tcPr>
            <w:tcW w:w="1980" w:type="dxa"/>
            <w:vAlign w:val="center"/>
          </w:tcPr>
          <w:p w14:paraId="39E28888" w14:textId="669E094F"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p>
        </w:tc>
        <w:tc>
          <w:tcPr>
            <w:tcW w:w="2041" w:type="dxa"/>
            <w:shd w:val="clear" w:color="auto" w:fill="FFFFFF"/>
            <w:vAlign w:val="center"/>
          </w:tcPr>
          <w:p w14:paraId="429C9575" w14:textId="77777777" w:rsidR="000A15A8" w:rsidRPr="000A15A8" w:rsidRDefault="000A15A8" w:rsidP="000A15A8">
            <w:pPr>
              <w:spacing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6:00 – 16:00</w:t>
            </w:r>
          </w:p>
        </w:tc>
      </w:tr>
      <w:tr w:rsidR="000A15A8" w:rsidRPr="000A15A8" w14:paraId="6A65B8CC" w14:textId="77777777" w:rsidTr="00C360EF">
        <w:trPr>
          <w:trHeight w:val="529"/>
          <w:jc w:val="center"/>
        </w:trPr>
        <w:tc>
          <w:tcPr>
            <w:tcW w:w="1984" w:type="dxa"/>
            <w:shd w:val="clear" w:color="auto" w:fill="BFBFBF"/>
            <w:vAlign w:val="center"/>
          </w:tcPr>
          <w:p w14:paraId="0BBB2076" w14:textId="77777777" w:rsidR="000A15A8" w:rsidRPr="000A15A8" w:rsidRDefault="000A15A8" w:rsidP="000A15A8">
            <w:pPr>
              <w:spacing w:after="0" w:line="240" w:lineRule="auto"/>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UKUPNO</w:t>
            </w:r>
          </w:p>
        </w:tc>
        <w:tc>
          <w:tcPr>
            <w:tcW w:w="1704" w:type="dxa"/>
            <w:shd w:val="clear" w:color="auto" w:fill="BFBFBF"/>
            <w:vAlign w:val="center"/>
          </w:tcPr>
          <w:p w14:paraId="24D8FE86" w14:textId="5AF06AD4" w:rsidR="000A15A8" w:rsidRPr="000A15A8" w:rsidRDefault="007C0FF7" w:rsidP="000A15A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4</w:t>
            </w:r>
            <w:r w:rsidR="007F08CE">
              <w:rPr>
                <w:rFonts w:ascii="Times New Roman" w:eastAsia="Times New Roman" w:hAnsi="Times New Roman" w:cs="Times New Roman"/>
                <w:b/>
                <w:sz w:val="24"/>
                <w:szCs w:val="24"/>
                <w:lang w:eastAsia="hr-HR"/>
              </w:rPr>
              <w:t>5</w:t>
            </w:r>
            <w:r w:rsidR="008E0B08">
              <w:rPr>
                <w:rFonts w:ascii="Times New Roman" w:eastAsia="Times New Roman" w:hAnsi="Times New Roman" w:cs="Times New Roman"/>
                <w:b/>
                <w:sz w:val="24"/>
                <w:szCs w:val="24"/>
                <w:lang w:eastAsia="hr-HR"/>
              </w:rPr>
              <w:t>1</w:t>
            </w:r>
          </w:p>
        </w:tc>
        <w:tc>
          <w:tcPr>
            <w:tcW w:w="1800" w:type="dxa"/>
            <w:shd w:val="clear" w:color="auto" w:fill="BFBFBF"/>
            <w:vAlign w:val="center"/>
          </w:tcPr>
          <w:p w14:paraId="33A9223D" w14:textId="43F68D92" w:rsidR="000A15A8" w:rsidRPr="000A15A8" w:rsidRDefault="007C0FF7" w:rsidP="000A15A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27</w:t>
            </w:r>
          </w:p>
        </w:tc>
        <w:tc>
          <w:tcPr>
            <w:tcW w:w="1980" w:type="dxa"/>
            <w:shd w:val="clear" w:color="auto" w:fill="BFBFBF"/>
            <w:vAlign w:val="center"/>
          </w:tcPr>
          <w:p w14:paraId="7A93438A" w14:textId="31724ECE" w:rsidR="000A15A8" w:rsidRPr="000A15A8" w:rsidRDefault="007C0FF7" w:rsidP="000A15A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58</w:t>
            </w:r>
          </w:p>
        </w:tc>
        <w:tc>
          <w:tcPr>
            <w:tcW w:w="2041" w:type="dxa"/>
            <w:shd w:val="clear" w:color="auto" w:fill="BFBFBF"/>
          </w:tcPr>
          <w:p w14:paraId="7E930CF9" w14:textId="77777777" w:rsidR="000A15A8" w:rsidRPr="000A15A8" w:rsidRDefault="000A15A8" w:rsidP="000A15A8">
            <w:pPr>
              <w:spacing w:after="0" w:line="240" w:lineRule="auto"/>
              <w:rPr>
                <w:rFonts w:ascii="Times New Roman" w:eastAsia="Times New Roman" w:hAnsi="Times New Roman" w:cs="Times New Roman"/>
                <w:b/>
                <w:sz w:val="24"/>
                <w:szCs w:val="24"/>
                <w:lang w:eastAsia="hr-HR"/>
              </w:rPr>
            </w:pPr>
          </w:p>
        </w:tc>
      </w:tr>
    </w:tbl>
    <w:p w14:paraId="5B6F4C30" w14:textId="746F34BD" w:rsidR="000A15A8" w:rsidRPr="007C0FF7" w:rsidRDefault="007C0FF7" w:rsidP="000A15A8">
      <w:pPr>
        <w:suppressAutoHyphens/>
        <w:autoSpaceDN w:val="0"/>
        <w:spacing w:after="200" w:line="276" w:lineRule="auto"/>
        <w:textAlignment w:val="baseline"/>
        <w:rPr>
          <w:rFonts w:ascii="Times New Roman" w:eastAsia="Calibri" w:hAnsi="Times New Roman" w:cs="Times New Roman"/>
          <w:sz w:val="18"/>
          <w:szCs w:val="18"/>
        </w:rPr>
      </w:pPr>
      <w:r w:rsidRPr="007C0FF7">
        <w:rPr>
          <w:rFonts w:ascii="Times New Roman" w:eastAsia="Calibri" w:hAnsi="Times New Roman" w:cs="Times New Roman"/>
          <w:sz w:val="18"/>
          <w:szCs w:val="18"/>
        </w:rPr>
        <w:t>*ukupno upisano 101 dijete (smještena po ostalim objektima do okončanja dograđenog dijela objekta)</w:t>
      </w:r>
    </w:p>
    <w:p w14:paraId="57CAC4B9"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color w:val="FF0000"/>
        </w:rPr>
      </w:pPr>
    </w:p>
    <w:p w14:paraId="18E9CDA4"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b/>
        </w:rPr>
      </w:pPr>
      <w:r w:rsidRPr="000A15A8">
        <w:rPr>
          <w:rFonts w:ascii="Times New Roman" w:eastAsia="Calibri" w:hAnsi="Times New Roman" w:cs="Times New Roman"/>
          <w:b/>
        </w:rPr>
        <w:t>POSEBNI PROGRAMI</w:t>
      </w:r>
    </w:p>
    <w:p w14:paraId="5C82DDA6" w14:textId="77777777" w:rsidR="000A15A8" w:rsidRPr="000A15A8" w:rsidRDefault="000A15A8" w:rsidP="000A15A8">
      <w:pPr>
        <w:suppressAutoHyphens/>
        <w:autoSpaceDN w:val="0"/>
        <w:spacing w:after="200" w:line="276" w:lineRule="auto"/>
        <w:textAlignment w:val="baseline"/>
        <w:rPr>
          <w:rFonts w:ascii="Times New Roman" w:eastAsia="Calibri" w:hAnsi="Times New Roman" w:cs="Times New Roman"/>
          <w:b/>
        </w:rPr>
      </w:pPr>
      <w:r w:rsidRPr="000A15A8">
        <w:rPr>
          <w:rFonts w:ascii="Times New Roman" w:eastAsia="Calibri" w:hAnsi="Times New Roman" w:cs="Times New Roman"/>
          <w:b/>
        </w:rPr>
        <w:t>Tablica 2. :  Redovni 10- satni programi</w:t>
      </w: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2438"/>
        <w:gridCol w:w="1474"/>
        <w:gridCol w:w="1417"/>
        <w:gridCol w:w="1701"/>
        <w:gridCol w:w="1587"/>
      </w:tblGrid>
      <w:tr w:rsidR="000A15A8" w:rsidRPr="000A15A8" w14:paraId="601E112E" w14:textId="77777777" w:rsidTr="00C360EF">
        <w:trPr>
          <w:trHeight w:val="832"/>
          <w:jc w:val="center"/>
        </w:trPr>
        <w:tc>
          <w:tcPr>
            <w:tcW w:w="1871" w:type="dxa"/>
            <w:shd w:val="clear" w:color="auto" w:fill="BFBFBF"/>
            <w:vAlign w:val="center"/>
          </w:tcPr>
          <w:p w14:paraId="237E17AD"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OBJEKT</w:t>
            </w:r>
          </w:p>
        </w:tc>
        <w:tc>
          <w:tcPr>
            <w:tcW w:w="2438" w:type="dxa"/>
            <w:shd w:val="clear" w:color="auto" w:fill="BFBFBF"/>
            <w:vAlign w:val="center"/>
          </w:tcPr>
          <w:p w14:paraId="375F10AE"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PROGRAM</w:t>
            </w:r>
          </w:p>
        </w:tc>
        <w:tc>
          <w:tcPr>
            <w:tcW w:w="1474" w:type="dxa"/>
            <w:shd w:val="clear" w:color="auto" w:fill="BFBFBF"/>
            <w:vAlign w:val="center"/>
          </w:tcPr>
          <w:p w14:paraId="550FABF7"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BROJ POLAZNIKA</w:t>
            </w:r>
          </w:p>
        </w:tc>
        <w:tc>
          <w:tcPr>
            <w:tcW w:w="1417" w:type="dxa"/>
            <w:shd w:val="clear" w:color="auto" w:fill="BFBFBF"/>
            <w:vAlign w:val="center"/>
          </w:tcPr>
          <w:p w14:paraId="55450AE1"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BROJ ODGOJNIH SKUPINA</w:t>
            </w:r>
          </w:p>
        </w:tc>
        <w:tc>
          <w:tcPr>
            <w:tcW w:w="1701" w:type="dxa"/>
            <w:shd w:val="clear" w:color="auto" w:fill="BFBFBF"/>
            <w:vAlign w:val="center"/>
          </w:tcPr>
          <w:p w14:paraId="54BF4602"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 xml:space="preserve">BROJ ODGOJITELJA </w:t>
            </w:r>
          </w:p>
        </w:tc>
        <w:tc>
          <w:tcPr>
            <w:tcW w:w="1587" w:type="dxa"/>
            <w:shd w:val="clear" w:color="auto" w:fill="BFBFBF"/>
            <w:vAlign w:val="center"/>
          </w:tcPr>
          <w:p w14:paraId="48EDA6A0"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RADNO VRIJEME</w:t>
            </w:r>
          </w:p>
        </w:tc>
      </w:tr>
      <w:tr w:rsidR="000A15A8" w:rsidRPr="000A15A8" w14:paraId="7CA2B8F4" w14:textId="77777777" w:rsidTr="00C360EF">
        <w:trPr>
          <w:trHeight w:val="832"/>
          <w:jc w:val="center"/>
        </w:trPr>
        <w:tc>
          <w:tcPr>
            <w:tcW w:w="1871" w:type="dxa"/>
            <w:vAlign w:val="center"/>
          </w:tcPr>
          <w:p w14:paraId="7C85EF5E" w14:textId="77777777" w:rsidR="000A15A8" w:rsidRPr="000A15A8" w:rsidRDefault="000A15A8" w:rsidP="000A15A8">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SUNCOKRET</w:t>
            </w:r>
          </w:p>
          <w:p w14:paraId="393CEB4D" w14:textId="77777777" w:rsidR="000A15A8" w:rsidRPr="000A15A8" w:rsidRDefault="000A15A8" w:rsidP="000A15A8">
            <w:pPr>
              <w:spacing w:before="240"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Ivanić-Grad</w:t>
            </w:r>
          </w:p>
        </w:tc>
        <w:tc>
          <w:tcPr>
            <w:tcW w:w="2438" w:type="dxa"/>
            <w:vAlign w:val="center"/>
          </w:tcPr>
          <w:p w14:paraId="711BB014" w14:textId="77777777" w:rsidR="000A15A8" w:rsidRPr="000A15A8" w:rsidRDefault="000A15A8" w:rsidP="000A15A8">
            <w:pPr>
              <w:spacing w:after="0" w:line="240" w:lineRule="auto"/>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sz w:val="24"/>
                <w:szCs w:val="24"/>
                <w:lang w:eastAsia="hr-HR"/>
              </w:rPr>
              <w:t>program ranog učenja engleskog jezika</w:t>
            </w:r>
          </w:p>
        </w:tc>
        <w:tc>
          <w:tcPr>
            <w:tcW w:w="1474" w:type="dxa"/>
            <w:vAlign w:val="center"/>
          </w:tcPr>
          <w:p w14:paraId="4E3ED791" w14:textId="5B442758"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44</w:t>
            </w:r>
          </w:p>
        </w:tc>
        <w:tc>
          <w:tcPr>
            <w:tcW w:w="1417" w:type="dxa"/>
            <w:vAlign w:val="center"/>
          </w:tcPr>
          <w:p w14:paraId="5BE0A985" w14:textId="60A63CAC"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p>
        </w:tc>
        <w:tc>
          <w:tcPr>
            <w:tcW w:w="1701" w:type="dxa"/>
            <w:vAlign w:val="center"/>
          </w:tcPr>
          <w:p w14:paraId="54D436F8" w14:textId="64728D4A" w:rsidR="000A15A8" w:rsidRPr="000A15A8" w:rsidRDefault="007C0FF7"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p>
        </w:tc>
        <w:tc>
          <w:tcPr>
            <w:tcW w:w="1587" w:type="dxa"/>
            <w:shd w:val="clear" w:color="auto" w:fill="FFFFFF"/>
            <w:vAlign w:val="center"/>
          </w:tcPr>
          <w:p w14:paraId="6C4DB842" w14:textId="77777777" w:rsidR="000A15A8" w:rsidRPr="000A15A8" w:rsidRDefault="000A15A8" w:rsidP="000A15A8">
            <w:pPr>
              <w:spacing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6:00 – 17:00</w:t>
            </w:r>
          </w:p>
        </w:tc>
      </w:tr>
      <w:tr w:rsidR="006F017F" w:rsidRPr="000A15A8" w14:paraId="2F71BA99" w14:textId="77777777" w:rsidTr="00C360EF">
        <w:trPr>
          <w:trHeight w:val="832"/>
          <w:jc w:val="center"/>
        </w:trPr>
        <w:tc>
          <w:tcPr>
            <w:tcW w:w="1871" w:type="dxa"/>
            <w:vAlign w:val="center"/>
          </w:tcPr>
          <w:p w14:paraId="7E58A800" w14:textId="77777777" w:rsidR="006F017F" w:rsidRPr="000A15A8" w:rsidRDefault="006F017F" w:rsidP="006F017F">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LIVADA</w:t>
            </w:r>
          </w:p>
          <w:p w14:paraId="2DE238E8" w14:textId="2A31F95E" w:rsidR="006F017F" w:rsidRPr="000A15A8" w:rsidRDefault="006F017F" w:rsidP="006F017F">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sz w:val="24"/>
                <w:szCs w:val="24"/>
                <w:lang w:eastAsia="hr-HR"/>
              </w:rPr>
              <w:t>Ivanić-Grad</w:t>
            </w:r>
          </w:p>
        </w:tc>
        <w:tc>
          <w:tcPr>
            <w:tcW w:w="2438" w:type="dxa"/>
            <w:vAlign w:val="center"/>
          </w:tcPr>
          <w:p w14:paraId="5AADD7C6" w14:textId="1EC420C2" w:rsidR="006F017F" w:rsidRPr="000A15A8" w:rsidRDefault="006F017F" w:rsidP="006F017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Kineziološki program</w:t>
            </w:r>
          </w:p>
        </w:tc>
        <w:tc>
          <w:tcPr>
            <w:tcW w:w="1474" w:type="dxa"/>
            <w:vAlign w:val="center"/>
          </w:tcPr>
          <w:p w14:paraId="5A3BA94F" w14:textId="5F2A2343" w:rsidR="006F017F" w:rsidRDefault="006F017F" w:rsidP="006F017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19</w:t>
            </w:r>
          </w:p>
        </w:tc>
        <w:tc>
          <w:tcPr>
            <w:tcW w:w="1417" w:type="dxa"/>
            <w:vAlign w:val="center"/>
          </w:tcPr>
          <w:p w14:paraId="3DDB287F" w14:textId="6E97BCE5" w:rsidR="006F017F" w:rsidRDefault="006F017F" w:rsidP="006F017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p>
        </w:tc>
        <w:tc>
          <w:tcPr>
            <w:tcW w:w="1701" w:type="dxa"/>
            <w:shd w:val="clear" w:color="auto" w:fill="FFFFFF"/>
            <w:vAlign w:val="center"/>
          </w:tcPr>
          <w:p w14:paraId="1BAD6016" w14:textId="4E368B30" w:rsidR="006F017F" w:rsidRDefault="006F017F" w:rsidP="006F017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p>
        </w:tc>
        <w:tc>
          <w:tcPr>
            <w:tcW w:w="1587" w:type="dxa"/>
            <w:shd w:val="clear" w:color="auto" w:fill="FFFFFF"/>
            <w:vAlign w:val="center"/>
          </w:tcPr>
          <w:p w14:paraId="654BFE90" w14:textId="0AC148C7"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5:30 – 17:00</w:t>
            </w:r>
          </w:p>
        </w:tc>
      </w:tr>
      <w:tr w:rsidR="006F017F" w:rsidRPr="000A15A8" w14:paraId="00A21435" w14:textId="77777777" w:rsidTr="00C360EF">
        <w:trPr>
          <w:trHeight w:val="832"/>
          <w:jc w:val="center"/>
        </w:trPr>
        <w:tc>
          <w:tcPr>
            <w:tcW w:w="1871" w:type="dxa"/>
            <w:vAlign w:val="center"/>
          </w:tcPr>
          <w:p w14:paraId="099E67F3" w14:textId="77777777" w:rsidR="006F017F" w:rsidRPr="000A15A8" w:rsidRDefault="006F017F" w:rsidP="006F017F">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SUNCE</w:t>
            </w:r>
          </w:p>
          <w:p w14:paraId="1D0679C5" w14:textId="77777777" w:rsidR="006F017F" w:rsidRPr="000A15A8" w:rsidRDefault="006F017F" w:rsidP="006F017F">
            <w:pPr>
              <w:spacing w:after="24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sz w:val="24"/>
                <w:szCs w:val="24"/>
                <w:lang w:eastAsia="hr-HR"/>
              </w:rPr>
              <w:t>Graberje Ivanićko</w:t>
            </w:r>
          </w:p>
        </w:tc>
        <w:tc>
          <w:tcPr>
            <w:tcW w:w="2438" w:type="dxa"/>
            <w:vAlign w:val="center"/>
          </w:tcPr>
          <w:p w14:paraId="1C7A3FA7" w14:textId="77777777" w:rsidR="006F017F" w:rsidRPr="000A15A8" w:rsidRDefault="006F017F" w:rsidP="006F017F">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program ranog učenja engleskog jezika</w:t>
            </w:r>
          </w:p>
        </w:tc>
        <w:tc>
          <w:tcPr>
            <w:tcW w:w="1474" w:type="dxa"/>
            <w:vAlign w:val="center"/>
          </w:tcPr>
          <w:p w14:paraId="18E8AF47" w14:textId="2797E0EF"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23</w:t>
            </w:r>
          </w:p>
        </w:tc>
        <w:tc>
          <w:tcPr>
            <w:tcW w:w="1417" w:type="dxa"/>
            <w:vAlign w:val="center"/>
          </w:tcPr>
          <w:p w14:paraId="319906D1" w14:textId="0C80B335"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p>
        </w:tc>
        <w:tc>
          <w:tcPr>
            <w:tcW w:w="1701" w:type="dxa"/>
            <w:shd w:val="clear" w:color="auto" w:fill="FFFFFF"/>
            <w:vAlign w:val="center"/>
          </w:tcPr>
          <w:p w14:paraId="56A75977" w14:textId="4067B120"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p>
        </w:tc>
        <w:tc>
          <w:tcPr>
            <w:tcW w:w="1587" w:type="dxa"/>
            <w:shd w:val="clear" w:color="auto" w:fill="FFFFFF"/>
            <w:vAlign w:val="center"/>
          </w:tcPr>
          <w:p w14:paraId="6D200664" w14:textId="4953E1F8"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6:00 – 16:30</w:t>
            </w:r>
          </w:p>
        </w:tc>
      </w:tr>
      <w:tr w:rsidR="006F017F" w:rsidRPr="000A15A8" w14:paraId="1D3C6DD0" w14:textId="77777777" w:rsidTr="00C360EF">
        <w:trPr>
          <w:trHeight w:val="832"/>
          <w:jc w:val="center"/>
        </w:trPr>
        <w:tc>
          <w:tcPr>
            <w:tcW w:w="1871" w:type="dxa"/>
            <w:vAlign w:val="center"/>
          </w:tcPr>
          <w:p w14:paraId="64EDDBB1" w14:textId="77777777" w:rsidR="006F017F" w:rsidRPr="000A15A8" w:rsidRDefault="006F017F" w:rsidP="006F017F">
            <w:pPr>
              <w:spacing w:after="24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POLJANA</w:t>
            </w:r>
          </w:p>
          <w:p w14:paraId="1411F61D" w14:textId="77777777" w:rsidR="006F017F" w:rsidRPr="000A15A8" w:rsidRDefault="006F017F" w:rsidP="006F017F">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sz w:val="24"/>
                <w:szCs w:val="24"/>
                <w:lang w:eastAsia="hr-HR"/>
              </w:rPr>
              <w:t>Ivanić-Grad</w:t>
            </w:r>
          </w:p>
        </w:tc>
        <w:tc>
          <w:tcPr>
            <w:tcW w:w="2438" w:type="dxa"/>
            <w:vAlign w:val="center"/>
          </w:tcPr>
          <w:p w14:paraId="101B6931" w14:textId="77777777" w:rsidR="006F017F" w:rsidRPr="000A15A8" w:rsidRDefault="006F017F" w:rsidP="006F017F">
            <w:pPr>
              <w:spacing w:after="0" w:line="240" w:lineRule="auto"/>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sz w:val="24"/>
                <w:szCs w:val="24"/>
                <w:lang w:eastAsia="hr-HR"/>
              </w:rPr>
              <w:t>program odgoja za održivi razvoj</w:t>
            </w:r>
          </w:p>
        </w:tc>
        <w:tc>
          <w:tcPr>
            <w:tcW w:w="1474" w:type="dxa"/>
            <w:vAlign w:val="center"/>
          </w:tcPr>
          <w:p w14:paraId="069F2830" w14:textId="045C1443"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18</w:t>
            </w:r>
          </w:p>
        </w:tc>
        <w:tc>
          <w:tcPr>
            <w:tcW w:w="1417" w:type="dxa"/>
            <w:vAlign w:val="center"/>
          </w:tcPr>
          <w:p w14:paraId="22D5736F" w14:textId="5B81FD8B"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p>
        </w:tc>
        <w:tc>
          <w:tcPr>
            <w:tcW w:w="1701" w:type="dxa"/>
            <w:vAlign w:val="center"/>
          </w:tcPr>
          <w:p w14:paraId="71BA336D" w14:textId="24E8A7F9"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p>
        </w:tc>
        <w:tc>
          <w:tcPr>
            <w:tcW w:w="1587" w:type="dxa"/>
            <w:shd w:val="clear" w:color="auto" w:fill="FFFFFF"/>
            <w:vAlign w:val="center"/>
          </w:tcPr>
          <w:p w14:paraId="0F53CF17" w14:textId="77777777"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6:00 – 16:00</w:t>
            </w:r>
          </w:p>
        </w:tc>
      </w:tr>
      <w:tr w:rsidR="006F017F" w:rsidRPr="000A15A8" w14:paraId="7FF25458" w14:textId="77777777" w:rsidTr="00C360EF">
        <w:trPr>
          <w:trHeight w:val="283"/>
          <w:jc w:val="center"/>
        </w:trPr>
        <w:tc>
          <w:tcPr>
            <w:tcW w:w="1871" w:type="dxa"/>
            <w:shd w:val="clear" w:color="auto" w:fill="BFBFBF"/>
            <w:vAlign w:val="center"/>
          </w:tcPr>
          <w:p w14:paraId="324D90D7" w14:textId="77777777" w:rsidR="006F017F" w:rsidRPr="000A15A8" w:rsidRDefault="006F017F" w:rsidP="006F017F">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UKUPNO</w:t>
            </w:r>
          </w:p>
        </w:tc>
        <w:tc>
          <w:tcPr>
            <w:tcW w:w="2438" w:type="dxa"/>
            <w:shd w:val="clear" w:color="auto" w:fill="BFBFBF"/>
            <w:vAlign w:val="center"/>
          </w:tcPr>
          <w:p w14:paraId="64BA5E7F" w14:textId="77777777" w:rsidR="006F017F" w:rsidRPr="000A15A8" w:rsidRDefault="006F017F" w:rsidP="006F017F">
            <w:pPr>
              <w:spacing w:after="0" w:line="240" w:lineRule="auto"/>
              <w:jc w:val="center"/>
              <w:rPr>
                <w:rFonts w:ascii="Times New Roman" w:eastAsia="Times New Roman" w:hAnsi="Times New Roman" w:cs="Times New Roman"/>
                <w:b/>
                <w:sz w:val="24"/>
                <w:szCs w:val="24"/>
                <w:lang w:eastAsia="hr-HR"/>
              </w:rPr>
            </w:pPr>
          </w:p>
        </w:tc>
        <w:tc>
          <w:tcPr>
            <w:tcW w:w="1474" w:type="dxa"/>
            <w:shd w:val="clear" w:color="auto" w:fill="BFBFBF"/>
            <w:vAlign w:val="center"/>
          </w:tcPr>
          <w:p w14:paraId="5CC81889" w14:textId="40FAED6A" w:rsidR="006F017F" w:rsidRPr="000A15A8" w:rsidRDefault="006F017F" w:rsidP="006F017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104</w:t>
            </w:r>
          </w:p>
        </w:tc>
        <w:tc>
          <w:tcPr>
            <w:tcW w:w="1417" w:type="dxa"/>
            <w:shd w:val="clear" w:color="auto" w:fill="BFBFBF"/>
            <w:vAlign w:val="center"/>
          </w:tcPr>
          <w:p w14:paraId="036216EA" w14:textId="30501664" w:rsidR="006F017F" w:rsidRPr="000A15A8" w:rsidRDefault="006F017F" w:rsidP="006F017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4</w:t>
            </w:r>
          </w:p>
        </w:tc>
        <w:tc>
          <w:tcPr>
            <w:tcW w:w="1701" w:type="dxa"/>
            <w:shd w:val="clear" w:color="auto" w:fill="BFBFBF"/>
            <w:vAlign w:val="center"/>
          </w:tcPr>
          <w:p w14:paraId="6515CBFF" w14:textId="0B77C8A2" w:rsidR="006F017F" w:rsidRPr="000A15A8" w:rsidRDefault="006F017F" w:rsidP="006F017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4</w:t>
            </w:r>
          </w:p>
        </w:tc>
        <w:tc>
          <w:tcPr>
            <w:tcW w:w="1587" w:type="dxa"/>
            <w:shd w:val="clear" w:color="auto" w:fill="BFBFBF"/>
            <w:vAlign w:val="center"/>
          </w:tcPr>
          <w:p w14:paraId="103FF04C" w14:textId="77777777" w:rsidR="006F017F" w:rsidRPr="000A15A8" w:rsidRDefault="006F017F" w:rsidP="006F017F">
            <w:pPr>
              <w:spacing w:after="0" w:line="240" w:lineRule="auto"/>
              <w:jc w:val="center"/>
              <w:rPr>
                <w:rFonts w:ascii="Times New Roman" w:eastAsia="Times New Roman" w:hAnsi="Times New Roman" w:cs="Times New Roman"/>
                <w:sz w:val="24"/>
                <w:szCs w:val="24"/>
                <w:lang w:eastAsia="hr-HR"/>
              </w:rPr>
            </w:pPr>
          </w:p>
        </w:tc>
      </w:tr>
    </w:tbl>
    <w:p w14:paraId="0E9AB1C7"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color w:val="FF0000"/>
        </w:rPr>
      </w:pPr>
    </w:p>
    <w:p w14:paraId="5FA2D1DE"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color w:val="FF0000"/>
        </w:rPr>
      </w:pPr>
    </w:p>
    <w:p w14:paraId="045A22CB"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rPr>
      </w:pPr>
      <w:r w:rsidRPr="000A15A8">
        <w:rPr>
          <w:rFonts w:ascii="Times New Roman" w:eastAsia="Calibri" w:hAnsi="Times New Roman" w:cs="Times New Roman"/>
        </w:rPr>
        <w:t>Radno vrijeme po objektima Dječjeg vrtića Ivanić Grad usklađeno je s potrebama roditelja, a temeljem provedenih intervjua i individualnih razgovora.</w:t>
      </w:r>
    </w:p>
    <w:p w14:paraId="10F583DD"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rPr>
      </w:pPr>
      <w:r w:rsidRPr="000A15A8">
        <w:rPr>
          <w:rFonts w:ascii="Times New Roman" w:eastAsia="Calibri" w:hAnsi="Times New Roman" w:cs="Times New Roman"/>
        </w:rPr>
        <w:t>Radno vrijeme tokom godine prilagođavali smo potrebama roditelja.</w:t>
      </w:r>
    </w:p>
    <w:p w14:paraId="35D07F04"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b/>
          <w:color w:val="FF0000"/>
          <w:sz w:val="28"/>
          <w:szCs w:val="28"/>
        </w:rPr>
      </w:pPr>
    </w:p>
    <w:p w14:paraId="1AA58C1B"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b/>
          <w:color w:val="FF0000"/>
          <w:sz w:val="28"/>
          <w:szCs w:val="28"/>
        </w:rPr>
      </w:pPr>
    </w:p>
    <w:p w14:paraId="5BFC9E81"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b/>
          <w:color w:val="FF0000"/>
          <w:sz w:val="28"/>
          <w:szCs w:val="28"/>
        </w:rPr>
      </w:pPr>
    </w:p>
    <w:p w14:paraId="0559ABA2"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b/>
          <w:color w:val="FF0000"/>
          <w:sz w:val="28"/>
          <w:szCs w:val="28"/>
        </w:rPr>
      </w:pPr>
    </w:p>
    <w:p w14:paraId="5C1A277D"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rPr>
      </w:pPr>
      <w:r w:rsidRPr="000A15A8">
        <w:rPr>
          <w:rFonts w:ascii="Times New Roman" w:eastAsia="Calibri" w:hAnsi="Times New Roman" w:cs="Times New Roman"/>
          <w:b/>
          <w:sz w:val="28"/>
          <w:szCs w:val="28"/>
        </w:rPr>
        <w:t>PROGRAM PREDŠKOLE</w:t>
      </w:r>
    </w:p>
    <w:p w14:paraId="7269C4BE"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color w:val="FF0000"/>
        </w:rPr>
      </w:pPr>
    </w:p>
    <w:p w14:paraId="5EADA129"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color w:val="FF0000"/>
        </w:rPr>
      </w:pPr>
    </w:p>
    <w:p w14:paraId="460C90B7"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color w:val="FF0000"/>
        </w:rPr>
      </w:pPr>
    </w:p>
    <w:p w14:paraId="6B1888C1" w14:textId="64F919E9" w:rsidR="000A15A8" w:rsidRPr="000A15A8" w:rsidRDefault="000A15A8" w:rsidP="000A15A8">
      <w:pPr>
        <w:suppressAutoHyphens/>
        <w:autoSpaceDN w:val="0"/>
        <w:spacing w:after="0" w:line="240" w:lineRule="auto"/>
        <w:jc w:val="both"/>
        <w:textAlignment w:val="baseline"/>
        <w:rPr>
          <w:rFonts w:ascii="Times New Roman" w:eastAsia="Calibri" w:hAnsi="Times New Roman" w:cs="Times New Roman"/>
        </w:rPr>
      </w:pPr>
      <w:r w:rsidRPr="000A15A8">
        <w:rPr>
          <w:rFonts w:ascii="Times New Roman" w:eastAsia="Calibri" w:hAnsi="Times New Roman" w:cs="Times New Roman"/>
        </w:rPr>
        <w:t xml:space="preserve">Na temelju javne objave  pristiglo je </w:t>
      </w:r>
      <w:r w:rsidR="007C0FF7">
        <w:rPr>
          <w:rFonts w:ascii="Times New Roman" w:eastAsia="Calibri" w:hAnsi="Times New Roman" w:cs="Times New Roman"/>
        </w:rPr>
        <w:t>32</w:t>
      </w:r>
      <w:r w:rsidRPr="000A15A8">
        <w:rPr>
          <w:rFonts w:ascii="Times New Roman" w:eastAsia="Calibri" w:hAnsi="Times New Roman" w:cs="Times New Roman"/>
        </w:rPr>
        <w:t xml:space="preserve"> prijava. Program </w:t>
      </w:r>
      <w:proofErr w:type="spellStart"/>
      <w:r w:rsidRPr="000A15A8">
        <w:rPr>
          <w:rFonts w:ascii="Times New Roman" w:eastAsia="Calibri" w:hAnsi="Times New Roman" w:cs="Times New Roman"/>
        </w:rPr>
        <w:t>predškole</w:t>
      </w:r>
      <w:proofErr w:type="spellEnd"/>
      <w:r w:rsidRPr="000A15A8">
        <w:rPr>
          <w:rFonts w:ascii="Times New Roman" w:eastAsia="Calibri" w:hAnsi="Times New Roman" w:cs="Times New Roman"/>
        </w:rPr>
        <w:t xml:space="preserve"> provodio se u 2 odgojne skupine, u objektu „Livada“, podružnica </w:t>
      </w:r>
      <w:proofErr w:type="spellStart"/>
      <w:r w:rsidRPr="000A15A8">
        <w:rPr>
          <w:rFonts w:ascii="Times New Roman" w:eastAsia="Calibri" w:hAnsi="Times New Roman" w:cs="Times New Roman"/>
        </w:rPr>
        <w:t>Žeravinec</w:t>
      </w:r>
      <w:proofErr w:type="spellEnd"/>
      <w:r w:rsidRPr="000A15A8">
        <w:rPr>
          <w:rFonts w:ascii="Times New Roman" w:eastAsia="Calibri" w:hAnsi="Times New Roman" w:cs="Times New Roman"/>
        </w:rPr>
        <w:t xml:space="preserve">. S radom je započeo </w:t>
      </w:r>
      <w:r w:rsidR="007C0FF7">
        <w:rPr>
          <w:rFonts w:ascii="Times New Roman" w:eastAsia="Calibri" w:hAnsi="Times New Roman" w:cs="Times New Roman"/>
        </w:rPr>
        <w:t>06</w:t>
      </w:r>
      <w:r w:rsidRPr="000A15A8">
        <w:rPr>
          <w:rFonts w:ascii="Times New Roman" w:eastAsia="Calibri" w:hAnsi="Times New Roman" w:cs="Times New Roman"/>
        </w:rPr>
        <w:t>. listopad 202</w:t>
      </w:r>
      <w:r w:rsidR="007C0FF7">
        <w:rPr>
          <w:rFonts w:ascii="Times New Roman" w:eastAsia="Calibri" w:hAnsi="Times New Roman" w:cs="Times New Roman"/>
        </w:rPr>
        <w:t>5</w:t>
      </w:r>
      <w:r w:rsidRPr="000A15A8">
        <w:rPr>
          <w:rFonts w:ascii="Times New Roman" w:eastAsia="Calibri" w:hAnsi="Times New Roman" w:cs="Times New Roman"/>
        </w:rPr>
        <w:t>. godine, a provodio se do 31. svibnja 202</w:t>
      </w:r>
      <w:r w:rsidR="007C0FF7">
        <w:rPr>
          <w:rFonts w:ascii="Times New Roman" w:eastAsia="Calibri" w:hAnsi="Times New Roman" w:cs="Times New Roman"/>
        </w:rPr>
        <w:t>6</w:t>
      </w:r>
      <w:r w:rsidRPr="000A15A8">
        <w:rPr>
          <w:rFonts w:ascii="Times New Roman" w:eastAsia="Calibri" w:hAnsi="Times New Roman" w:cs="Times New Roman"/>
        </w:rPr>
        <w:t xml:space="preserve">. godine u popodnevnim satima. </w:t>
      </w:r>
    </w:p>
    <w:p w14:paraId="274350DF"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rPr>
      </w:pPr>
    </w:p>
    <w:p w14:paraId="5C823F1F"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rPr>
      </w:pPr>
    </w:p>
    <w:p w14:paraId="0BBC6660"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rPr>
      </w:pPr>
    </w:p>
    <w:p w14:paraId="55B029BF" w14:textId="77777777" w:rsidR="000A15A8" w:rsidRPr="000A15A8" w:rsidRDefault="000A15A8" w:rsidP="000A15A8">
      <w:pPr>
        <w:suppressAutoHyphens/>
        <w:autoSpaceDN w:val="0"/>
        <w:spacing w:after="0" w:line="240" w:lineRule="auto"/>
        <w:textAlignment w:val="baseline"/>
        <w:rPr>
          <w:rFonts w:ascii="Times New Roman" w:eastAsia="Calibri" w:hAnsi="Times New Roman" w:cs="Times New Roman"/>
        </w:rPr>
      </w:pPr>
    </w:p>
    <w:p w14:paraId="623E590E" w14:textId="5207DF50" w:rsidR="000A15A8" w:rsidRPr="000A15A8" w:rsidRDefault="000A15A8" w:rsidP="000A15A8">
      <w:pPr>
        <w:spacing w:after="240" w:line="240" w:lineRule="auto"/>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i/>
          <w:sz w:val="24"/>
          <w:szCs w:val="24"/>
          <w:lang w:eastAsia="hr-HR"/>
        </w:rPr>
        <w:t xml:space="preserve">Tablica </w:t>
      </w:r>
      <w:r w:rsidR="007C0FF7">
        <w:rPr>
          <w:rFonts w:ascii="Times New Roman" w:eastAsia="Times New Roman" w:hAnsi="Times New Roman" w:cs="Times New Roman"/>
          <w:b/>
          <w:i/>
          <w:sz w:val="24"/>
          <w:szCs w:val="24"/>
          <w:lang w:eastAsia="hr-HR"/>
        </w:rPr>
        <w:t>3</w:t>
      </w:r>
      <w:r w:rsidRPr="000A15A8">
        <w:rPr>
          <w:rFonts w:ascii="Times New Roman" w:eastAsia="Times New Roman" w:hAnsi="Times New Roman" w:cs="Times New Roman"/>
          <w:b/>
          <w:i/>
          <w:sz w:val="24"/>
          <w:szCs w:val="24"/>
          <w:lang w:eastAsia="hr-HR"/>
        </w:rPr>
        <w:t>. :</w:t>
      </w:r>
      <w:r w:rsidRPr="000A15A8">
        <w:rPr>
          <w:rFonts w:ascii="Times New Roman" w:eastAsia="Times New Roman" w:hAnsi="Times New Roman" w:cs="Times New Roman"/>
          <w:b/>
          <w:sz w:val="24"/>
          <w:szCs w:val="24"/>
          <w:lang w:eastAsia="hr-HR"/>
        </w:rPr>
        <w:tab/>
        <w:t xml:space="preserve">Program </w:t>
      </w:r>
      <w:proofErr w:type="spellStart"/>
      <w:r w:rsidRPr="000A15A8">
        <w:rPr>
          <w:rFonts w:ascii="Times New Roman" w:eastAsia="Times New Roman" w:hAnsi="Times New Roman" w:cs="Times New Roman"/>
          <w:b/>
          <w:sz w:val="24"/>
          <w:szCs w:val="24"/>
          <w:lang w:eastAsia="hr-HR"/>
        </w:rPr>
        <w:t>predškole</w:t>
      </w:r>
      <w:proofErr w:type="spellEnd"/>
    </w:p>
    <w:p w14:paraId="0CEB51AB" w14:textId="77777777" w:rsidR="000A15A8" w:rsidRPr="000A15A8" w:rsidRDefault="000A15A8" w:rsidP="000A15A8">
      <w:pPr>
        <w:spacing w:after="240" w:line="240" w:lineRule="auto"/>
        <w:rPr>
          <w:rFonts w:ascii="Times New Roman" w:eastAsia="Times New Roman" w:hAnsi="Times New Roman" w:cs="Times New Roman"/>
          <w:b/>
          <w:sz w:val="24"/>
          <w:szCs w:val="24"/>
          <w:lang w:eastAsia="hr-HR"/>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3"/>
        <w:gridCol w:w="1536"/>
        <w:gridCol w:w="1611"/>
        <w:gridCol w:w="1425"/>
        <w:gridCol w:w="2777"/>
      </w:tblGrid>
      <w:tr w:rsidR="000A15A8" w:rsidRPr="000A15A8" w14:paraId="3077E61F" w14:textId="77777777" w:rsidTr="00C360EF">
        <w:trPr>
          <w:trHeight w:val="510"/>
          <w:jc w:val="center"/>
        </w:trPr>
        <w:tc>
          <w:tcPr>
            <w:tcW w:w="1293" w:type="dxa"/>
            <w:shd w:val="clear" w:color="auto" w:fill="BFBFBF"/>
            <w:vAlign w:val="center"/>
          </w:tcPr>
          <w:p w14:paraId="3AA8CFF5"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OBJEKT</w:t>
            </w:r>
          </w:p>
        </w:tc>
        <w:tc>
          <w:tcPr>
            <w:tcW w:w="1536" w:type="dxa"/>
            <w:shd w:val="clear" w:color="auto" w:fill="BFBFBF"/>
            <w:vAlign w:val="center"/>
          </w:tcPr>
          <w:p w14:paraId="793EC4BD"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p>
        </w:tc>
        <w:tc>
          <w:tcPr>
            <w:tcW w:w="1611" w:type="dxa"/>
            <w:shd w:val="clear" w:color="auto" w:fill="BFBFBF"/>
            <w:vAlign w:val="center"/>
          </w:tcPr>
          <w:p w14:paraId="780E8596"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BROJ POLAZNIKA</w:t>
            </w:r>
          </w:p>
        </w:tc>
        <w:tc>
          <w:tcPr>
            <w:tcW w:w="1425" w:type="dxa"/>
            <w:shd w:val="clear" w:color="auto" w:fill="BFBFBF"/>
            <w:vAlign w:val="center"/>
          </w:tcPr>
          <w:p w14:paraId="6027C04E"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RADNO VRIJEME</w:t>
            </w:r>
          </w:p>
        </w:tc>
        <w:tc>
          <w:tcPr>
            <w:tcW w:w="2777" w:type="dxa"/>
            <w:shd w:val="clear" w:color="auto" w:fill="BFBFBF"/>
            <w:vAlign w:val="center"/>
          </w:tcPr>
          <w:p w14:paraId="70095111" w14:textId="77777777" w:rsidR="000A15A8" w:rsidRPr="000A15A8" w:rsidRDefault="000A15A8" w:rsidP="000A15A8">
            <w:pPr>
              <w:spacing w:after="0" w:line="240" w:lineRule="auto"/>
              <w:jc w:val="center"/>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VRIJEME REALIZACIJE</w:t>
            </w:r>
          </w:p>
        </w:tc>
      </w:tr>
      <w:tr w:rsidR="000A15A8" w:rsidRPr="000A15A8" w14:paraId="7CF6CD44" w14:textId="77777777" w:rsidTr="00C360EF">
        <w:trPr>
          <w:trHeight w:val="510"/>
          <w:jc w:val="center"/>
        </w:trPr>
        <w:tc>
          <w:tcPr>
            <w:tcW w:w="1293" w:type="dxa"/>
            <w:vAlign w:val="center"/>
          </w:tcPr>
          <w:p w14:paraId="02C4114D" w14:textId="77777777" w:rsidR="000A15A8" w:rsidRPr="000A15A8" w:rsidRDefault="000A15A8" w:rsidP="000A15A8">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lang w:eastAsia="hr-HR"/>
              </w:rPr>
              <w:t>LIVADA</w:t>
            </w:r>
          </w:p>
        </w:tc>
        <w:tc>
          <w:tcPr>
            <w:tcW w:w="1536" w:type="dxa"/>
            <w:vAlign w:val="center"/>
          </w:tcPr>
          <w:p w14:paraId="36D868E0" w14:textId="77777777" w:rsidR="000A15A8" w:rsidRPr="000A15A8" w:rsidRDefault="000A15A8" w:rsidP="000A15A8">
            <w:pPr>
              <w:spacing w:after="0" w:line="240" w:lineRule="auto"/>
              <w:jc w:val="center"/>
              <w:rPr>
                <w:rFonts w:ascii="Times New Roman" w:eastAsia="Times New Roman" w:hAnsi="Times New Roman" w:cs="Times New Roman"/>
              </w:rPr>
            </w:pPr>
            <w:r w:rsidRPr="000A15A8">
              <w:rPr>
                <w:rFonts w:ascii="Times New Roman" w:eastAsia="Times New Roman" w:hAnsi="Times New Roman" w:cs="Times New Roman"/>
              </w:rPr>
              <w:t>SKUPINA I</w:t>
            </w:r>
          </w:p>
        </w:tc>
        <w:tc>
          <w:tcPr>
            <w:tcW w:w="1611" w:type="dxa"/>
            <w:vAlign w:val="center"/>
          </w:tcPr>
          <w:p w14:paraId="273C322B" w14:textId="4B5773C3" w:rsidR="000A15A8" w:rsidRPr="000A15A8" w:rsidRDefault="007C0FF7" w:rsidP="000A15A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425" w:type="dxa"/>
            <w:vAlign w:val="center"/>
          </w:tcPr>
          <w:p w14:paraId="4B5D6F77" w14:textId="77777777" w:rsidR="000A15A8" w:rsidRPr="000A15A8" w:rsidRDefault="000A15A8" w:rsidP="000A15A8">
            <w:pPr>
              <w:spacing w:after="0" w:line="240" w:lineRule="auto"/>
              <w:jc w:val="center"/>
              <w:rPr>
                <w:rFonts w:ascii="Times New Roman" w:eastAsia="Times New Roman" w:hAnsi="Times New Roman" w:cs="Times New Roman"/>
                <w:sz w:val="24"/>
                <w:szCs w:val="24"/>
              </w:rPr>
            </w:pPr>
            <w:r w:rsidRPr="000A15A8">
              <w:rPr>
                <w:rFonts w:ascii="Times New Roman" w:eastAsia="Times New Roman" w:hAnsi="Times New Roman" w:cs="Times New Roman"/>
                <w:sz w:val="24"/>
                <w:szCs w:val="24"/>
              </w:rPr>
              <w:t>16.00-18.30</w:t>
            </w:r>
          </w:p>
        </w:tc>
        <w:tc>
          <w:tcPr>
            <w:tcW w:w="2777" w:type="dxa"/>
            <w:vAlign w:val="center"/>
          </w:tcPr>
          <w:p w14:paraId="5A8A0BE2" w14:textId="18C3D6A8" w:rsidR="000A15A8" w:rsidRPr="000A15A8" w:rsidRDefault="000A15A8" w:rsidP="000A15A8">
            <w:pPr>
              <w:spacing w:after="0" w:line="240" w:lineRule="auto"/>
              <w:jc w:val="center"/>
              <w:rPr>
                <w:rFonts w:ascii="Times New Roman" w:eastAsia="Times New Roman" w:hAnsi="Times New Roman" w:cs="Times New Roman"/>
                <w:lang w:eastAsia="hr-HR"/>
              </w:rPr>
            </w:pPr>
            <w:r w:rsidRPr="000A15A8">
              <w:rPr>
                <w:rFonts w:ascii="Times New Roman" w:eastAsia="Times New Roman" w:hAnsi="Times New Roman" w:cs="Times New Roman"/>
                <w:lang w:eastAsia="hr-HR"/>
              </w:rPr>
              <w:t>0</w:t>
            </w:r>
            <w:r w:rsidR="007C0FF7">
              <w:rPr>
                <w:rFonts w:ascii="Times New Roman" w:eastAsia="Times New Roman" w:hAnsi="Times New Roman" w:cs="Times New Roman"/>
                <w:lang w:eastAsia="hr-HR"/>
              </w:rPr>
              <w:t>6</w:t>
            </w:r>
            <w:r w:rsidRPr="000A15A8">
              <w:rPr>
                <w:rFonts w:ascii="Times New Roman" w:eastAsia="Times New Roman" w:hAnsi="Times New Roman" w:cs="Times New Roman"/>
                <w:lang w:eastAsia="hr-HR"/>
              </w:rPr>
              <w:t>.10.202</w:t>
            </w:r>
            <w:r w:rsidR="007C0FF7">
              <w:rPr>
                <w:rFonts w:ascii="Times New Roman" w:eastAsia="Times New Roman" w:hAnsi="Times New Roman" w:cs="Times New Roman"/>
                <w:lang w:eastAsia="hr-HR"/>
              </w:rPr>
              <w:t>5</w:t>
            </w:r>
            <w:r w:rsidRPr="000A15A8">
              <w:rPr>
                <w:rFonts w:ascii="Times New Roman" w:eastAsia="Times New Roman" w:hAnsi="Times New Roman" w:cs="Times New Roman"/>
                <w:lang w:eastAsia="hr-HR"/>
              </w:rPr>
              <w:t>.-30.05.202</w:t>
            </w:r>
            <w:r w:rsidR="007C0FF7">
              <w:rPr>
                <w:rFonts w:ascii="Times New Roman" w:eastAsia="Times New Roman" w:hAnsi="Times New Roman" w:cs="Times New Roman"/>
                <w:lang w:eastAsia="hr-HR"/>
              </w:rPr>
              <w:t>6</w:t>
            </w:r>
            <w:r w:rsidRPr="000A15A8">
              <w:rPr>
                <w:rFonts w:ascii="Times New Roman" w:eastAsia="Times New Roman" w:hAnsi="Times New Roman" w:cs="Times New Roman"/>
                <w:lang w:eastAsia="hr-HR"/>
              </w:rPr>
              <w:t>.</w:t>
            </w:r>
          </w:p>
        </w:tc>
      </w:tr>
      <w:tr w:rsidR="000A15A8" w:rsidRPr="000A15A8" w14:paraId="31EE43AE" w14:textId="77777777" w:rsidTr="00C360EF">
        <w:trPr>
          <w:trHeight w:val="510"/>
          <w:jc w:val="center"/>
        </w:trPr>
        <w:tc>
          <w:tcPr>
            <w:tcW w:w="1293" w:type="dxa"/>
            <w:vAlign w:val="center"/>
          </w:tcPr>
          <w:p w14:paraId="232DA6B0" w14:textId="77777777" w:rsidR="000A15A8" w:rsidRPr="000A15A8" w:rsidRDefault="000A15A8" w:rsidP="000A15A8">
            <w:pPr>
              <w:spacing w:after="0" w:line="240" w:lineRule="auto"/>
              <w:jc w:val="center"/>
              <w:rPr>
                <w:rFonts w:ascii="Times New Roman" w:eastAsia="Times New Roman" w:hAnsi="Times New Roman" w:cs="Times New Roman"/>
                <w:b/>
                <w:lang w:eastAsia="hr-HR"/>
              </w:rPr>
            </w:pPr>
          </w:p>
        </w:tc>
        <w:tc>
          <w:tcPr>
            <w:tcW w:w="1536" w:type="dxa"/>
            <w:vAlign w:val="center"/>
          </w:tcPr>
          <w:p w14:paraId="29606084" w14:textId="77777777" w:rsidR="000A15A8" w:rsidRPr="000A15A8" w:rsidRDefault="000A15A8" w:rsidP="000A15A8">
            <w:pPr>
              <w:spacing w:after="0" w:line="240" w:lineRule="auto"/>
              <w:jc w:val="center"/>
              <w:rPr>
                <w:rFonts w:ascii="Times New Roman" w:eastAsia="Times New Roman" w:hAnsi="Times New Roman" w:cs="Times New Roman"/>
              </w:rPr>
            </w:pPr>
            <w:r w:rsidRPr="000A15A8">
              <w:rPr>
                <w:rFonts w:ascii="Times New Roman" w:eastAsia="Times New Roman" w:hAnsi="Times New Roman" w:cs="Times New Roman"/>
              </w:rPr>
              <w:t>SKUPINA II</w:t>
            </w:r>
          </w:p>
        </w:tc>
        <w:tc>
          <w:tcPr>
            <w:tcW w:w="1611" w:type="dxa"/>
            <w:vAlign w:val="center"/>
          </w:tcPr>
          <w:p w14:paraId="716372BB" w14:textId="3C19207B" w:rsidR="000A15A8" w:rsidRPr="000A15A8" w:rsidRDefault="000A15A8" w:rsidP="000A15A8">
            <w:pPr>
              <w:spacing w:after="0" w:line="240" w:lineRule="auto"/>
              <w:jc w:val="center"/>
              <w:rPr>
                <w:rFonts w:ascii="Times New Roman" w:eastAsia="Times New Roman" w:hAnsi="Times New Roman" w:cs="Times New Roman"/>
              </w:rPr>
            </w:pPr>
            <w:r w:rsidRPr="000A15A8">
              <w:rPr>
                <w:rFonts w:ascii="Times New Roman" w:eastAsia="Times New Roman" w:hAnsi="Times New Roman" w:cs="Times New Roman"/>
              </w:rPr>
              <w:t>1</w:t>
            </w:r>
            <w:r w:rsidR="007C0FF7">
              <w:rPr>
                <w:rFonts w:ascii="Times New Roman" w:eastAsia="Times New Roman" w:hAnsi="Times New Roman" w:cs="Times New Roman"/>
              </w:rPr>
              <w:t>8</w:t>
            </w:r>
          </w:p>
        </w:tc>
        <w:tc>
          <w:tcPr>
            <w:tcW w:w="1425" w:type="dxa"/>
            <w:vAlign w:val="center"/>
          </w:tcPr>
          <w:p w14:paraId="0F35546A" w14:textId="77777777" w:rsidR="000A15A8" w:rsidRPr="000A15A8" w:rsidRDefault="000A15A8" w:rsidP="000A15A8">
            <w:pPr>
              <w:spacing w:after="0" w:line="240" w:lineRule="auto"/>
              <w:jc w:val="center"/>
              <w:rPr>
                <w:rFonts w:ascii="Times New Roman" w:eastAsia="Times New Roman" w:hAnsi="Times New Roman" w:cs="Times New Roman"/>
                <w:sz w:val="24"/>
                <w:szCs w:val="24"/>
              </w:rPr>
            </w:pPr>
            <w:r w:rsidRPr="000A15A8">
              <w:rPr>
                <w:rFonts w:ascii="Times New Roman" w:eastAsia="Times New Roman" w:hAnsi="Times New Roman" w:cs="Times New Roman"/>
                <w:sz w:val="24"/>
                <w:szCs w:val="24"/>
              </w:rPr>
              <w:t>16.00-18.30</w:t>
            </w:r>
          </w:p>
        </w:tc>
        <w:tc>
          <w:tcPr>
            <w:tcW w:w="2777" w:type="dxa"/>
            <w:vAlign w:val="center"/>
          </w:tcPr>
          <w:p w14:paraId="0BF43051" w14:textId="08A6F5FF" w:rsidR="000A15A8" w:rsidRPr="000A15A8" w:rsidRDefault="000A15A8" w:rsidP="000A15A8">
            <w:pPr>
              <w:spacing w:after="0" w:line="240" w:lineRule="auto"/>
              <w:jc w:val="center"/>
              <w:rPr>
                <w:rFonts w:ascii="Times New Roman" w:eastAsia="Times New Roman" w:hAnsi="Times New Roman" w:cs="Times New Roman"/>
                <w:lang w:eastAsia="hr-HR"/>
              </w:rPr>
            </w:pPr>
            <w:r w:rsidRPr="000A15A8">
              <w:rPr>
                <w:rFonts w:ascii="Times New Roman" w:eastAsia="Times New Roman" w:hAnsi="Times New Roman" w:cs="Times New Roman"/>
                <w:lang w:eastAsia="hr-HR"/>
              </w:rPr>
              <w:t>0</w:t>
            </w:r>
            <w:r w:rsidR="007C0FF7">
              <w:rPr>
                <w:rFonts w:ascii="Times New Roman" w:eastAsia="Times New Roman" w:hAnsi="Times New Roman" w:cs="Times New Roman"/>
                <w:lang w:eastAsia="hr-HR"/>
              </w:rPr>
              <w:t>7</w:t>
            </w:r>
            <w:r w:rsidRPr="000A15A8">
              <w:rPr>
                <w:rFonts w:ascii="Times New Roman" w:eastAsia="Times New Roman" w:hAnsi="Times New Roman" w:cs="Times New Roman"/>
                <w:lang w:eastAsia="hr-HR"/>
              </w:rPr>
              <w:t>.10.202</w:t>
            </w:r>
            <w:r w:rsidR="007C0FF7">
              <w:rPr>
                <w:rFonts w:ascii="Times New Roman" w:eastAsia="Times New Roman" w:hAnsi="Times New Roman" w:cs="Times New Roman"/>
                <w:lang w:eastAsia="hr-HR"/>
              </w:rPr>
              <w:t>5</w:t>
            </w:r>
            <w:r w:rsidRPr="000A15A8">
              <w:rPr>
                <w:rFonts w:ascii="Times New Roman" w:eastAsia="Times New Roman" w:hAnsi="Times New Roman" w:cs="Times New Roman"/>
                <w:lang w:eastAsia="hr-HR"/>
              </w:rPr>
              <w:t>.-31.05.202</w:t>
            </w:r>
            <w:r w:rsidR="007C0FF7">
              <w:rPr>
                <w:rFonts w:ascii="Times New Roman" w:eastAsia="Times New Roman" w:hAnsi="Times New Roman" w:cs="Times New Roman"/>
                <w:lang w:eastAsia="hr-HR"/>
              </w:rPr>
              <w:t>6</w:t>
            </w:r>
            <w:r w:rsidRPr="000A15A8">
              <w:rPr>
                <w:rFonts w:ascii="Times New Roman" w:eastAsia="Times New Roman" w:hAnsi="Times New Roman" w:cs="Times New Roman"/>
                <w:lang w:eastAsia="hr-HR"/>
              </w:rPr>
              <w:t>.</w:t>
            </w:r>
          </w:p>
        </w:tc>
      </w:tr>
      <w:tr w:rsidR="000A15A8" w:rsidRPr="000A15A8" w14:paraId="633A5E29" w14:textId="77777777" w:rsidTr="00C360EF">
        <w:trPr>
          <w:trHeight w:val="90"/>
          <w:jc w:val="center"/>
        </w:trPr>
        <w:tc>
          <w:tcPr>
            <w:tcW w:w="1293" w:type="dxa"/>
            <w:shd w:val="clear" w:color="auto" w:fill="BFBFBF"/>
            <w:vAlign w:val="center"/>
          </w:tcPr>
          <w:p w14:paraId="1CA74327" w14:textId="77777777" w:rsidR="000A15A8" w:rsidRPr="000A15A8" w:rsidRDefault="000A15A8" w:rsidP="000A15A8">
            <w:pPr>
              <w:spacing w:after="0" w:line="240" w:lineRule="auto"/>
              <w:rPr>
                <w:rFonts w:ascii="Times New Roman" w:eastAsia="Times New Roman" w:hAnsi="Times New Roman" w:cs="Times New Roman"/>
                <w:b/>
                <w:sz w:val="20"/>
                <w:szCs w:val="20"/>
                <w:lang w:eastAsia="hr-HR"/>
              </w:rPr>
            </w:pPr>
            <w:r w:rsidRPr="000A15A8">
              <w:rPr>
                <w:rFonts w:ascii="Times New Roman" w:eastAsia="Times New Roman" w:hAnsi="Times New Roman" w:cs="Times New Roman"/>
                <w:b/>
                <w:sz w:val="20"/>
                <w:szCs w:val="20"/>
                <w:lang w:eastAsia="hr-HR"/>
              </w:rPr>
              <w:t>UKUPNO</w:t>
            </w:r>
          </w:p>
        </w:tc>
        <w:tc>
          <w:tcPr>
            <w:tcW w:w="1536" w:type="dxa"/>
            <w:shd w:val="clear" w:color="auto" w:fill="BFBFBF"/>
          </w:tcPr>
          <w:p w14:paraId="57C7F9F2" w14:textId="77777777" w:rsidR="000A15A8" w:rsidRPr="000A15A8" w:rsidRDefault="000A15A8" w:rsidP="000A15A8">
            <w:pPr>
              <w:spacing w:after="0" w:line="240" w:lineRule="auto"/>
              <w:rPr>
                <w:rFonts w:ascii="Times New Roman" w:eastAsia="Times New Roman" w:hAnsi="Times New Roman" w:cs="Times New Roman"/>
                <w:b/>
                <w:sz w:val="24"/>
                <w:szCs w:val="24"/>
                <w:lang w:eastAsia="hr-HR"/>
              </w:rPr>
            </w:pPr>
          </w:p>
        </w:tc>
        <w:tc>
          <w:tcPr>
            <w:tcW w:w="1611" w:type="dxa"/>
            <w:shd w:val="clear" w:color="auto" w:fill="BFBFBF"/>
            <w:vAlign w:val="center"/>
          </w:tcPr>
          <w:p w14:paraId="2DCC9D65" w14:textId="3F758A82" w:rsidR="000A15A8" w:rsidRPr="000A15A8" w:rsidRDefault="000A15A8" w:rsidP="000A15A8">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3</w:t>
            </w:r>
            <w:r w:rsidR="007C0FF7">
              <w:rPr>
                <w:rFonts w:ascii="Times New Roman" w:eastAsia="Times New Roman" w:hAnsi="Times New Roman" w:cs="Times New Roman"/>
                <w:b/>
                <w:sz w:val="24"/>
                <w:szCs w:val="24"/>
                <w:lang w:eastAsia="hr-HR"/>
              </w:rPr>
              <w:t>2</w:t>
            </w:r>
          </w:p>
        </w:tc>
        <w:tc>
          <w:tcPr>
            <w:tcW w:w="1425" w:type="dxa"/>
            <w:shd w:val="clear" w:color="auto" w:fill="BFBFBF"/>
            <w:vAlign w:val="center"/>
          </w:tcPr>
          <w:p w14:paraId="1DBEF56C" w14:textId="77777777" w:rsidR="000A15A8" w:rsidRPr="000A15A8" w:rsidRDefault="000A15A8" w:rsidP="000A15A8">
            <w:pPr>
              <w:spacing w:after="0" w:line="240" w:lineRule="auto"/>
              <w:jc w:val="center"/>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2,50</w:t>
            </w:r>
          </w:p>
        </w:tc>
        <w:tc>
          <w:tcPr>
            <w:tcW w:w="2777" w:type="dxa"/>
            <w:shd w:val="clear" w:color="auto" w:fill="BFBFBF"/>
          </w:tcPr>
          <w:p w14:paraId="41D9FFE2" w14:textId="77777777" w:rsidR="000A15A8" w:rsidRPr="000A15A8" w:rsidRDefault="000A15A8" w:rsidP="000A15A8">
            <w:pPr>
              <w:spacing w:after="0" w:line="240" w:lineRule="auto"/>
              <w:rPr>
                <w:rFonts w:ascii="Times New Roman" w:eastAsia="Times New Roman" w:hAnsi="Times New Roman" w:cs="Times New Roman"/>
                <w:b/>
                <w:sz w:val="24"/>
                <w:szCs w:val="24"/>
                <w:lang w:eastAsia="hr-HR"/>
              </w:rPr>
            </w:pPr>
          </w:p>
        </w:tc>
      </w:tr>
    </w:tbl>
    <w:p w14:paraId="6645581C" w14:textId="77777777" w:rsidR="000A15A8" w:rsidRPr="000A15A8" w:rsidRDefault="000A15A8" w:rsidP="000A15A8">
      <w:pPr>
        <w:spacing w:before="240" w:after="240" w:line="240" w:lineRule="auto"/>
        <w:jc w:val="both"/>
        <w:rPr>
          <w:rFonts w:ascii="Times New Roman" w:eastAsia="Times New Roman" w:hAnsi="Times New Roman" w:cs="Times New Roman"/>
          <w:b/>
          <w:i/>
          <w:color w:val="FF0000"/>
          <w:sz w:val="24"/>
          <w:szCs w:val="24"/>
          <w:lang w:eastAsia="hr-HR"/>
        </w:rPr>
      </w:pPr>
    </w:p>
    <w:p w14:paraId="0D522642" w14:textId="77777777" w:rsidR="000A15A8" w:rsidRPr="000A15A8" w:rsidRDefault="000A15A8" w:rsidP="000A15A8">
      <w:pPr>
        <w:spacing w:before="240" w:after="240" w:line="240" w:lineRule="auto"/>
        <w:jc w:val="both"/>
        <w:rPr>
          <w:rFonts w:ascii="Times New Roman" w:eastAsia="Times New Roman" w:hAnsi="Times New Roman" w:cs="Times New Roman"/>
          <w:b/>
          <w:i/>
          <w:color w:val="FF0000"/>
          <w:sz w:val="24"/>
          <w:szCs w:val="24"/>
          <w:lang w:eastAsia="hr-HR"/>
        </w:rPr>
      </w:pPr>
    </w:p>
    <w:p w14:paraId="23925DA9" w14:textId="0EE228F5" w:rsidR="000A15A8" w:rsidRPr="001966AB" w:rsidRDefault="000A15A8" w:rsidP="000A15A8">
      <w:pPr>
        <w:spacing w:before="240" w:after="240" w:line="240" w:lineRule="auto"/>
        <w:jc w:val="both"/>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i/>
          <w:sz w:val="24"/>
          <w:szCs w:val="24"/>
          <w:lang w:eastAsia="hr-HR"/>
        </w:rPr>
        <w:t xml:space="preserve">Tablica </w:t>
      </w:r>
      <w:r w:rsidR="002640A6" w:rsidRPr="001966AB">
        <w:rPr>
          <w:rFonts w:ascii="Times New Roman" w:eastAsia="Times New Roman" w:hAnsi="Times New Roman" w:cs="Times New Roman"/>
          <w:b/>
          <w:i/>
          <w:sz w:val="24"/>
          <w:szCs w:val="24"/>
          <w:lang w:eastAsia="hr-HR"/>
        </w:rPr>
        <w:t>4</w:t>
      </w:r>
      <w:r w:rsidRPr="001966AB">
        <w:rPr>
          <w:rFonts w:ascii="Times New Roman" w:eastAsia="Times New Roman" w:hAnsi="Times New Roman" w:cs="Times New Roman"/>
          <w:b/>
          <w:i/>
          <w:sz w:val="24"/>
          <w:szCs w:val="24"/>
          <w:lang w:eastAsia="hr-HR"/>
        </w:rPr>
        <w:t>. :</w:t>
      </w:r>
      <w:r w:rsidRPr="001966AB">
        <w:rPr>
          <w:rFonts w:ascii="Times New Roman" w:eastAsia="Times New Roman" w:hAnsi="Times New Roman" w:cs="Times New Roman"/>
          <w:b/>
          <w:sz w:val="24"/>
          <w:szCs w:val="24"/>
          <w:lang w:eastAsia="hr-HR"/>
        </w:rPr>
        <w:tab/>
        <w:t xml:space="preserve">Prikaz dobne strukture odgojnih skupina: brojno stanje odgojnih skupina i odgojitelja </w:t>
      </w:r>
    </w:p>
    <w:p w14:paraId="411FF243" w14:textId="77777777" w:rsidR="000A15A8" w:rsidRPr="001966AB" w:rsidRDefault="000A15A8" w:rsidP="000A15A8">
      <w:pPr>
        <w:spacing w:before="240" w:after="240" w:line="240" w:lineRule="auto"/>
        <w:jc w:val="both"/>
        <w:rPr>
          <w:rFonts w:ascii="Times New Roman" w:eastAsia="Times New Roman" w:hAnsi="Times New Roman" w:cs="Times New Roman"/>
          <w:b/>
          <w:sz w:val="24"/>
          <w:szCs w:val="24"/>
          <w:lang w:eastAsia="hr-HR"/>
        </w:rPr>
      </w:pPr>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748"/>
        <w:gridCol w:w="1417"/>
        <w:gridCol w:w="3524"/>
      </w:tblGrid>
      <w:tr w:rsidR="000A15A8" w:rsidRPr="001966AB" w14:paraId="1EE741C8" w14:textId="77777777" w:rsidTr="00C360EF">
        <w:trPr>
          <w:jc w:val="center"/>
        </w:trPr>
        <w:tc>
          <w:tcPr>
            <w:tcW w:w="8764" w:type="dxa"/>
            <w:gridSpan w:val="4"/>
            <w:vAlign w:val="center"/>
          </w:tcPr>
          <w:p w14:paraId="019DD454"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b/>
                <w:sz w:val="24"/>
                <w:szCs w:val="24"/>
                <w:lang w:eastAsia="hr-HR"/>
              </w:rPr>
              <w:t>SUNCOKRET</w:t>
            </w:r>
            <w:r w:rsidRPr="001966AB">
              <w:rPr>
                <w:rFonts w:ascii="Times New Roman" w:eastAsia="Times New Roman" w:hAnsi="Times New Roman" w:cs="Times New Roman"/>
                <w:sz w:val="24"/>
                <w:szCs w:val="24"/>
                <w:lang w:eastAsia="hr-HR"/>
              </w:rPr>
              <w:t xml:space="preserve"> – centralni objekt, Ivanić-Grad, Park hrvatskih branitelja 3</w:t>
            </w:r>
          </w:p>
        </w:tc>
      </w:tr>
      <w:tr w:rsidR="000A15A8" w:rsidRPr="001966AB" w14:paraId="78909E76" w14:textId="77777777" w:rsidTr="00C360EF">
        <w:trPr>
          <w:jc w:val="center"/>
        </w:trPr>
        <w:tc>
          <w:tcPr>
            <w:tcW w:w="2075" w:type="dxa"/>
            <w:shd w:val="clear" w:color="auto" w:fill="BFBFBF"/>
            <w:vAlign w:val="center"/>
          </w:tcPr>
          <w:p w14:paraId="28D35007" w14:textId="77777777" w:rsidR="000A15A8" w:rsidRPr="001966AB" w:rsidRDefault="000A15A8" w:rsidP="000A15A8">
            <w:pPr>
              <w:spacing w:after="0" w:line="240" w:lineRule="auto"/>
              <w:jc w:val="center"/>
              <w:rPr>
                <w:rFonts w:ascii="Times New Roman" w:eastAsia="Times New Roman" w:hAnsi="Times New Roman" w:cs="Times New Roman"/>
                <w:b/>
                <w:sz w:val="20"/>
                <w:szCs w:val="20"/>
                <w:lang w:eastAsia="hr-HR"/>
              </w:rPr>
            </w:pPr>
            <w:r w:rsidRPr="001966AB">
              <w:rPr>
                <w:rFonts w:ascii="Times New Roman" w:eastAsia="Times New Roman" w:hAnsi="Times New Roman" w:cs="Times New Roman"/>
                <w:b/>
                <w:sz w:val="20"/>
                <w:szCs w:val="20"/>
                <w:lang w:eastAsia="hr-HR"/>
              </w:rPr>
              <w:t>ODGOJNA SKUPINA</w:t>
            </w:r>
          </w:p>
        </w:tc>
        <w:tc>
          <w:tcPr>
            <w:tcW w:w="1748" w:type="dxa"/>
            <w:shd w:val="clear" w:color="auto" w:fill="BFBFBF"/>
            <w:vAlign w:val="center"/>
          </w:tcPr>
          <w:p w14:paraId="4DB1EEA0" w14:textId="77777777" w:rsidR="000A15A8" w:rsidRPr="001966AB" w:rsidRDefault="000A15A8" w:rsidP="000A15A8">
            <w:pPr>
              <w:spacing w:after="0" w:line="240" w:lineRule="auto"/>
              <w:jc w:val="center"/>
              <w:rPr>
                <w:rFonts w:ascii="Times New Roman" w:eastAsia="Times New Roman" w:hAnsi="Times New Roman" w:cs="Times New Roman"/>
                <w:b/>
                <w:sz w:val="20"/>
                <w:szCs w:val="20"/>
                <w:lang w:eastAsia="hr-HR"/>
              </w:rPr>
            </w:pPr>
            <w:r w:rsidRPr="001966AB">
              <w:rPr>
                <w:rFonts w:ascii="Times New Roman" w:eastAsia="Times New Roman" w:hAnsi="Times New Roman" w:cs="Times New Roman"/>
                <w:b/>
                <w:sz w:val="20"/>
                <w:szCs w:val="20"/>
                <w:lang w:eastAsia="hr-HR"/>
              </w:rPr>
              <w:t>DOBNA SKUPINA</w:t>
            </w:r>
          </w:p>
        </w:tc>
        <w:tc>
          <w:tcPr>
            <w:tcW w:w="1417" w:type="dxa"/>
            <w:shd w:val="clear" w:color="auto" w:fill="BFBFBF"/>
            <w:vAlign w:val="center"/>
          </w:tcPr>
          <w:p w14:paraId="3E1C5CA9" w14:textId="77777777" w:rsidR="000A15A8" w:rsidRPr="001966AB" w:rsidRDefault="000A15A8" w:rsidP="000A15A8">
            <w:pPr>
              <w:spacing w:after="0" w:line="240" w:lineRule="auto"/>
              <w:jc w:val="center"/>
              <w:rPr>
                <w:rFonts w:ascii="Times New Roman" w:eastAsia="Times New Roman" w:hAnsi="Times New Roman" w:cs="Times New Roman"/>
                <w:b/>
                <w:sz w:val="20"/>
                <w:szCs w:val="20"/>
                <w:lang w:eastAsia="hr-HR"/>
              </w:rPr>
            </w:pPr>
            <w:r w:rsidRPr="001966AB">
              <w:rPr>
                <w:rFonts w:ascii="Times New Roman" w:eastAsia="Times New Roman" w:hAnsi="Times New Roman" w:cs="Times New Roman"/>
                <w:b/>
                <w:sz w:val="20"/>
                <w:szCs w:val="20"/>
                <w:lang w:eastAsia="hr-HR"/>
              </w:rPr>
              <w:t>BROJ DJECE</w:t>
            </w:r>
          </w:p>
        </w:tc>
        <w:tc>
          <w:tcPr>
            <w:tcW w:w="3524" w:type="dxa"/>
            <w:shd w:val="clear" w:color="auto" w:fill="BFBFBF"/>
            <w:vAlign w:val="center"/>
          </w:tcPr>
          <w:p w14:paraId="611B8A2C" w14:textId="77777777" w:rsidR="000A15A8" w:rsidRPr="001966AB" w:rsidRDefault="000A15A8" w:rsidP="000A15A8">
            <w:pPr>
              <w:spacing w:after="0" w:line="240" w:lineRule="auto"/>
              <w:jc w:val="center"/>
              <w:rPr>
                <w:rFonts w:ascii="Times New Roman" w:eastAsia="Times New Roman" w:hAnsi="Times New Roman" w:cs="Times New Roman"/>
                <w:b/>
                <w:sz w:val="20"/>
                <w:szCs w:val="20"/>
                <w:lang w:eastAsia="hr-HR"/>
              </w:rPr>
            </w:pPr>
            <w:r w:rsidRPr="001966AB">
              <w:rPr>
                <w:rFonts w:ascii="Times New Roman" w:eastAsia="Times New Roman" w:hAnsi="Times New Roman" w:cs="Times New Roman"/>
                <w:b/>
                <w:sz w:val="20"/>
                <w:szCs w:val="20"/>
                <w:lang w:eastAsia="hr-HR"/>
              </w:rPr>
              <w:t>ODGOJITELJI</w:t>
            </w:r>
          </w:p>
        </w:tc>
      </w:tr>
      <w:tr w:rsidR="000A15A8" w:rsidRPr="001966AB" w14:paraId="5CE6E00F" w14:textId="77777777" w:rsidTr="00C360EF">
        <w:trPr>
          <w:trHeight w:val="135"/>
          <w:jc w:val="center"/>
        </w:trPr>
        <w:tc>
          <w:tcPr>
            <w:tcW w:w="2075" w:type="dxa"/>
            <w:vMerge w:val="restart"/>
            <w:vAlign w:val="center"/>
          </w:tcPr>
          <w:p w14:paraId="5F1C04F5" w14:textId="47F79B1B" w:rsidR="000A15A8" w:rsidRPr="001966AB" w:rsidRDefault="001966AB" w:rsidP="000A15A8">
            <w:pPr>
              <w:spacing w:after="0" w:line="240" w:lineRule="auto"/>
              <w:jc w:val="center"/>
              <w:rPr>
                <w:rFonts w:ascii="Times New Roman" w:eastAsia="Times New Roman" w:hAnsi="Times New Roman" w:cs="Times New Roman"/>
                <w:b/>
                <w:sz w:val="20"/>
                <w:szCs w:val="20"/>
                <w:lang w:eastAsia="hr-HR"/>
              </w:rPr>
            </w:pPr>
            <w:r w:rsidRPr="001966AB">
              <w:rPr>
                <w:rFonts w:ascii="Times New Roman" w:eastAsia="Times New Roman" w:hAnsi="Times New Roman" w:cs="Times New Roman"/>
                <w:b/>
                <w:sz w:val="20"/>
                <w:szCs w:val="20"/>
                <w:lang w:eastAsia="hr-HR"/>
              </w:rPr>
              <w:t>SREĆICE</w:t>
            </w:r>
          </w:p>
        </w:tc>
        <w:tc>
          <w:tcPr>
            <w:tcW w:w="1748" w:type="dxa"/>
            <w:vMerge w:val="restart"/>
            <w:vAlign w:val="center"/>
          </w:tcPr>
          <w:p w14:paraId="50F72104" w14:textId="75DAAF95" w:rsidR="000A15A8" w:rsidRPr="001966AB" w:rsidRDefault="001966AB" w:rsidP="000A15A8">
            <w:pPr>
              <w:spacing w:after="0" w:line="240" w:lineRule="auto"/>
              <w:jc w:val="center"/>
              <w:rPr>
                <w:rFonts w:ascii="Times New Roman" w:eastAsia="Times New Roman" w:hAnsi="Times New Roman" w:cs="Times New Roman"/>
                <w:sz w:val="24"/>
                <w:szCs w:val="20"/>
                <w:lang w:eastAsia="hr-HR"/>
              </w:rPr>
            </w:pPr>
            <w:r w:rsidRPr="001966AB">
              <w:rPr>
                <w:rFonts w:ascii="Times New Roman" w:eastAsia="Times New Roman" w:hAnsi="Times New Roman" w:cs="Times New Roman"/>
                <w:sz w:val="24"/>
                <w:szCs w:val="20"/>
                <w:lang w:eastAsia="hr-HR"/>
              </w:rPr>
              <w:t>mlađa</w:t>
            </w:r>
          </w:p>
        </w:tc>
        <w:tc>
          <w:tcPr>
            <w:tcW w:w="1417" w:type="dxa"/>
            <w:vMerge w:val="restart"/>
            <w:vAlign w:val="center"/>
          </w:tcPr>
          <w:p w14:paraId="33BA7384" w14:textId="409B6D14" w:rsidR="000A15A8" w:rsidRPr="001966AB" w:rsidRDefault="001966AB" w:rsidP="000A15A8">
            <w:pPr>
              <w:spacing w:after="0" w:line="240" w:lineRule="auto"/>
              <w:jc w:val="center"/>
              <w:rPr>
                <w:rFonts w:ascii="Times New Roman" w:eastAsia="Times New Roman" w:hAnsi="Times New Roman" w:cs="Times New Roman"/>
                <w:sz w:val="24"/>
                <w:szCs w:val="20"/>
                <w:lang w:eastAsia="hr-HR"/>
              </w:rPr>
            </w:pPr>
            <w:r w:rsidRPr="001966AB">
              <w:rPr>
                <w:rFonts w:ascii="Times New Roman" w:eastAsia="Times New Roman" w:hAnsi="Times New Roman" w:cs="Times New Roman"/>
                <w:sz w:val="24"/>
                <w:szCs w:val="20"/>
                <w:lang w:eastAsia="hr-HR"/>
              </w:rPr>
              <w:t>19</w:t>
            </w:r>
          </w:p>
        </w:tc>
        <w:tc>
          <w:tcPr>
            <w:tcW w:w="3524" w:type="dxa"/>
            <w:vAlign w:val="center"/>
          </w:tcPr>
          <w:p w14:paraId="12EE595C" w14:textId="1558E0A1" w:rsidR="000A15A8" w:rsidRPr="00F210A1" w:rsidRDefault="001966AB" w:rsidP="000A15A8">
            <w:pPr>
              <w:spacing w:after="0" w:line="240" w:lineRule="auto"/>
              <w:rPr>
                <w:rFonts w:ascii="Times New Roman" w:eastAsia="Times New Roman" w:hAnsi="Times New Roman" w:cs="Times New Roman"/>
                <w:sz w:val="24"/>
                <w:szCs w:val="20"/>
                <w:highlight w:val="black"/>
                <w:lang w:eastAsia="hr-HR"/>
              </w:rPr>
            </w:pPr>
            <w:proofErr w:type="spellStart"/>
            <w:r w:rsidRPr="00F210A1">
              <w:rPr>
                <w:rFonts w:ascii="Times New Roman" w:eastAsia="Times New Roman" w:hAnsi="Times New Roman" w:cs="Times New Roman"/>
                <w:sz w:val="24"/>
                <w:szCs w:val="20"/>
                <w:highlight w:val="black"/>
                <w:lang w:eastAsia="hr-HR"/>
              </w:rPr>
              <w:t>Miljana</w:t>
            </w:r>
            <w:proofErr w:type="spellEnd"/>
            <w:r w:rsidRPr="00F210A1">
              <w:rPr>
                <w:rFonts w:ascii="Times New Roman" w:eastAsia="Times New Roman" w:hAnsi="Times New Roman" w:cs="Times New Roman"/>
                <w:sz w:val="24"/>
                <w:szCs w:val="20"/>
                <w:highlight w:val="black"/>
                <w:lang w:eastAsia="hr-HR"/>
              </w:rPr>
              <w:t xml:space="preserve"> </w:t>
            </w:r>
            <w:proofErr w:type="spellStart"/>
            <w:r w:rsidRPr="00F210A1">
              <w:rPr>
                <w:rFonts w:ascii="Times New Roman" w:eastAsia="Times New Roman" w:hAnsi="Times New Roman" w:cs="Times New Roman"/>
                <w:sz w:val="24"/>
                <w:szCs w:val="20"/>
                <w:highlight w:val="black"/>
                <w:lang w:eastAsia="hr-HR"/>
              </w:rPr>
              <w:t>Rošin</w:t>
            </w:r>
            <w:proofErr w:type="spellEnd"/>
            <w:r w:rsidRPr="00F210A1">
              <w:rPr>
                <w:rFonts w:ascii="Times New Roman" w:eastAsia="Times New Roman" w:hAnsi="Times New Roman" w:cs="Times New Roman"/>
                <w:sz w:val="24"/>
                <w:szCs w:val="20"/>
                <w:highlight w:val="black"/>
                <w:lang w:eastAsia="hr-HR"/>
              </w:rPr>
              <w:t xml:space="preserve"> Jelaković</w:t>
            </w:r>
          </w:p>
        </w:tc>
      </w:tr>
      <w:tr w:rsidR="000A15A8" w:rsidRPr="001966AB" w14:paraId="65049440" w14:textId="77777777" w:rsidTr="00C360EF">
        <w:trPr>
          <w:trHeight w:val="135"/>
          <w:jc w:val="center"/>
        </w:trPr>
        <w:tc>
          <w:tcPr>
            <w:tcW w:w="2075" w:type="dxa"/>
            <w:vMerge/>
            <w:vAlign w:val="center"/>
          </w:tcPr>
          <w:p w14:paraId="202E7DC9" w14:textId="77777777" w:rsidR="000A15A8" w:rsidRPr="001966AB" w:rsidRDefault="000A15A8" w:rsidP="000A15A8">
            <w:pPr>
              <w:spacing w:after="0" w:line="240" w:lineRule="auto"/>
              <w:jc w:val="center"/>
              <w:rPr>
                <w:rFonts w:ascii="Times New Roman" w:eastAsia="Times New Roman" w:hAnsi="Times New Roman" w:cs="Times New Roman"/>
                <w:b/>
                <w:sz w:val="24"/>
                <w:szCs w:val="20"/>
                <w:lang w:eastAsia="hr-HR"/>
              </w:rPr>
            </w:pPr>
          </w:p>
        </w:tc>
        <w:tc>
          <w:tcPr>
            <w:tcW w:w="1748" w:type="dxa"/>
            <w:vMerge/>
            <w:vAlign w:val="center"/>
          </w:tcPr>
          <w:p w14:paraId="329C55CC" w14:textId="77777777" w:rsidR="000A15A8" w:rsidRPr="001966AB" w:rsidRDefault="000A15A8" w:rsidP="000A15A8">
            <w:pPr>
              <w:spacing w:after="0" w:line="240" w:lineRule="auto"/>
              <w:jc w:val="center"/>
              <w:rPr>
                <w:rFonts w:ascii="Times New Roman" w:eastAsia="Times New Roman" w:hAnsi="Times New Roman" w:cs="Times New Roman"/>
                <w:b/>
                <w:sz w:val="24"/>
                <w:szCs w:val="20"/>
                <w:lang w:eastAsia="hr-HR"/>
              </w:rPr>
            </w:pPr>
          </w:p>
        </w:tc>
        <w:tc>
          <w:tcPr>
            <w:tcW w:w="1417" w:type="dxa"/>
            <w:vMerge/>
            <w:vAlign w:val="center"/>
          </w:tcPr>
          <w:p w14:paraId="32943B6B" w14:textId="77777777" w:rsidR="000A15A8" w:rsidRPr="001966AB" w:rsidRDefault="000A15A8" w:rsidP="000A15A8">
            <w:pPr>
              <w:spacing w:after="0" w:line="240" w:lineRule="auto"/>
              <w:jc w:val="center"/>
              <w:rPr>
                <w:rFonts w:ascii="Times New Roman" w:eastAsia="Times New Roman" w:hAnsi="Times New Roman" w:cs="Times New Roman"/>
                <w:b/>
                <w:sz w:val="24"/>
                <w:szCs w:val="20"/>
                <w:lang w:eastAsia="hr-HR"/>
              </w:rPr>
            </w:pPr>
          </w:p>
        </w:tc>
        <w:tc>
          <w:tcPr>
            <w:tcW w:w="3524" w:type="dxa"/>
            <w:vAlign w:val="center"/>
          </w:tcPr>
          <w:p w14:paraId="7BB83635" w14:textId="6D722D29" w:rsidR="000A15A8" w:rsidRPr="00F210A1" w:rsidRDefault="001966AB" w:rsidP="000A15A8">
            <w:pPr>
              <w:spacing w:after="0" w:line="240" w:lineRule="auto"/>
              <w:rPr>
                <w:rFonts w:ascii="Times New Roman" w:eastAsia="Times New Roman" w:hAnsi="Times New Roman" w:cs="Times New Roman"/>
                <w:sz w:val="24"/>
                <w:szCs w:val="20"/>
                <w:highlight w:val="black"/>
                <w:lang w:eastAsia="hr-HR"/>
              </w:rPr>
            </w:pPr>
            <w:r w:rsidRPr="00F210A1">
              <w:rPr>
                <w:rFonts w:ascii="Times New Roman" w:eastAsia="Times New Roman" w:hAnsi="Times New Roman" w:cs="Times New Roman"/>
                <w:sz w:val="24"/>
                <w:szCs w:val="20"/>
                <w:highlight w:val="black"/>
                <w:lang w:eastAsia="hr-HR"/>
              </w:rPr>
              <w:t>Danica Ivanović</w:t>
            </w:r>
          </w:p>
        </w:tc>
      </w:tr>
      <w:tr w:rsidR="000A15A8" w:rsidRPr="001966AB" w14:paraId="6F33157B" w14:textId="77777777" w:rsidTr="00C360EF">
        <w:trPr>
          <w:trHeight w:val="113"/>
          <w:jc w:val="center"/>
        </w:trPr>
        <w:tc>
          <w:tcPr>
            <w:tcW w:w="2075" w:type="dxa"/>
            <w:vMerge w:val="restart"/>
            <w:vAlign w:val="center"/>
          </w:tcPr>
          <w:p w14:paraId="7BB844F8" w14:textId="669D1049" w:rsidR="000A15A8" w:rsidRPr="001966AB" w:rsidRDefault="001966AB" w:rsidP="000A15A8">
            <w:pPr>
              <w:spacing w:after="0" w:line="240" w:lineRule="auto"/>
              <w:jc w:val="center"/>
              <w:rPr>
                <w:rFonts w:ascii="Times New Roman" w:eastAsia="Times New Roman" w:hAnsi="Times New Roman" w:cs="Times New Roman"/>
                <w:b/>
                <w:sz w:val="20"/>
                <w:szCs w:val="20"/>
                <w:lang w:eastAsia="hr-HR"/>
              </w:rPr>
            </w:pPr>
            <w:r w:rsidRPr="001966AB">
              <w:rPr>
                <w:rFonts w:ascii="Times New Roman" w:eastAsia="Times New Roman" w:hAnsi="Times New Roman" w:cs="Times New Roman"/>
                <w:b/>
                <w:sz w:val="20"/>
                <w:szCs w:val="20"/>
                <w:lang w:eastAsia="hr-HR"/>
              </w:rPr>
              <w:t>PANDICE</w:t>
            </w:r>
          </w:p>
        </w:tc>
        <w:tc>
          <w:tcPr>
            <w:tcW w:w="1748" w:type="dxa"/>
            <w:vMerge w:val="restart"/>
            <w:vAlign w:val="center"/>
          </w:tcPr>
          <w:p w14:paraId="673AE99C" w14:textId="2B98DA38" w:rsidR="000A15A8" w:rsidRPr="001966AB" w:rsidRDefault="001966AB" w:rsidP="000A15A8">
            <w:pPr>
              <w:spacing w:after="0" w:line="240" w:lineRule="auto"/>
              <w:jc w:val="center"/>
              <w:rPr>
                <w:rFonts w:ascii="Times New Roman" w:eastAsia="Times New Roman" w:hAnsi="Times New Roman" w:cs="Times New Roman"/>
                <w:szCs w:val="20"/>
                <w:lang w:eastAsia="hr-HR"/>
              </w:rPr>
            </w:pPr>
            <w:r w:rsidRPr="001966AB">
              <w:rPr>
                <w:rFonts w:ascii="Times New Roman" w:eastAsia="Times New Roman" w:hAnsi="Times New Roman" w:cs="Times New Roman"/>
                <w:szCs w:val="20"/>
                <w:lang w:eastAsia="hr-HR"/>
              </w:rPr>
              <w:t>srednja</w:t>
            </w:r>
          </w:p>
        </w:tc>
        <w:tc>
          <w:tcPr>
            <w:tcW w:w="1417" w:type="dxa"/>
            <w:vMerge w:val="restart"/>
            <w:vAlign w:val="center"/>
          </w:tcPr>
          <w:p w14:paraId="5A20E7E7" w14:textId="50EC4427" w:rsidR="000A15A8" w:rsidRPr="001966AB" w:rsidRDefault="001966AB" w:rsidP="000A15A8">
            <w:pPr>
              <w:spacing w:after="0" w:line="240" w:lineRule="auto"/>
              <w:jc w:val="center"/>
              <w:rPr>
                <w:rFonts w:ascii="Times New Roman" w:eastAsia="Times New Roman" w:hAnsi="Times New Roman" w:cs="Times New Roman"/>
                <w:szCs w:val="20"/>
                <w:lang w:eastAsia="hr-HR"/>
              </w:rPr>
            </w:pPr>
            <w:r w:rsidRPr="001966AB">
              <w:rPr>
                <w:rFonts w:ascii="Times New Roman" w:eastAsia="Times New Roman" w:hAnsi="Times New Roman" w:cs="Times New Roman"/>
                <w:szCs w:val="20"/>
                <w:lang w:eastAsia="hr-HR"/>
              </w:rPr>
              <w:t>22</w:t>
            </w:r>
          </w:p>
        </w:tc>
        <w:tc>
          <w:tcPr>
            <w:tcW w:w="3524" w:type="dxa"/>
            <w:vAlign w:val="center"/>
          </w:tcPr>
          <w:p w14:paraId="3B6D67C7" w14:textId="7BCCEA4B" w:rsidR="000A15A8" w:rsidRPr="00F210A1" w:rsidRDefault="001966AB" w:rsidP="000A15A8">
            <w:pPr>
              <w:spacing w:after="0" w:line="240" w:lineRule="auto"/>
              <w:rPr>
                <w:rFonts w:ascii="Times New Roman" w:eastAsia="Times New Roman" w:hAnsi="Times New Roman" w:cs="Times New Roman"/>
                <w:sz w:val="20"/>
                <w:szCs w:val="20"/>
                <w:highlight w:val="black"/>
                <w:lang w:eastAsia="hr-HR"/>
              </w:rPr>
            </w:pPr>
            <w:r w:rsidRPr="00F210A1">
              <w:rPr>
                <w:rFonts w:ascii="Times New Roman" w:eastAsia="Times New Roman" w:hAnsi="Times New Roman" w:cs="Times New Roman"/>
                <w:sz w:val="20"/>
                <w:szCs w:val="20"/>
                <w:highlight w:val="black"/>
                <w:lang w:eastAsia="hr-HR"/>
              </w:rPr>
              <w:t>Vesna Jambrešić</w:t>
            </w:r>
          </w:p>
        </w:tc>
      </w:tr>
      <w:tr w:rsidR="000A15A8" w:rsidRPr="001966AB" w14:paraId="76F79789" w14:textId="77777777" w:rsidTr="00C360EF">
        <w:trPr>
          <w:trHeight w:val="112"/>
          <w:jc w:val="center"/>
        </w:trPr>
        <w:tc>
          <w:tcPr>
            <w:tcW w:w="2075" w:type="dxa"/>
            <w:vMerge/>
            <w:vAlign w:val="center"/>
          </w:tcPr>
          <w:p w14:paraId="15CC07DF" w14:textId="77777777" w:rsidR="000A15A8" w:rsidRPr="001966AB" w:rsidRDefault="000A15A8" w:rsidP="000A15A8">
            <w:pPr>
              <w:spacing w:after="0" w:line="240" w:lineRule="auto"/>
              <w:jc w:val="center"/>
              <w:rPr>
                <w:rFonts w:ascii="Times New Roman" w:eastAsia="Times New Roman" w:hAnsi="Times New Roman" w:cs="Times New Roman"/>
                <w:b/>
                <w:sz w:val="20"/>
                <w:szCs w:val="20"/>
                <w:lang w:eastAsia="hr-HR"/>
              </w:rPr>
            </w:pPr>
          </w:p>
        </w:tc>
        <w:tc>
          <w:tcPr>
            <w:tcW w:w="1748" w:type="dxa"/>
            <w:vMerge/>
            <w:vAlign w:val="center"/>
          </w:tcPr>
          <w:p w14:paraId="4F56B6F9" w14:textId="77777777" w:rsidR="000A15A8" w:rsidRPr="001966AB" w:rsidRDefault="000A15A8" w:rsidP="000A15A8">
            <w:pPr>
              <w:spacing w:after="0" w:line="240" w:lineRule="auto"/>
              <w:jc w:val="center"/>
              <w:rPr>
                <w:rFonts w:ascii="Times New Roman" w:eastAsia="Times New Roman" w:hAnsi="Times New Roman" w:cs="Times New Roman"/>
                <w:b/>
                <w:sz w:val="20"/>
                <w:szCs w:val="20"/>
                <w:lang w:eastAsia="hr-HR"/>
              </w:rPr>
            </w:pPr>
          </w:p>
        </w:tc>
        <w:tc>
          <w:tcPr>
            <w:tcW w:w="1417" w:type="dxa"/>
            <w:vMerge/>
            <w:vAlign w:val="center"/>
          </w:tcPr>
          <w:p w14:paraId="4CB65ACE" w14:textId="77777777" w:rsidR="000A15A8" w:rsidRPr="001966AB" w:rsidRDefault="000A15A8" w:rsidP="000A15A8">
            <w:pPr>
              <w:spacing w:after="0" w:line="240" w:lineRule="auto"/>
              <w:jc w:val="center"/>
              <w:rPr>
                <w:rFonts w:ascii="Times New Roman" w:eastAsia="Times New Roman" w:hAnsi="Times New Roman" w:cs="Times New Roman"/>
                <w:b/>
                <w:sz w:val="20"/>
                <w:szCs w:val="20"/>
                <w:lang w:eastAsia="hr-HR"/>
              </w:rPr>
            </w:pPr>
          </w:p>
        </w:tc>
        <w:tc>
          <w:tcPr>
            <w:tcW w:w="3524" w:type="dxa"/>
            <w:vAlign w:val="center"/>
          </w:tcPr>
          <w:p w14:paraId="0AC65D57" w14:textId="151D4D27" w:rsidR="000A15A8" w:rsidRPr="00F210A1" w:rsidRDefault="001966AB" w:rsidP="000A15A8">
            <w:pPr>
              <w:spacing w:after="0" w:line="240" w:lineRule="auto"/>
              <w:rPr>
                <w:rFonts w:ascii="Times New Roman" w:eastAsia="Times New Roman" w:hAnsi="Times New Roman" w:cs="Times New Roman"/>
                <w:sz w:val="20"/>
                <w:szCs w:val="20"/>
                <w:highlight w:val="black"/>
                <w:lang w:eastAsia="hr-HR"/>
              </w:rPr>
            </w:pPr>
            <w:r w:rsidRPr="00F210A1">
              <w:rPr>
                <w:rFonts w:ascii="Times New Roman" w:eastAsia="Times New Roman" w:hAnsi="Times New Roman" w:cs="Times New Roman"/>
                <w:sz w:val="20"/>
                <w:szCs w:val="20"/>
                <w:highlight w:val="black"/>
                <w:lang w:eastAsia="hr-HR"/>
              </w:rPr>
              <w:t>Nikolina Vujičić</w:t>
            </w:r>
          </w:p>
        </w:tc>
      </w:tr>
      <w:tr w:rsidR="000A15A8" w:rsidRPr="001966AB" w14:paraId="269FB7DA" w14:textId="77777777" w:rsidTr="00C360EF">
        <w:trPr>
          <w:trHeight w:val="158"/>
          <w:jc w:val="center"/>
        </w:trPr>
        <w:tc>
          <w:tcPr>
            <w:tcW w:w="2075" w:type="dxa"/>
            <w:vMerge w:val="restart"/>
            <w:vAlign w:val="center"/>
          </w:tcPr>
          <w:p w14:paraId="137D672C" w14:textId="725DC73A" w:rsidR="000A15A8" w:rsidRPr="001966AB" w:rsidRDefault="001966AB" w:rsidP="000A15A8">
            <w:pPr>
              <w:spacing w:after="0" w:line="240" w:lineRule="auto"/>
              <w:jc w:val="center"/>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sz w:val="24"/>
                <w:szCs w:val="24"/>
                <w:lang w:eastAsia="hr-HR"/>
              </w:rPr>
              <w:t>OBLAČIĆI</w:t>
            </w:r>
          </w:p>
        </w:tc>
        <w:tc>
          <w:tcPr>
            <w:tcW w:w="1748" w:type="dxa"/>
            <w:vMerge w:val="restart"/>
            <w:vAlign w:val="center"/>
          </w:tcPr>
          <w:p w14:paraId="4CEBB4F6" w14:textId="364DEAF3" w:rsidR="000A15A8" w:rsidRPr="001966AB" w:rsidRDefault="001966AB"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srednja</w:t>
            </w:r>
          </w:p>
        </w:tc>
        <w:tc>
          <w:tcPr>
            <w:tcW w:w="1417" w:type="dxa"/>
            <w:vMerge w:val="restart"/>
            <w:vAlign w:val="center"/>
          </w:tcPr>
          <w:p w14:paraId="098A2121" w14:textId="0903D556" w:rsidR="000A15A8" w:rsidRPr="001966AB" w:rsidRDefault="001966AB"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21</w:t>
            </w:r>
          </w:p>
        </w:tc>
        <w:tc>
          <w:tcPr>
            <w:tcW w:w="3524" w:type="dxa"/>
            <w:vAlign w:val="center"/>
          </w:tcPr>
          <w:p w14:paraId="1325A7B6" w14:textId="2296ED01"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Martina Kunovec</w:t>
            </w:r>
          </w:p>
        </w:tc>
      </w:tr>
      <w:tr w:rsidR="000A15A8" w:rsidRPr="001966AB" w14:paraId="0203008E" w14:textId="77777777" w:rsidTr="00C360EF">
        <w:trPr>
          <w:trHeight w:val="157"/>
          <w:jc w:val="center"/>
        </w:trPr>
        <w:tc>
          <w:tcPr>
            <w:tcW w:w="2075" w:type="dxa"/>
            <w:vMerge/>
            <w:vAlign w:val="center"/>
          </w:tcPr>
          <w:p w14:paraId="585CEBA7" w14:textId="77777777" w:rsidR="000A15A8" w:rsidRPr="001966AB" w:rsidRDefault="000A15A8" w:rsidP="000A15A8">
            <w:pPr>
              <w:spacing w:after="0" w:line="240" w:lineRule="auto"/>
              <w:jc w:val="center"/>
              <w:rPr>
                <w:rFonts w:ascii="Times New Roman" w:eastAsia="Times New Roman" w:hAnsi="Times New Roman" w:cs="Times New Roman"/>
                <w:b/>
                <w:sz w:val="24"/>
                <w:szCs w:val="24"/>
                <w:lang w:eastAsia="hr-HR"/>
              </w:rPr>
            </w:pPr>
          </w:p>
        </w:tc>
        <w:tc>
          <w:tcPr>
            <w:tcW w:w="1748" w:type="dxa"/>
            <w:vMerge/>
            <w:vAlign w:val="center"/>
          </w:tcPr>
          <w:p w14:paraId="7FC94E1D"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1417" w:type="dxa"/>
            <w:vMerge/>
            <w:vAlign w:val="center"/>
          </w:tcPr>
          <w:p w14:paraId="68C6B6AD"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3524" w:type="dxa"/>
            <w:vAlign w:val="center"/>
          </w:tcPr>
          <w:p w14:paraId="2A5B0CB3" w14:textId="4573F640"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Sanja </w:t>
            </w:r>
            <w:proofErr w:type="spellStart"/>
            <w:r w:rsidRPr="00F210A1">
              <w:rPr>
                <w:rFonts w:ascii="Times New Roman" w:eastAsia="Times New Roman" w:hAnsi="Times New Roman" w:cs="Times New Roman"/>
                <w:sz w:val="24"/>
                <w:szCs w:val="24"/>
                <w:highlight w:val="black"/>
                <w:lang w:eastAsia="hr-HR"/>
              </w:rPr>
              <w:t>Franjčić</w:t>
            </w:r>
            <w:proofErr w:type="spellEnd"/>
          </w:p>
        </w:tc>
      </w:tr>
      <w:tr w:rsidR="000A15A8" w:rsidRPr="001966AB" w14:paraId="33AC2C59" w14:textId="77777777" w:rsidTr="00C360EF">
        <w:trPr>
          <w:trHeight w:val="135"/>
          <w:jc w:val="center"/>
        </w:trPr>
        <w:tc>
          <w:tcPr>
            <w:tcW w:w="2075" w:type="dxa"/>
            <w:vMerge w:val="restart"/>
            <w:vAlign w:val="center"/>
          </w:tcPr>
          <w:p w14:paraId="4838ECAD" w14:textId="274163D7" w:rsidR="000A15A8" w:rsidRPr="001966AB" w:rsidRDefault="001966AB" w:rsidP="000A15A8">
            <w:pPr>
              <w:spacing w:after="0" w:line="240" w:lineRule="auto"/>
              <w:jc w:val="center"/>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sz w:val="24"/>
                <w:szCs w:val="24"/>
                <w:lang w:eastAsia="hr-HR"/>
              </w:rPr>
              <w:t>ZEČIĆI</w:t>
            </w:r>
          </w:p>
        </w:tc>
        <w:tc>
          <w:tcPr>
            <w:tcW w:w="1748" w:type="dxa"/>
            <w:vMerge w:val="restart"/>
            <w:vAlign w:val="center"/>
          </w:tcPr>
          <w:p w14:paraId="4ADC7F51" w14:textId="7766CEDD" w:rsidR="000A15A8" w:rsidRPr="001966AB" w:rsidRDefault="001966AB"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starija</w:t>
            </w:r>
          </w:p>
        </w:tc>
        <w:tc>
          <w:tcPr>
            <w:tcW w:w="1417" w:type="dxa"/>
            <w:vMerge w:val="restart"/>
            <w:vAlign w:val="center"/>
          </w:tcPr>
          <w:p w14:paraId="080D2870" w14:textId="2B758D55" w:rsidR="000A15A8" w:rsidRPr="001966AB" w:rsidRDefault="001966AB"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23</w:t>
            </w:r>
          </w:p>
        </w:tc>
        <w:tc>
          <w:tcPr>
            <w:tcW w:w="3524" w:type="dxa"/>
            <w:vAlign w:val="center"/>
          </w:tcPr>
          <w:p w14:paraId="7BD4F446" w14:textId="7894BA89"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Petra Lacković</w:t>
            </w:r>
          </w:p>
        </w:tc>
      </w:tr>
      <w:tr w:rsidR="000A15A8" w:rsidRPr="001966AB" w14:paraId="7573F21E" w14:textId="77777777" w:rsidTr="00C360EF">
        <w:trPr>
          <w:trHeight w:val="135"/>
          <w:jc w:val="center"/>
        </w:trPr>
        <w:tc>
          <w:tcPr>
            <w:tcW w:w="2075" w:type="dxa"/>
            <w:vMerge/>
            <w:vAlign w:val="center"/>
          </w:tcPr>
          <w:p w14:paraId="6F2E232D" w14:textId="77777777" w:rsidR="000A15A8" w:rsidRPr="001966AB" w:rsidRDefault="000A15A8" w:rsidP="000A15A8">
            <w:pPr>
              <w:spacing w:after="0" w:line="240" w:lineRule="auto"/>
              <w:jc w:val="center"/>
              <w:rPr>
                <w:rFonts w:ascii="Times New Roman" w:eastAsia="Times New Roman" w:hAnsi="Times New Roman" w:cs="Times New Roman"/>
                <w:b/>
                <w:sz w:val="24"/>
                <w:szCs w:val="24"/>
                <w:lang w:eastAsia="hr-HR"/>
              </w:rPr>
            </w:pPr>
          </w:p>
        </w:tc>
        <w:tc>
          <w:tcPr>
            <w:tcW w:w="1748" w:type="dxa"/>
            <w:vMerge/>
            <w:vAlign w:val="center"/>
          </w:tcPr>
          <w:p w14:paraId="5808752D"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1417" w:type="dxa"/>
            <w:vMerge/>
            <w:vAlign w:val="center"/>
          </w:tcPr>
          <w:p w14:paraId="578414B1"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3524" w:type="dxa"/>
            <w:vAlign w:val="center"/>
          </w:tcPr>
          <w:p w14:paraId="011A9FE0" w14:textId="5130155A"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Kristina </w:t>
            </w:r>
            <w:proofErr w:type="spellStart"/>
            <w:r w:rsidRPr="00F210A1">
              <w:rPr>
                <w:rFonts w:ascii="Times New Roman" w:eastAsia="Times New Roman" w:hAnsi="Times New Roman" w:cs="Times New Roman"/>
                <w:sz w:val="24"/>
                <w:szCs w:val="24"/>
                <w:highlight w:val="black"/>
                <w:lang w:eastAsia="hr-HR"/>
              </w:rPr>
              <w:t>Knok</w:t>
            </w:r>
            <w:proofErr w:type="spellEnd"/>
          </w:p>
        </w:tc>
      </w:tr>
      <w:tr w:rsidR="000A15A8" w:rsidRPr="001966AB" w14:paraId="660E3012" w14:textId="77777777" w:rsidTr="00C360EF">
        <w:trPr>
          <w:trHeight w:val="293"/>
          <w:jc w:val="center"/>
        </w:trPr>
        <w:tc>
          <w:tcPr>
            <w:tcW w:w="2075" w:type="dxa"/>
            <w:vMerge w:val="restart"/>
            <w:vAlign w:val="center"/>
          </w:tcPr>
          <w:p w14:paraId="7C1C6D5F" w14:textId="1F842919" w:rsidR="000A15A8" w:rsidRPr="001966AB" w:rsidRDefault="001966AB" w:rsidP="000A15A8">
            <w:pPr>
              <w:spacing w:after="0" w:line="240" w:lineRule="auto"/>
              <w:jc w:val="center"/>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sz w:val="24"/>
                <w:szCs w:val="24"/>
                <w:lang w:eastAsia="hr-HR"/>
              </w:rPr>
              <w:t>LEPTIRIĆI</w:t>
            </w:r>
          </w:p>
        </w:tc>
        <w:tc>
          <w:tcPr>
            <w:tcW w:w="1748" w:type="dxa"/>
            <w:vMerge w:val="restart"/>
            <w:vAlign w:val="center"/>
          </w:tcPr>
          <w:p w14:paraId="699CC048" w14:textId="6430E53D" w:rsidR="000A15A8" w:rsidRPr="001966AB" w:rsidRDefault="001966AB"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predškolska</w:t>
            </w:r>
          </w:p>
        </w:tc>
        <w:tc>
          <w:tcPr>
            <w:tcW w:w="1417" w:type="dxa"/>
            <w:vMerge w:val="restart"/>
            <w:vAlign w:val="center"/>
          </w:tcPr>
          <w:p w14:paraId="3D898437" w14:textId="5612EF13" w:rsidR="000A15A8" w:rsidRPr="001966AB" w:rsidRDefault="001966AB"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22</w:t>
            </w:r>
          </w:p>
        </w:tc>
        <w:tc>
          <w:tcPr>
            <w:tcW w:w="3524" w:type="dxa"/>
            <w:vAlign w:val="center"/>
          </w:tcPr>
          <w:p w14:paraId="5FA207B2" w14:textId="4FE0B28C"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Jasminka Čauš</w:t>
            </w:r>
          </w:p>
        </w:tc>
      </w:tr>
      <w:tr w:rsidR="000A15A8" w:rsidRPr="001966AB" w14:paraId="36E58742" w14:textId="77777777" w:rsidTr="00C360EF">
        <w:trPr>
          <w:trHeight w:val="292"/>
          <w:jc w:val="center"/>
        </w:trPr>
        <w:tc>
          <w:tcPr>
            <w:tcW w:w="2075" w:type="dxa"/>
            <w:vMerge/>
            <w:vAlign w:val="center"/>
          </w:tcPr>
          <w:p w14:paraId="49571EC5" w14:textId="77777777" w:rsidR="000A15A8" w:rsidRPr="001966AB" w:rsidRDefault="000A15A8" w:rsidP="000A15A8">
            <w:pPr>
              <w:spacing w:after="0" w:line="240" w:lineRule="auto"/>
              <w:jc w:val="center"/>
              <w:rPr>
                <w:rFonts w:ascii="Times New Roman" w:eastAsia="Times New Roman" w:hAnsi="Times New Roman" w:cs="Times New Roman"/>
                <w:b/>
                <w:sz w:val="24"/>
                <w:szCs w:val="24"/>
                <w:lang w:eastAsia="hr-HR"/>
              </w:rPr>
            </w:pPr>
          </w:p>
        </w:tc>
        <w:tc>
          <w:tcPr>
            <w:tcW w:w="1748" w:type="dxa"/>
            <w:vMerge/>
            <w:vAlign w:val="center"/>
          </w:tcPr>
          <w:p w14:paraId="2E444B8D"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1417" w:type="dxa"/>
            <w:vMerge/>
            <w:vAlign w:val="center"/>
          </w:tcPr>
          <w:p w14:paraId="0D132DDA"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3524" w:type="dxa"/>
            <w:vAlign w:val="center"/>
          </w:tcPr>
          <w:p w14:paraId="33D2BE91" w14:textId="5D0A33A0"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Martina Horvatić</w:t>
            </w:r>
          </w:p>
        </w:tc>
      </w:tr>
      <w:tr w:rsidR="000A15A8" w:rsidRPr="001966AB" w14:paraId="40B7FCFF" w14:textId="77777777" w:rsidTr="00C360EF">
        <w:trPr>
          <w:trHeight w:val="283"/>
          <w:jc w:val="center"/>
        </w:trPr>
        <w:tc>
          <w:tcPr>
            <w:tcW w:w="2075" w:type="dxa"/>
            <w:vMerge w:val="restart"/>
            <w:vAlign w:val="center"/>
          </w:tcPr>
          <w:p w14:paraId="1E82CCDD" w14:textId="77777777" w:rsidR="000A15A8" w:rsidRPr="001966AB" w:rsidRDefault="000A15A8" w:rsidP="000A15A8">
            <w:pPr>
              <w:spacing w:after="0" w:line="240" w:lineRule="auto"/>
              <w:jc w:val="center"/>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sz w:val="24"/>
                <w:szCs w:val="24"/>
                <w:lang w:eastAsia="hr-HR"/>
              </w:rPr>
              <w:t>LADYBUGS</w:t>
            </w:r>
          </w:p>
          <w:p w14:paraId="1AFA049E"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(engleski program)</w:t>
            </w:r>
          </w:p>
        </w:tc>
        <w:tc>
          <w:tcPr>
            <w:tcW w:w="1748" w:type="dxa"/>
            <w:vMerge w:val="restart"/>
            <w:vAlign w:val="center"/>
          </w:tcPr>
          <w:p w14:paraId="048FDC12"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mješovita</w:t>
            </w:r>
          </w:p>
          <w:p w14:paraId="1DFA5AA2"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vrtićka</w:t>
            </w:r>
          </w:p>
        </w:tc>
        <w:tc>
          <w:tcPr>
            <w:tcW w:w="1417" w:type="dxa"/>
            <w:vMerge w:val="restart"/>
            <w:vAlign w:val="center"/>
          </w:tcPr>
          <w:p w14:paraId="2873C641" w14:textId="318F3B5A" w:rsidR="000A15A8" w:rsidRPr="001966AB" w:rsidRDefault="001966AB"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21</w:t>
            </w:r>
          </w:p>
        </w:tc>
        <w:tc>
          <w:tcPr>
            <w:tcW w:w="3524" w:type="dxa"/>
            <w:vAlign w:val="center"/>
          </w:tcPr>
          <w:p w14:paraId="7C897770"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Ružica Leš</w:t>
            </w:r>
          </w:p>
        </w:tc>
      </w:tr>
      <w:tr w:rsidR="000A15A8" w:rsidRPr="001966AB" w14:paraId="51F89ED7" w14:textId="77777777" w:rsidTr="00C360EF">
        <w:trPr>
          <w:trHeight w:val="285"/>
          <w:jc w:val="center"/>
        </w:trPr>
        <w:tc>
          <w:tcPr>
            <w:tcW w:w="2075" w:type="dxa"/>
            <w:vMerge/>
            <w:vAlign w:val="center"/>
          </w:tcPr>
          <w:p w14:paraId="6D719F78" w14:textId="77777777" w:rsidR="000A15A8" w:rsidRPr="001966AB" w:rsidRDefault="000A15A8" w:rsidP="000A15A8">
            <w:pPr>
              <w:spacing w:after="0" w:line="240" w:lineRule="auto"/>
              <w:jc w:val="center"/>
              <w:rPr>
                <w:rFonts w:ascii="Times New Roman" w:eastAsia="Times New Roman" w:hAnsi="Times New Roman" w:cs="Times New Roman"/>
                <w:b/>
                <w:sz w:val="24"/>
                <w:szCs w:val="24"/>
                <w:lang w:eastAsia="hr-HR"/>
              </w:rPr>
            </w:pPr>
          </w:p>
        </w:tc>
        <w:tc>
          <w:tcPr>
            <w:tcW w:w="1748" w:type="dxa"/>
            <w:vMerge/>
            <w:vAlign w:val="center"/>
          </w:tcPr>
          <w:p w14:paraId="3AFFC0D2"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1417" w:type="dxa"/>
            <w:vMerge/>
            <w:vAlign w:val="center"/>
          </w:tcPr>
          <w:p w14:paraId="00950672"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3524" w:type="dxa"/>
            <w:vAlign w:val="center"/>
          </w:tcPr>
          <w:p w14:paraId="7024E1D5" w14:textId="794F51CD"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Tea Marušić</w:t>
            </w:r>
          </w:p>
        </w:tc>
      </w:tr>
      <w:tr w:rsidR="000A15A8" w:rsidRPr="001966AB" w14:paraId="4B24E71B" w14:textId="77777777" w:rsidTr="00C360EF">
        <w:trPr>
          <w:trHeight w:val="283"/>
          <w:jc w:val="center"/>
        </w:trPr>
        <w:tc>
          <w:tcPr>
            <w:tcW w:w="2075" w:type="dxa"/>
            <w:vMerge w:val="restart"/>
            <w:vAlign w:val="center"/>
          </w:tcPr>
          <w:p w14:paraId="49F28A3A" w14:textId="77777777" w:rsidR="000A15A8" w:rsidRPr="001966AB" w:rsidRDefault="000A15A8" w:rsidP="000A15A8">
            <w:pPr>
              <w:spacing w:after="0" w:line="240" w:lineRule="auto"/>
              <w:jc w:val="center"/>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sz w:val="24"/>
                <w:szCs w:val="24"/>
                <w:lang w:eastAsia="hr-HR"/>
              </w:rPr>
              <w:t>BUMBLEBEES</w:t>
            </w:r>
          </w:p>
          <w:p w14:paraId="78ADB107"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(engleski program)</w:t>
            </w:r>
          </w:p>
        </w:tc>
        <w:tc>
          <w:tcPr>
            <w:tcW w:w="1748" w:type="dxa"/>
            <w:vMerge w:val="restart"/>
            <w:vAlign w:val="center"/>
          </w:tcPr>
          <w:p w14:paraId="3A6D5134"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mješovita vrtićka</w:t>
            </w:r>
          </w:p>
        </w:tc>
        <w:tc>
          <w:tcPr>
            <w:tcW w:w="1417" w:type="dxa"/>
            <w:vMerge w:val="restart"/>
            <w:vAlign w:val="center"/>
          </w:tcPr>
          <w:p w14:paraId="0ED114E1"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r w:rsidRPr="001966AB">
              <w:rPr>
                <w:rFonts w:ascii="Times New Roman" w:eastAsia="Times New Roman" w:hAnsi="Times New Roman" w:cs="Times New Roman"/>
                <w:sz w:val="24"/>
                <w:szCs w:val="24"/>
                <w:lang w:eastAsia="hr-HR"/>
              </w:rPr>
              <w:t>23</w:t>
            </w:r>
          </w:p>
        </w:tc>
        <w:tc>
          <w:tcPr>
            <w:tcW w:w="3524" w:type="dxa"/>
            <w:vAlign w:val="center"/>
          </w:tcPr>
          <w:p w14:paraId="061ABF2D" w14:textId="76B74281"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Marija </w:t>
            </w:r>
            <w:proofErr w:type="spellStart"/>
            <w:r w:rsidRPr="00F210A1">
              <w:rPr>
                <w:rFonts w:ascii="Times New Roman" w:eastAsia="Times New Roman" w:hAnsi="Times New Roman" w:cs="Times New Roman"/>
                <w:sz w:val="24"/>
                <w:szCs w:val="24"/>
                <w:highlight w:val="black"/>
                <w:lang w:eastAsia="hr-HR"/>
              </w:rPr>
              <w:t>Kondres</w:t>
            </w:r>
            <w:proofErr w:type="spellEnd"/>
          </w:p>
        </w:tc>
      </w:tr>
      <w:tr w:rsidR="000A15A8" w:rsidRPr="001966AB" w14:paraId="36A1B584" w14:textId="77777777" w:rsidTr="00C360EF">
        <w:trPr>
          <w:trHeight w:val="283"/>
          <w:jc w:val="center"/>
        </w:trPr>
        <w:tc>
          <w:tcPr>
            <w:tcW w:w="2075" w:type="dxa"/>
            <w:vMerge/>
            <w:vAlign w:val="center"/>
          </w:tcPr>
          <w:p w14:paraId="61C2D4C4" w14:textId="77777777" w:rsidR="000A15A8" w:rsidRPr="001966AB" w:rsidRDefault="000A15A8" w:rsidP="000A15A8">
            <w:pPr>
              <w:spacing w:after="0" w:line="240" w:lineRule="auto"/>
              <w:rPr>
                <w:rFonts w:ascii="Times New Roman" w:eastAsia="Times New Roman" w:hAnsi="Times New Roman" w:cs="Times New Roman"/>
                <w:b/>
                <w:sz w:val="24"/>
                <w:szCs w:val="24"/>
                <w:lang w:eastAsia="hr-HR"/>
              </w:rPr>
            </w:pPr>
          </w:p>
        </w:tc>
        <w:tc>
          <w:tcPr>
            <w:tcW w:w="1748" w:type="dxa"/>
            <w:vMerge/>
            <w:vAlign w:val="center"/>
          </w:tcPr>
          <w:p w14:paraId="0A695ADE"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1417" w:type="dxa"/>
            <w:vMerge/>
            <w:vAlign w:val="center"/>
          </w:tcPr>
          <w:p w14:paraId="06CFAD33" w14:textId="77777777" w:rsidR="000A15A8" w:rsidRPr="001966AB" w:rsidRDefault="000A15A8" w:rsidP="000A15A8">
            <w:pPr>
              <w:spacing w:after="0" w:line="240" w:lineRule="auto"/>
              <w:jc w:val="center"/>
              <w:rPr>
                <w:rFonts w:ascii="Times New Roman" w:eastAsia="Times New Roman" w:hAnsi="Times New Roman" w:cs="Times New Roman"/>
                <w:sz w:val="24"/>
                <w:szCs w:val="24"/>
                <w:lang w:eastAsia="hr-HR"/>
              </w:rPr>
            </w:pPr>
          </w:p>
        </w:tc>
        <w:tc>
          <w:tcPr>
            <w:tcW w:w="3524" w:type="dxa"/>
            <w:vAlign w:val="center"/>
          </w:tcPr>
          <w:p w14:paraId="683439FE" w14:textId="3AB34A36"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Tea Grbavac</w:t>
            </w:r>
            <w:r w:rsidR="000A15A8" w:rsidRPr="00F210A1">
              <w:rPr>
                <w:rFonts w:ascii="Times New Roman" w:eastAsia="Times New Roman" w:hAnsi="Times New Roman" w:cs="Times New Roman"/>
                <w:sz w:val="24"/>
                <w:szCs w:val="24"/>
                <w:highlight w:val="black"/>
                <w:lang w:eastAsia="hr-HR"/>
              </w:rPr>
              <w:t xml:space="preserve"> </w:t>
            </w:r>
          </w:p>
        </w:tc>
      </w:tr>
      <w:tr w:rsidR="000A15A8" w:rsidRPr="001966AB" w14:paraId="141B25CC" w14:textId="77777777" w:rsidTr="00C360EF">
        <w:trPr>
          <w:jc w:val="center"/>
        </w:trPr>
        <w:tc>
          <w:tcPr>
            <w:tcW w:w="2075" w:type="dxa"/>
            <w:shd w:val="clear" w:color="auto" w:fill="BFBFBF"/>
            <w:vAlign w:val="center"/>
          </w:tcPr>
          <w:p w14:paraId="06ACABCC" w14:textId="77777777" w:rsidR="000A15A8" w:rsidRPr="001966AB" w:rsidRDefault="000A15A8" w:rsidP="000A15A8">
            <w:pPr>
              <w:spacing w:after="0" w:line="240" w:lineRule="auto"/>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sz w:val="24"/>
                <w:szCs w:val="24"/>
                <w:lang w:eastAsia="hr-HR"/>
              </w:rPr>
              <w:t>UKUPNO</w:t>
            </w:r>
          </w:p>
        </w:tc>
        <w:tc>
          <w:tcPr>
            <w:tcW w:w="1748" w:type="dxa"/>
            <w:shd w:val="clear" w:color="auto" w:fill="BFBFBF"/>
            <w:vAlign w:val="center"/>
          </w:tcPr>
          <w:p w14:paraId="29476BB4" w14:textId="77777777" w:rsidR="000A15A8" w:rsidRPr="001966AB" w:rsidRDefault="000A15A8" w:rsidP="000A15A8">
            <w:pPr>
              <w:spacing w:after="0" w:line="240" w:lineRule="auto"/>
              <w:jc w:val="center"/>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sz w:val="24"/>
                <w:szCs w:val="24"/>
                <w:lang w:eastAsia="hr-HR"/>
              </w:rPr>
              <w:t>sve</w:t>
            </w:r>
          </w:p>
        </w:tc>
        <w:tc>
          <w:tcPr>
            <w:tcW w:w="1417" w:type="dxa"/>
            <w:shd w:val="clear" w:color="auto" w:fill="BFBFBF"/>
            <w:vAlign w:val="center"/>
          </w:tcPr>
          <w:p w14:paraId="33FBB3E1" w14:textId="43D889AD" w:rsidR="000A15A8" w:rsidRPr="001966AB" w:rsidRDefault="000A15A8" w:rsidP="000A15A8">
            <w:pPr>
              <w:spacing w:after="0" w:line="240" w:lineRule="auto"/>
              <w:jc w:val="center"/>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sz w:val="24"/>
                <w:szCs w:val="24"/>
                <w:lang w:eastAsia="hr-HR"/>
              </w:rPr>
              <w:t>15</w:t>
            </w:r>
            <w:r w:rsidR="001966AB" w:rsidRPr="001966AB">
              <w:rPr>
                <w:rFonts w:ascii="Times New Roman" w:eastAsia="Times New Roman" w:hAnsi="Times New Roman" w:cs="Times New Roman"/>
                <w:b/>
                <w:sz w:val="24"/>
                <w:szCs w:val="24"/>
                <w:lang w:eastAsia="hr-HR"/>
              </w:rPr>
              <w:t>1</w:t>
            </w:r>
          </w:p>
        </w:tc>
        <w:tc>
          <w:tcPr>
            <w:tcW w:w="3524" w:type="dxa"/>
            <w:shd w:val="clear" w:color="auto" w:fill="BFBFBF"/>
            <w:vAlign w:val="center"/>
          </w:tcPr>
          <w:p w14:paraId="5A309042" w14:textId="129E928D" w:rsidR="000A15A8" w:rsidRPr="001966AB" w:rsidRDefault="000A15A8" w:rsidP="000A15A8">
            <w:pPr>
              <w:spacing w:after="0" w:line="240" w:lineRule="auto"/>
              <w:jc w:val="center"/>
              <w:rPr>
                <w:rFonts w:ascii="Times New Roman" w:eastAsia="Times New Roman" w:hAnsi="Times New Roman" w:cs="Times New Roman"/>
                <w:b/>
                <w:sz w:val="24"/>
                <w:szCs w:val="24"/>
                <w:lang w:eastAsia="hr-HR"/>
              </w:rPr>
            </w:pPr>
            <w:r w:rsidRPr="001966AB">
              <w:rPr>
                <w:rFonts w:ascii="Times New Roman" w:eastAsia="Times New Roman" w:hAnsi="Times New Roman" w:cs="Times New Roman"/>
                <w:b/>
                <w:sz w:val="24"/>
                <w:szCs w:val="24"/>
                <w:lang w:eastAsia="hr-HR"/>
              </w:rPr>
              <w:t>1</w:t>
            </w:r>
            <w:r w:rsidR="001966AB" w:rsidRPr="001966AB">
              <w:rPr>
                <w:rFonts w:ascii="Times New Roman" w:eastAsia="Times New Roman" w:hAnsi="Times New Roman" w:cs="Times New Roman"/>
                <w:b/>
                <w:sz w:val="24"/>
                <w:szCs w:val="24"/>
                <w:lang w:eastAsia="hr-HR"/>
              </w:rPr>
              <w:t>4</w:t>
            </w:r>
          </w:p>
        </w:tc>
      </w:tr>
    </w:tbl>
    <w:p w14:paraId="7085B336" w14:textId="77777777" w:rsidR="000A15A8" w:rsidRPr="002640A6" w:rsidRDefault="000A15A8" w:rsidP="000A15A8">
      <w:pPr>
        <w:spacing w:before="240" w:after="0" w:line="240" w:lineRule="auto"/>
        <w:rPr>
          <w:rFonts w:ascii="Times New Roman" w:eastAsia="Times New Roman" w:hAnsi="Times New Roman" w:cs="Times New Roman"/>
          <w:color w:val="EE0000"/>
          <w:sz w:val="24"/>
          <w:szCs w:val="24"/>
          <w:lang w:eastAsia="hr-HR"/>
        </w:rPr>
      </w:pPr>
    </w:p>
    <w:p w14:paraId="54390FFC" w14:textId="77777777" w:rsidR="000A15A8" w:rsidRPr="002640A6" w:rsidRDefault="000A15A8" w:rsidP="000A15A8">
      <w:pPr>
        <w:spacing w:before="240" w:after="0" w:line="240" w:lineRule="auto"/>
        <w:rPr>
          <w:rFonts w:ascii="Times New Roman" w:eastAsia="Times New Roman" w:hAnsi="Times New Roman" w:cs="Times New Roman"/>
          <w:color w:val="EE0000"/>
          <w:sz w:val="24"/>
          <w:szCs w:val="24"/>
          <w:lang w:eastAsia="hr-HR"/>
        </w:rPr>
      </w:pPr>
    </w:p>
    <w:tbl>
      <w:tblPr>
        <w:tblW w:w="8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607"/>
        <w:gridCol w:w="1687"/>
        <w:gridCol w:w="3091"/>
      </w:tblGrid>
      <w:tr w:rsidR="000A15A8" w:rsidRPr="009731FD" w14:paraId="70A9C346" w14:textId="77777777" w:rsidTr="00C360EF">
        <w:trPr>
          <w:jc w:val="center"/>
        </w:trPr>
        <w:tc>
          <w:tcPr>
            <w:tcW w:w="8215" w:type="dxa"/>
            <w:gridSpan w:val="4"/>
            <w:vAlign w:val="center"/>
          </w:tcPr>
          <w:p w14:paraId="2C2709A5"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b/>
                <w:sz w:val="24"/>
                <w:szCs w:val="24"/>
                <w:lang w:eastAsia="hr-HR"/>
              </w:rPr>
              <w:t>LIVADA</w:t>
            </w:r>
            <w:r w:rsidRPr="009731FD">
              <w:rPr>
                <w:rFonts w:ascii="Times New Roman" w:eastAsia="Times New Roman" w:hAnsi="Times New Roman" w:cs="Times New Roman"/>
                <w:sz w:val="24"/>
                <w:szCs w:val="24"/>
                <w:lang w:eastAsia="hr-HR"/>
              </w:rPr>
              <w:t xml:space="preserve"> – podružnica, Ivanić-Grad, Milke Trnine 2</w:t>
            </w:r>
          </w:p>
        </w:tc>
      </w:tr>
      <w:tr w:rsidR="000A15A8" w:rsidRPr="009731FD" w14:paraId="5E63D437" w14:textId="77777777" w:rsidTr="00C360EF">
        <w:trPr>
          <w:jc w:val="center"/>
        </w:trPr>
        <w:tc>
          <w:tcPr>
            <w:tcW w:w="1830" w:type="dxa"/>
            <w:shd w:val="clear" w:color="auto" w:fill="BFBFBF"/>
            <w:vAlign w:val="center"/>
          </w:tcPr>
          <w:p w14:paraId="3BB54772" w14:textId="77777777" w:rsidR="000A15A8" w:rsidRPr="009731FD" w:rsidRDefault="000A15A8" w:rsidP="000A15A8">
            <w:pPr>
              <w:spacing w:after="0" w:line="240" w:lineRule="auto"/>
              <w:jc w:val="center"/>
              <w:rPr>
                <w:rFonts w:ascii="Times New Roman" w:eastAsia="Times New Roman" w:hAnsi="Times New Roman" w:cs="Times New Roman"/>
                <w:b/>
                <w:sz w:val="20"/>
                <w:szCs w:val="20"/>
                <w:lang w:eastAsia="hr-HR"/>
              </w:rPr>
            </w:pPr>
            <w:r w:rsidRPr="009731FD">
              <w:rPr>
                <w:rFonts w:ascii="Times New Roman" w:eastAsia="Times New Roman" w:hAnsi="Times New Roman" w:cs="Times New Roman"/>
                <w:b/>
                <w:sz w:val="20"/>
                <w:szCs w:val="20"/>
                <w:lang w:eastAsia="hr-HR"/>
              </w:rPr>
              <w:t>ODGOJNA SKUPINA</w:t>
            </w:r>
          </w:p>
        </w:tc>
        <w:tc>
          <w:tcPr>
            <w:tcW w:w="1607" w:type="dxa"/>
            <w:shd w:val="clear" w:color="auto" w:fill="BFBFBF"/>
            <w:vAlign w:val="center"/>
          </w:tcPr>
          <w:p w14:paraId="3482B35C" w14:textId="77777777" w:rsidR="000A15A8" w:rsidRPr="009731FD" w:rsidRDefault="000A15A8" w:rsidP="000A15A8">
            <w:pPr>
              <w:spacing w:after="0" w:line="240" w:lineRule="auto"/>
              <w:jc w:val="center"/>
              <w:rPr>
                <w:rFonts w:ascii="Times New Roman" w:eastAsia="Times New Roman" w:hAnsi="Times New Roman" w:cs="Times New Roman"/>
                <w:b/>
                <w:sz w:val="20"/>
                <w:szCs w:val="20"/>
                <w:lang w:eastAsia="hr-HR"/>
              </w:rPr>
            </w:pPr>
            <w:r w:rsidRPr="009731FD">
              <w:rPr>
                <w:rFonts w:ascii="Times New Roman" w:eastAsia="Times New Roman" w:hAnsi="Times New Roman" w:cs="Times New Roman"/>
                <w:b/>
                <w:sz w:val="20"/>
                <w:szCs w:val="20"/>
                <w:lang w:eastAsia="hr-HR"/>
              </w:rPr>
              <w:t>DOBNA SKUPINA</w:t>
            </w:r>
          </w:p>
        </w:tc>
        <w:tc>
          <w:tcPr>
            <w:tcW w:w="1687" w:type="dxa"/>
            <w:shd w:val="clear" w:color="auto" w:fill="BFBFBF"/>
            <w:vAlign w:val="center"/>
          </w:tcPr>
          <w:p w14:paraId="1527AD30" w14:textId="77777777" w:rsidR="000A15A8" w:rsidRPr="009731FD" w:rsidRDefault="000A15A8" w:rsidP="000A15A8">
            <w:pPr>
              <w:spacing w:after="0" w:line="240" w:lineRule="auto"/>
              <w:jc w:val="center"/>
              <w:rPr>
                <w:rFonts w:ascii="Times New Roman" w:eastAsia="Times New Roman" w:hAnsi="Times New Roman" w:cs="Times New Roman"/>
                <w:b/>
                <w:sz w:val="20"/>
                <w:szCs w:val="20"/>
                <w:lang w:eastAsia="hr-HR"/>
              </w:rPr>
            </w:pPr>
            <w:r w:rsidRPr="009731FD">
              <w:rPr>
                <w:rFonts w:ascii="Times New Roman" w:eastAsia="Times New Roman" w:hAnsi="Times New Roman" w:cs="Times New Roman"/>
                <w:b/>
                <w:sz w:val="20"/>
                <w:szCs w:val="20"/>
                <w:lang w:eastAsia="hr-HR"/>
              </w:rPr>
              <w:t>BROJ DJECE</w:t>
            </w:r>
          </w:p>
        </w:tc>
        <w:tc>
          <w:tcPr>
            <w:tcW w:w="3091" w:type="dxa"/>
            <w:shd w:val="clear" w:color="auto" w:fill="BFBFBF"/>
            <w:vAlign w:val="center"/>
          </w:tcPr>
          <w:p w14:paraId="2E2BB8F8" w14:textId="77777777" w:rsidR="000A15A8" w:rsidRPr="009731FD" w:rsidRDefault="000A15A8" w:rsidP="000A15A8">
            <w:pPr>
              <w:spacing w:after="0" w:line="240" w:lineRule="auto"/>
              <w:jc w:val="center"/>
              <w:rPr>
                <w:rFonts w:ascii="Times New Roman" w:eastAsia="Times New Roman" w:hAnsi="Times New Roman" w:cs="Times New Roman"/>
                <w:b/>
                <w:sz w:val="20"/>
                <w:szCs w:val="20"/>
                <w:lang w:eastAsia="hr-HR"/>
              </w:rPr>
            </w:pPr>
            <w:r w:rsidRPr="009731FD">
              <w:rPr>
                <w:rFonts w:ascii="Times New Roman" w:eastAsia="Times New Roman" w:hAnsi="Times New Roman" w:cs="Times New Roman"/>
                <w:b/>
                <w:sz w:val="20"/>
                <w:szCs w:val="20"/>
                <w:lang w:eastAsia="hr-HR"/>
              </w:rPr>
              <w:t>ODGOJITELJI</w:t>
            </w:r>
          </w:p>
        </w:tc>
      </w:tr>
      <w:tr w:rsidR="000A15A8" w:rsidRPr="009731FD" w14:paraId="1F9F29E8" w14:textId="77777777" w:rsidTr="00C360EF">
        <w:trPr>
          <w:trHeight w:val="113"/>
          <w:jc w:val="center"/>
        </w:trPr>
        <w:tc>
          <w:tcPr>
            <w:tcW w:w="1830" w:type="dxa"/>
            <w:vMerge w:val="restart"/>
            <w:vAlign w:val="center"/>
          </w:tcPr>
          <w:p w14:paraId="36D11ED1" w14:textId="3CAED626" w:rsidR="000A15A8" w:rsidRPr="009731FD" w:rsidRDefault="006F017F" w:rsidP="006F017F">
            <w:pPr>
              <w:spacing w:after="0" w:line="240" w:lineRule="auto"/>
              <w:jc w:val="center"/>
              <w:rPr>
                <w:rFonts w:ascii="Times New Roman" w:eastAsia="Times New Roman" w:hAnsi="Times New Roman" w:cs="Times New Roman"/>
                <w:b/>
                <w:sz w:val="24"/>
                <w:szCs w:val="24"/>
                <w:lang w:eastAsia="hr-HR"/>
              </w:rPr>
            </w:pPr>
            <w:r w:rsidRPr="009731FD">
              <w:rPr>
                <w:rFonts w:ascii="Times New Roman" w:eastAsia="Times New Roman" w:hAnsi="Times New Roman" w:cs="Times New Roman"/>
                <w:b/>
                <w:sz w:val="24"/>
                <w:szCs w:val="24"/>
                <w:lang w:eastAsia="hr-HR"/>
              </w:rPr>
              <w:t>PILIĆI</w:t>
            </w:r>
          </w:p>
        </w:tc>
        <w:tc>
          <w:tcPr>
            <w:tcW w:w="1607" w:type="dxa"/>
            <w:vMerge w:val="restart"/>
            <w:vAlign w:val="center"/>
          </w:tcPr>
          <w:p w14:paraId="0F9813CB" w14:textId="585A4EF5" w:rsidR="000A15A8" w:rsidRPr="009731FD" w:rsidRDefault="009731FD" w:rsidP="000A15A8">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 w:val="24"/>
                <w:szCs w:val="24"/>
                <w:lang w:eastAsia="hr-HR"/>
              </w:rPr>
              <w:t xml:space="preserve">mlađa </w:t>
            </w:r>
            <w:r w:rsidR="000A15A8" w:rsidRPr="009731FD">
              <w:rPr>
                <w:rFonts w:ascii="Times New Roman" w:eastAsia="Times New Roman" w:hAnsi="Times New Roman" w:cs="Times New Roman"/>
                <w:sz w:val="24"/>
                <w:szCs w:val="24"/>
                <w:lang w:eastAsia="hr-HR"/>
              </w:rPr>
              <w:t>jaslička</w:t>
            </w:r>
          </w:p>
        </w:tc>
        <w:tc>
          <w:tcPr>
            <w:tcW w:w="1687" w:type="dxa"/>
            <w:vMerge w:val="restart"/>
            <w:vAlign w:val="center"/>
          </w:tcPr>
          <w:p w14:paraId="583BFA62" w14:textId="4C389648" w:rsidR="000A15A8" w:rsidRPr="009731FD" w:rsidRDefault="001966AB" w:rsidP="000A15A8">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 w:val="24"/>
                <w:szCs w:val="24"/>
                <w:lang w:eastAsia="hr-HR"/>
              </w:rPr>
              <w:t>12</w:t>
            </w:r>
          </w:p>
        </w:tc>
        <w:tc>
          <w:tcPr>
            <w:tcW w:w="3091" w:type="dxa"/>
            <w:vAlign w:val="center"/>
          </w:tcPr>
          <w:p w14:paraId="10015ED1" w14:textId="18CFE2CD" w:rsidR="000A15A8" w:rsidRPr="00F210A1" w:rsidRDefault="001966AB"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Milka Šibenik Radan </w:t>
            </w:r>
          </w:p>
        </w:tc>
      </w:tr>
      <w:tr w:rsidR="000A15A8" w:rsidRPr="009731FD" w14:paraId="069B8D3C" w14:textId="77777777" w:rsidTr="00C360EF">
        <w:trPr>
          <w:trHeight w:val="112"/>
          <w:jc w:val="center"/>
        </w:trPr>
        <w:tc>
          <w:tcPr>
            <w:tcW w:w="1830" w:type="dxa"/>
            <w:vMerge/>
            <w:shd w:val="clear" w:color="auto" w:fill="BFBFBF"/>
            <w:vAlign w:val="center"/>
          </w:tcPr>
          <w:p w14:paraId="381762AD" w14:textId="77777777" w:rsidR="000A15A8" w:rsidRPr="009731FD" w:rsidRDefault="000A15A8" w:rsidP="006F017F">
            <w:pPr>
              <w:spacing w:after="0" w:line="240" w:lineRule="auto"/>
              <w:jc w:val="center"/>
              <w:rPr>
                <w:rFonts w:ascii="Times New Roman" w:eastAsia="Times New Roman" w:hAnsi="Times New Roman" w:cs="Times New Roman"/>
                <w:b/>
                <w:sz w:val="20"/>
                <w:szCs w:val="20"/>
                <w:lang w:eastAsia="hr-HR"/>
              </w:rPr>
            </w:pPr>
          </w:p>
        </w:tc>
        <w:tc>
          <w:tcPr>
            <w:tcW w:w="1607" w:type="dxa"/>
            <w:vMerge/>
            <w:shd w:val="clear" w:color="auto" w:fill="BFBFBF"/>
            <w:vAlign w:val="center"/>
          </w:tcPr>
          <w:p w14:paraId="743165EE" w14:textId="77777777" w:rsidR="000A15A8" w:rsidRPr="009731FD" w:rsidRDefault="000A15A8" w:rsidP="000A15A8">
            <w:pPr>
              <w:spacing w:after="0" w:line="240" w:lineRule="auto"/>
              <w:jc w:val="center"/>
              <w:rPr>
                <w:rFonts w:ascii="Times New Roman" w:eastAsia="Times New Roman" w:hAnsi="Times New Roman" w:cs="Times New Roman"/>
                <w:b/>
                <w:sz w:val="20"/>
                <w:szCs w:val="20"/>
                <w:lang w:eastAsia="hr-HR"/>
              </w:rPr>
            </w:pPr>
          </w:p>
        </w:tc>
        <w:tc>
          <w:tcPr>
            <w:tcW w:w="1687" w:type="dxa"/>
            <w:vMerge/>
            <w:shd w:val="clear" w:color="auto" w:fill="BFBFBF"/>
            <w:vAlign w:val="center"/>
          </w:tcPr>
          <w:p w14:paraId="2620488F" w14:textId="77777777" w:rsidR="000A15A8" w:rsidRPr="009731FD" w:rsidRDefault="000A15A8" w:rsidP="000A15A8">
            <w:pPr>
              <w:spacing w:after="0" w:line="240" w:lineRule="auto"/>
              <w:jc w:val="center"/>
              <w:rPr>
                <w:rFonts w:ascii="Times New Roman" w:eastAsia="Times New Roman" w:hAnsi="Times New Roman" w:cs="Times New Roman"/>
                <w:b/>
                <w:sz w:val="20"/>
                <w:szCs w:val="20"/>
                <w:lang w:eastAsia="hr-HR"/>
              </w:rPr>
            </w:pPr>
          </w:p>
        </w:tc>
        <w:tc>
          <w:tcPr>
            <w:tcW w:w="3091" w:type="dxa"/>
            <w:vAlign w:val="center"/>
          </w:tcPr>
          <w:p w14:paraId="3F8C5B68" w14:textId="64CE268C" w:rsidR="000A15A8" w:rsidRPr="00F210A1" w:rsidRDefault="001966AB" w:rsidP="000A15A8">
            <w:pPr>
              <w:spacing w:after="0" w:line="240" w:lineRule="auto"/>
              <w:rPr>
                <w:rFonts w:ascii="Times New Roman" w:eastAsia="Times New Roman" w:hAnsi="Times New Roman" w:cs="Times New Roman"/>
                <w:sz w:val="24"/>
                <w:szCs w:val="20"/>
                <w:highlight w:val="black"/>
                <w:lang w:eastAsia="hr-HR"/>
              </w:rPr>
            </w:pPr>
            <w:r w:rsidRPr="00F210A1">
              <w:rPr>
                <w:rFonts w:ascii="Times New Roman" w:eastAsia="Times New Roman" w:hAnsi="Times New Roman" w:cs="Times New Roman"/>
                <w:sz w:val="24"/>
                <w:szCs w:val="20"/>
                <w:highlight w:val="black"/>
                <w:lang w:eastAsia="hr-HR"/>
              </w:rPr>
              <w:t>Iva Ivanić</w:t>
            </w:r>
          </w:p>
        </w:tc>
      </w:tr>
      <w:tr w:rsidR="000A15A8" w:rsidRPr="009731FD" w14:paraId="4143E8F6" w14:textId="77777777" w:rsidTr="00C360EF">
        <w:trPr>
          <w:trHeight w:val="375"/>
          <w:jc w:val="center"/>
        </w:trPr>
        <w:tc>
          <w:tcPr>
            <w:tcW w:w="1830" w:type="dxa"/>
            <w:vMerge w:val="restart"/>
            <w:vAlign w:val="center"/>
          </w:tcPr>
          <w:p w14:paraId="1885F238" w14:textId="121BEF65" w:rsidR="000A15A8" w:rsidRPr="009731FD" w:rsidRDefault="006F017F" w:rsidP="006F017F">
            <w:pPr>
              <w:spacing w:after="0" w:line="240" w:lineRule="auto"/>
              <w:jc w:val="center"/>
              <w:rPr>
                <w:rFonts w:ascii="Times New Roman" w:eastAsia="Times New Roman" w:hAnsi="Times New Roman" w:cs="Times New Roman"/>
                <w:b/>
                <w:sz w:val="24"/>
                <w:szCs w:val="20"/>
                <w:lang w:eastAsia="hr-HR"/>
              </w:rPr>
            </w:pPr>
            <w:r w:rsidRPr="009731FD">
              <w:rPr>
                <w:rFonts w:ascii="Times New Roman" w:eastAsia="Times New Roman" w:hAnsi="Times New Roman" w:cs="Times New Roman"/>
                <w:b/>
                <w:sz w:val="24"/>
                <w:szCs w:val="20"/>
                <w:lang w:eastAsia="hr-HR"/>
              </w:rPr>
              <w:t>MAŠNICE</w:t>
            </w:r>
          </w:p>
        </w:tc>
        <w:tc>
          <w:tcPr>
            <w:tcW w:w="1607" w:type="dxa"/>
            <w:vMerge w:val="restart"/>
            <w:vAlign w:val="center"/>
          </w:tcPr>
          <w:p w14:paraId="65AA0364" w14:textId="4253E7EF" w:rsidR="000A15A8" w:rsidRPr="009731FD" w:rsidRDefault="009731FD" w:rsidP="000A15A8">
            <w:pPr>
              <w:spacing w:after="0" w:line="240" w:lineRule="auto"/>
              <w:jc w:val="center"/>
              <w:rPr>
                <w:rFonts w:ascii="Times New Roman" w:eastAsia="Times New Roman" w:hAnsi="Times New Roman" w:cs="Times New Roman"/>
                <w:szCs w:val="20"/>
                <w:lang w:eastAsia="hr-HR"/>
              </w:rPr>
            </w:pPr>
            <w:r w:rsidRPr="009731FD">
              <w:rPr>
                <w:rFonts w:ascii="Times New Roman" w:eastAsia="Times New Roman" w:hAnsi="Times New Roman" w:cs="Times New Roman"/>
                <w:szCs w:val="20"/>
                <w:lang w:eastAsia="hr-HR"/>
              </w:rPr>
              <w:t xml:space="preserve">mlađa </w:t>
            </w:r>
            <w:r w:rsidR="000A15A8" w:rsidRPr="009731FD">
              <w:rPr>
                <w:rFonts w:ascii="Times New Roman" w:eastAsia="Times New Roman" w:hAnsi="Times New Roman" w:cs="Times New Roman"/>
                <w:szCs w:val="20"/>
                <w:lang w:eastAsia="hr-HR"/>
              </w:rPr>
              <w:t>jaslička</w:t>
            </w:r>
          </w:p>
        </w:tc>
        <w:tc>
          <w:tcPr>
            <w:tcW w:w="1687" w:type="dxa"/>
            <w:vMerge w:val="restart"/>
            <w:vAlign w:val="center"/>
          </w:tcPr>
          <w:p w14:paraId="4651043F" w14:textId="10706F7B" w:rsidR="000A15A8" w:rsidRPr="009731FD" w:rsidRDefault="009731FD" w:rsidP="000A15A8">
            <w:pPr>
              <w:spacing w:after="0" w:line="240" w:lineRule="auto"/>
              <w:jc w:val="center"/>
              <w:rPr>
                <w:rFonts w:ascii="Times New Roman" w:eastAsia="Times New Roman" w:hAnsi="Times New Roman" w:cs="Times New Roman"/>
                <w:szCs w:val="20"/>
                <w:lang w:eastAsia="hr-HR"/>
              </w:rPr>
            </w:pPr>
            <w:r w:rsidRPr="009731FD">
              <w:rPr>
                <w:rFonts w:ascii="Times New Roman" w:eastAsia="Times New Roman" w:hAnsi="Times New Roman" w:cs="Times New Roman"/>
                <w:szCs w:val="20"/>
                <w:lang w:eastAsia="hr-HR"/>
              </w:rPr>
              <w:t>12</w:t>
            </w:r>
          </w:p>
        </w:tc>
        <w:tc>
          <w:tcPr>
            <w:tcW w:w="3091" w:type="dxa"/>
            <w:vAlign w:val="center"/>
          </w:tcPr>
          <w:p w14:paraId="2D1CB476" w14:textId="6AA99A8C" w:rsidR="000A15A8" w:rsidRPr="00F210A1" w:rsidRDefault="009731FD" w:rsidP="000A15A8">
            <w:pPr>
              <w:spacing w:after="0" w:line="240" w:lineRule="auto"/>
              <w:rPr>
                <w:rFonts w:ascii="Times New Roman" w:eastAsia="Times New Roman" w:hAnsi="Times New Roman" w:cs="Times New Roman"/>
                <w:sz w:val="24"/>
                <w:szCs w:val="20"/>
                <w:highlight w:val="black"/>
                <w:lang w:eastAsia="hr-HR"/>
              </w:rPr>
            </w:pPr>
            <w:r w:rsidRPr="00F210A1">
              <w:rPr>
                <w:rFonts w:ascii="Times New Roman" w:eastAsia="Times New Roman" w:hAnsi="Times New Roman" w:cs="Times New Roman"/>
                <w:sz w:val="24"/>
                <w:szCs w:val="20"/>
                <w:highlight w:val="black"/>
                <w:lang w:eastAsia="hr-HR"/>
              </w:rPr>
              <w:t>Marina Mareković</w:t>
            </w:r>
          </w:p>
        </w:tc>
      </w:tr>
      <w:tr w:rsidR="000A15A8" w:rsidRPr="009731FD" w14:paraId="5F1FF33F" w14:textId="77777777" w:rsidTr="00C360EF">
        <w:trPr>
          <w:trHeight w:val="375"/>
          <w:jc w:val="center"/>
        </w:trPr>
        <w:tc>
          <w:tcPr>
            <w:tcW w:w="1830" w:type="dxa"/>
            <w:vMerge/>
            <w:vAlign w:val="center"/>
          </w:tcPr>
          <w:p w14:paraId="654CF3E4" w14:textId="77777777" w:rsidR="000A15A8" w:rsidRPr="009731FD" w:rsidRDefault="000A15A8" w:rsidP="006F017F">
            <w:pPr>
              <w:spacing w:after="0" w:line="240" w:lineRule="auto"/>
              <w:jc w:val="center"/>
              <w:rPr>
                <w:rFonts w:ascii="Times New Roman" w:eastAsia="Times New Roman" w:hAnsi="Times New Roman" w:cs="Times New Roman"/>
                <w:b/>
                <w:sz w:val="24"/>
                <w:szCs w:val="20"/>
                <w:lang w:eastAsia="hr-HR"/>
              </w:rPr>
            </w:pPr>
          </w:p>
        </w:tc>
        <w:tc>
          <w:tcPr>
            <w:tcW w:w="1607" w:type="dxa"/>
            <w:vMerge/>
            <w:vAlign w:val="center"/>
          </w:tcPr>
          <w:p w14:paraId="54355974" w14:textId="77777777" w:rsidR="000A15A8" w:rsidRPr="009731FD" w:rsidRDefault="000A15A8" w:rsidP="000A15A8">
            <w:pPr>
              <w:spacing w:after="0" w:line="240" w:lineRule="auto"/>
              <w:jc w:val="center"/>
              <w:rPr>
                <w:rFonts w:ascii="Times New Roman" w:eastAsia="Times New Roman" w:hAnsi="Times New Roman" w:cs="Times New Roman"/>
                <w:szCs w:val="20"/>
                <w:lang w:eastAsia="hr-HR"/>
              </w:rPr>
            </w:pPr>
          </w:p>
        </w:tc>
        <w:tc>
          <w:tcPr>
            <w:tcW w:w="1687" w:type="dxa"/>
            <w:vMerge/>
            <w:vAlign w:val="center"/>
          </w:tcPr>
          <w:p w14:paraId="1DB59900" w14:textId="77777777" w:rsidR="000A15A8" w:rsidRPr="009731FD" w:rsidRDefault="000A15A8" w:rsidP="000A15A8">
            <w:pPr>
              <w:spacing w:after="0" w:line="240" w:lineRule="auto"/>
              <w:jc w:val="center"/>
              <w:rPr>
                <w:rFonts w:ascii="Times New Roman" w:eastAsia="Times New Roman" w:hAnsi="Times New Roman" w:cs="Times New Roman"/>
                <w:sz w:val="24"/>
                <w:szCs w:val="20"/>
                <w:lang w:eastAsia="hr-HR"/>
              </w:rPr>
            </w:pPr>
          </w:p>
        </w:tc>
        <w:tc>
          <w:tcPr>
            <w:tcW w:w="3091" w:type="dxa"/>
            <w:vAlign w:val="center"/>
          </w:tcPr>
          <w:p w14:paraId="5ABB5104" w14:textId="116F1DA3" w:rsidR="000A15A8" w:rsidRPr="00F210A1" w:rsidRDefault="009731FD"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Tonija </w:t>
            </w:r>
            <w:proofErr w:type="spellStart"/>
            <w:r w:rsidRPr="00F210A1">
              <w:rPr>
                <w:rFonts w:ascii="Times New Roman" w:eastAsia="Times New Roman" w:hAnsi="Times New Roman" w:cs="Times New Roman"/>
                <w:sz w:val="24"/>
                <w:szCs w:val="24"/>
                <w:highlight w:val="black"/>
                <w:lang w:eastAsia="hr-HR"/>
              </w:rPr>
              <w:t>Češković</w:t>
            </w:r>
            <w:proofErr w:type="spellEnd"/>
          </w:p>
        </w:tc>
      </w:tr>
      <w:tr w:rsidR="000A15A8" w:rsidRPr="009731FD" w14:paraId="619FCDC4" w14:textId="77777777" w:rsidTr="00C360EF">
        <w:trPr>
          <w:trHeight w:val="428"/>
          <w:jc w:val="center"/>
        </w:trPr>
        <w:tc>
          <w:tcPr>
            <w:tcW w:w="1830" w:type="dxa"/>
            <w:vMerge w:val="restart"/>
            <w:vAlign w:val="center"/>
          </w:tcPr>
          <w:p w14:paraId="67C3AE32" w14:textId="41860391" w:rsidR="000A15A8" w:rsidRPr="009731FD" w:rsidRDefault="006F017F" w:rsidP="006F017F">
            <w:pPr>
              <w:spacing w:after="0" w:line="240" w:lineRule="auto"/>
              <w:jc w:val="center"/>
              <w:rPr>
                <w:rFonts w:ascii="Times New Roman" w:eastAsia="Times New Roman" w:hAnsi="Times New Roman" w:cs="Times New Roman"/>
                <w:b/>
                <w:sz w:val="24"/>
                <w:szCs w:val="20"/>
                <w:lang w:eastAsia="hr-HR"/>
              </w:rPr>
            </w:pPr>
            <w:r w:rsidRPr="009731FD">
              <w:rPr>
                <w:rFonts w:ascii="Times New Roman" w:eastAsia="Times New Roman" w:hAnsi="Times New Roman" w:cs="Times New Roman"/>
                <w:b/>
                <w:sz w:val="24"/>
                <w:szCs w:val="20"/>
                <w:lang w:eastAsia="hr-HR"/>
              </w:rPr>
              <w:t>ZEBRICE</w:t>
            </w:r>
          </w:p>
        </w:tc>
        <w:tc>
          <w:tcPr>
            <w:tcW w:w="1607" w:type="dxa"/>
            <w:vMerge w:val="restart"/>
            <w:vAlign w:val="center"/>
          </w:tcPr>
          <w:p w14:paraId="58FEAD19" w14:textId="40E73DAA" w:rsidR="000A15A8" w:rsidRPr="009731FD" w:rsidRDefault="009731FD" w:rsidP="000A15A8">
            <w:pPr>
              <w:spacing w:after="0" w:line="240" w:lineRule="auto"/>
              <w:jc w:val="center"/>
              <w:rPr>
                <w:rFonts w:ascii="Times New Roman" w:eastAsia="Times New Roman" w:hAnsi="Times New Roman" w:cs="Times New Roman"/>
                <w:b/>
                <w:sz w:val="20"/>
                <w:szCs w:val="20"/>
                <w:lang w:eastAsia="hr-HR"/>
              </w:rPr>
            </w:pPr>
            <w:r w:rsidRPr="009731FD">
              <w:rPr>
                <w:rFonts w:ascii="Times New Roman" w:eastAsia="Times New Roman" w:hAnsi="Times New Roman" w:cs="Times New Roman"/>
                <w:szCs w:val="20"/>
                <w:lang w:eastAsia="hr-HR"/>
              </w:rPr>
              <w:t>mlađa j</w:t>
            </w:r>
            <w:r w:rsidR="000A15A8" w:rsidRPr="009731FD">
              <w:rPr>
                <w:rFonts w:ascii="Times New Roman" w:eastAsia="Times New Roman" w:hAnsi="Times New Roman" w:cs="Times New Roman"/>
                <w:szCs w:val="20"/>
                <w:lang w:eastAsia="hr-HR"/>
              </w:rPr>
              <w:t xml:space="preserve">aslička </w:t>
            </w:r>
          </w:p>
        </w:tc>
        <w:tc>
          <w:tcPr>
            <w:tcW w:w="1687" w:type="dxa"/>
            <w:vMerge w:val="restart"/>
            <w:vAlign w:val="center"/>
          </w:tcPr>
          <w:p w14:paraId="3D43785E" w14:textId="59BA6296" w:rsidR="000A15A8" w:rsidRPr="009731FD" w:rsidRDefault="009731FD" w:rsidP="000A15A8">
            <w:pPr>
              <w:spacing w:after="0" w:line="240" w:lineRule="auto"/>
              <w:jc w:val="center"/>
              <w:rPr>
                <w:rFonts w:ascii="Times New Roman" w:eastAsia="Times New Roman" w:hAnsi="Times New Roman" w:cs="Times New Roman"/>
                <w:sz w:val="24"/>
                <w:szCs w:val="20"/>
                <w:lang w:eastAsia="hr-HR"/>
              </w:rPr>
            </w:pPr>
            <w:r w:rsidRPr="009731FD">
              <w:rPr>
                <w:rFonts w:ascii="Times New Roman" w:eastAsia="Times New Roman" w:hAnsi="Times New Roman" w:cs="Times New Roman"/>
                <w:sz w:val="24"/>
                <w:szCs w:val="20"/>
                <w:lang w:eastAsia="hr-HR"/>
              </w:rPr>
              <w:t>14</w:t>
            </w:r>
          </w:p>
        </w:tc>
        <w:tc>
          <w:tcPr>
            <w:tcW w:w="3091" w:type="dxa"/>
            <w:vAlign w:val="center"/>
          </w:tcPr>
          <w:p w14:paraId="606D7148" w14:textId="6C4604EE" w:rsidR="000A15A8" w:rsidRPr="00F210A1" w:rsidRDefault="009731FD" w:rsidP="000A15A8">
            <w:pPr>
              <w:spacing w:after="0" w:line="240" w:lineRule="auto"/>
              <w:rPr>
                <w:rFonts w:ascii="Times New Roman" w:eastAsia="Times New Roman" w:hAnsi="Times New Roman" w:cs="Times New Roman"/>
                <w:sz w:val="24"/>
                <w:szCs w:val="20"/>
                <w:highlight w:val="black"/>
                <w:lang w:eastAsia="hr-HR"/>
              </w:rPr>
            </w:pPr>
            <w:r w:rsidRPr="00F210A1">
              <w:rPr>
                <w:rFonts w:ascii="Times New Roman" w:eastAsia="Times New Roman" w:hAnsi="Times New Roman" w:cs="Times New Roman"/>
                <w:sz w:val="24"/>
                <w:szCs w:val="20"/>
                <w:highlight w:val="black"/>
                <w:lang w:eastAsia="hr-HR"/>
              </w:rPr>
              <w:t xml:space="preserve">Marina </w:t>
            </w:r>
            <w:proofErr w:type="spellStart"/>
            <w:r w:rsidRPr="00F210A1">
              <w:rPr>
                <w:rFonts w:ascii="Times New Roman" w:eastAsia="Times New Roman" w:hAnsi="Times New Roman" w:cs="Times New Roman"/>
                <w:sz w:val="24"/>
                <w:szCs w:val="20"/>
                <w:highlight w:val="black"/>
                <w:lang w:eastAsia="hr-HR"/>
              </w:rPr>
              <w:t>Frančić</w:t>
            </w:r>
            <w:proofErr w:type="spellEnd"/>
          </w:p>
        </w:tc>
      </w:tr>
      <w:tr w:rsidR="000A15A8" w:rsidRPr="009731FD" w14:paraId="29E47127" w14:textId="77777777" w:rsidTr="00C360EF">
        <w:trPr>
          <w:trHeight w:val="427"/>
          <w:jc w:val="center"/>
        </w:trPr>
        <w:tc>
          <w:tcPr>
            <w:tcW w:w="1830" w:type="dxa"/>
            <w:vMerge/>
            <w:vAlign w:val="center"/>
          </w:tcPr>
          <w:p w14:paraId="4AA5C6A6" w14:textId="77777777" w:rsidR="000A15A8" w:rsidRPr="009731FD" w:rsidRDefault="000A15A8" w:rsidP="006F017F">
            <w:pPr>
              <w:spacing w:after="0" w:line="240" w:lineRule="auto"/>
              <w:jc w:val="center"/>
              <w:rPr>
                <w:rFonts w:ascii="Times New Roman" w:eastAsia="Times New Roman" w:hAnsi="Times New Roman" w:cs="Times New Roman"/>
                <w:szCs w:val="20"/>
                <w:lang w:eastAsia="hr-HR"/>
              </w:rPr>
            </w:pPr>
          </w:p>
        </w:tc>
        <w:tc>
          <w:tcPr>
            <w:tcW w:w="1607" w:type="dxa"/>
            <w:vMerge/>
            <w:vAlign w:val="center"/>
          </w:tcPr>
          <w:p w14:paraId="54C29E1A" w14:textId="77777777" w:rsidR="000A15A8" w:rsidRPr="009731FD" w:rsidRDefault="000A15A8" w:rsidP="000A15A8">
            <w:pPr>
              <w:spacing w:after="0" w:line="240" w:lineRule="auto"/>
              <w:jc w:val="center"/>
              <w:rPr>
                <w:rFonts w:ascii="Times New Roman" w:eastAsia="Times New Roman" w:hAnsi="Times New Roman" w:cs="Times New Roman"/>
                <w:szCs w:val="20"/>
                <w:lang w:eastAsia="hr-HR"/>
              </w:rPr>
            </w:pPr>
          </w:p>
        </w:tc>
        <w:tc>
          <w:tcPr>
            <w:tcW w:w="1687" w:type="dxa"/>
            <w:vMerge/>
            <w:vAlign w:val="center"/>
          </w:tcPr>
          <w:p w14:paraId="49383671" w14:textId="77777777" w:rsidR="000A15A8" w:rsidRPr="009731FD" w:rsidRDefault="000A15A8" w:rsidP="000A15A8">
            <w:pPr>
              <w:spacing w:after="0" w:line="240" w:lineRule="auto"/>
              <w:jc w:val="center"/>
              <w:rPr>
                <w:rFonts w:ascii="Times New Roman" w:eastAsia="Times New Roman" w:hAnsi="Times New Roman" w:cs="Times New Roman"/>
                <w:sz w:val="24"/>
                <w:szCs w:val="20"/>
                <w:lang w:eastAsia="hr-HR"/>
              </w:rPr>
            </w:pPr>
          </w:p>
        </w:tc>
        <w:tc>
          <w:tcPr>
            <w:tcW w:w="3091" w:type="dxa"/>
            <w:vAlign w:val="center"/>
          </w:tcPr>
          <w:p w14:paraId="0C8D7594" w14:textId="5F73FA59" w:rsidR="000A15A8" w:rsidRPr="00F210A1" w:rsidRDefault="009731FD"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Veronika Ivanković</w:t>
            </w:r>
          </w:p>
        </w:tc>
      </w:tr>
      <w:tr w:rsidR="009731FD" w:rsidRPr="009731FD" w14:paraId="299272C9" w14:textId="77777777" w:rsidTr="00C360EF">
        <w:trPr>
          <w:trHeight w:val="275"/>
          <w:jc w:val="center"/>
        </w:trPr>
        <w:tc>
          <w:tcPr>
            <w:tcW w:w="1830" w:type="dxa"/>
            <w:vMerge w:val="restart"/>
            <w:vAlign w:val="center"/>
          </w:tcPr>
          <w:p w14:paraId="3BD5BC76" w14:textId="56FF5F3E" w:rsidR="009731FD" w:rsidRPr="009731FD" w:rsidRDefault="006F017F" w:rsidP="006F017F">
            <w:pPr>
              <w:spacing w:after="0" w:line="240" w:lineRule="auto"/>
              <w:jc w:val="center"/>
              <w:rPr>
                <w:rFonts w:ascii="Times New Roman" w:eastAsia="Times New Roman" w:hAnsi="Times New Roman" w:cs="Times New Roman"/>
                <w:b/>
                <w:sz w:val="24"/>
                <w:szCs w:val="24"/>
                <w:lang w:eastAsia="hr-HR"/>
              </w:rPr>
            </w:pPr>
            <w:r w:rsidRPr="009731FD">
              <w:rPr>
                <w:rFonts w:ascii="Times New Roman" w:eastAsia="Times New Roman" w:hAnsi="Times New Roman" w:cs="Times New Roman"/>
                <w:b/>
                <w:sz w:val="24"/>
                <w:szCs w:val="24"/>
                <w:lang w:eastAsia="hr-HR"/>
              </w:rPr>
              <w:t>PAHULJICE</w:t>
            </w:r>
          </w:p>
        </w:tc>
        <w:tc>
          <w:tcPr>
            <w:tcW w:w="1607" w:type="dxa"/>
            <w:vMerge w:val="restart"/>
            <w:vAlign w:val="center"/>
          </w:tcPr>
          <w:p w14:paraId="11ABC5CC" w14:textId="33024856" w:rsidR="009731FD" w:rsidRPr="009731FD" w:rsidRDefault="009731FD" w:rsidP="009731FD">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Cs w:val="20"/>
                <w:lang w:eastAsia="hr-HR"/>
              </w:rPr>
              <w:t xml:space="preserve">mlađa jaslička </w:t>
            </w:r>
          </w:p>
        </w:tc>
        <w:tc>
          <w:tcPr>
            <w:tcW w:w="1687" w:type="dxa"/>
            <w:vMerge w:val="restart"/>
            <w:vAlign w:val="center"/>
          </w:tcPr>
          <w:p w14:paraId="05CFEF2A" w14:textId="3A4A5E37" w:rsidR="009731FD" w:rsidRPr="009731FD" w:rsidRDefault="009731FD" w:rsidP="009731FD">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 w:val="24"/>
                <w:szCs w:val="24"/>
                <w:lang w:eastAsia="hr-HR"/>
              </w:rPr>
              <w:t>16</w:t>
            </w:r>
          </w:p>
        </w:tc>
        <w:tc>
          <w:tcPr>
            <w:tcW w:w="3091" w:type="dxa"/>
            <w:vAlign w:val="center"/>
          </w:tcPr>
          <w:p w14:paraId="1516DFC0" w14:textId="4813A4EA" w:rsidR="009731FD" w:rsidRPr="00F210A1" w:rsidRDefault="009731FD" w:rsidP="009731FD">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Ivana </w:t>
            </w:r>
            <w:proofErr w:type="spellStart"/>
            <w:r w:rsidRPr="00F210A1">
              <w:rPr>
                <w:rFonts w:ascii="Times New Roman" w:eastAsia="Times New Roman" w:hAnsi="Times New Roman" w:cs="Times New Roman"/>
                <w:sz w:val="24"/>
                <w:szCs w:val="24"/>
                <w:highlight w:val="black"/>
                <w:lang w:eastAsia="hr-HR"/>
              </w:rPr>
              <w:t>Piličić</w:t>
            </w:r>
            <w:proofErr w:type="spellEnd"/>
          </w:p>
        </w:tc>
      </w:tr>
      <w:tr w:rsidR="000A15A8" w:rsidRPr="009731FD" w14:paraId="62910A61" w14:textId="77777777" w:rsidTr="00C360EF">
        <w:trPr>
          <w:trHeight w:val="190"/>
          <w:jc w:val="center"/>
        </w:trPr>
        <w:tc>
          <w:tcPr>
            <w:tcW w:w="1830" w:type="dxa"/>
            <w:vMerge/>
            <w:vAlign w:val="center"/>
          </w:tcPr>
          <w:p w14:paraId="724A5F09" w14:textId="77777777" w:rsidR="000A15A8" w:rsidRPr="009731FD" w:rsidRDefault="000A15A8" w:rsidP="006F017F">
            <w:pPr>
              <w:spacing w:after="0" w:line="240" w:lineRule="auto"/>
              <w:jc w:val="center"/>
              <w:rPr>
                <w:rFonts w:ascii="Times New Roman" w:eastAsia="Times New Roman" w:hAnsi="Times New Roman" w:cs="Times New Roman"/>
                <w:b/>
                <w:sz w:val="24"/>
                <w:szCs w:val="24"/>
                <w:lang w:eastAsia="hr-HR"/>
              </w:rPr>
            </w:pPr>
          </w:p>
        </w:tc>
        <w:tc>
          <w:tcPr>
            <w:tcW w:w="1607" w:type="dxa"/>
            <w:vMerge/>
            <w:vAlign w:val="center"/>
          </w:tcPr>
          <w:p w14:paraId="2A2CCA31"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13557F43"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51FFEF6D" w14:textId="6D6A846C" w:rsidR="000A15A8" w:rsidRPr="00F210A1" w:rsidRDefault="009731FD"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Ivana Vidović</w:t>
            </w:r>
          </w:p>
        </w:tc>
      </w:tr>
      <w:tr w:rsidR="009731FD" w:rsidRPr="009731FD" w14:paraId="1C26748A" w14:textId="77777777" w:rsidTr="00C360EF">
        <w:trPr>
          <w:trHeight w:val="135"/>
          <w:jc w:val="center"/>
        </w:trPr>
        <w:tc>
          <w:tcPr>
            <w:tcW w:w="1830" w:type="dxa"/>
            <w:vMerge w:val="restart"/>
            <w:vAlign w:val="center"/>
          </w:tcPr>
          <w:p w14:paraId="714806A6" w14:textId="7472E8D5" w:rsidR="009731FD" w:rsidRPr="009731FD" w:rsidRDefault="006F017F" w:rsidP="006F017F">
            <w:pPr>
              <w:spacing w:after="0" w:line="240" w:lineRule="auto"/>
              <w:jc w:val="center"/>
              <w:rPr>
                <w:rFonts w:ascii="Times New Roman" w:eastAsia="Times New Roman" w:hAnsi="Times New Roman" w:cs="Times New Roman"/>
                <w:b/>
                <w:sz w:val="24"/>
                <w:szCs w:val="24"/>
                <w:lang w:eastAsia="hr-HR"/>
              </w:rPr>
            </w:pPr>
            <w:r w:rsidRPr="009731FD">
              <w:rPr>
                <w:rFonts w:ascii="Times New Roman" w:eastAsia="Times New Roman" w:hAnsi="Times New Roman" w:cs="Times New Roman"/>
                <w:b/>
                <w:sz w:val="24"/>
                <w:szCs w:val="24"/>
                <w:lang w:eastAsia="hr-HR"/>
              </w:rPr>
              <w:t>BALONČIĆI</w:t>
            </w:r>
          </w:p>
        </w:tc>
        <w:tc>
          <w:tcPr>
            <w:tcW w:w="1607" w:type="dxa"/>
            <w:vMerge w:val="restart"/>
            <w:vAlign w:val="center"/>
          </w:tcPr>
          <w:p w14:paraId="7333FF38" w14:textId="0D94DCB7" w:rsidR="009731FD" w:rsidRPr="009731FD" w:rsidRDefault="009731FD" w:rsidP="009731FD">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Cs w:val="20"/>
                <w:lang w:eastAsia="hr-HR"/>
              </w:rPr>
              <w:t xml:space="preserve">mlađa jaslička </w:t>
            </w:r>
          </w:p>
        </w:tc>
        <w:tc>
          <w:tcPr>
            <w:tcW w:w="1687" w:type="dxa"/>
            <w:vMerge w:val="restart"/>
            <w:vAlign w:val="center"/>
          </w:tcPr>
          <w:p w14:paraId="2CD2FD5B" w14:textId="20B172EE" w:rsidR="009731FD" w:rsidRPr="009731FD" w:rsidRDefault="009731FD" w:rsidP="009731FD">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 w:val="24"/>
                <w:szCs w:val="24"/>
                <w:lang w:eastAsia="hr-HR"/>
              </w:rPr>
              <w:t>15</w:t>
            </w:r>
          </w:p>
        </w:tc>
        <w:tc>
          <w:tcPr>
            <w:tcW w:w="3091" w:type="dxa"/>
            <w:vAlign w:val="center"/>
          </w:tcPr>
          <w:p w14:paraId="354E6932" w14:textId="0F8FA685" w:rsidR="009731FD" w:rsidRPr="00F210A1" w:rsidRDefault="009731FD" w:rsidP="009731FD">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Marija </w:t>
            </w:r>
            <w:proofErr w:type="spellStart"/>
            <w:r w:rsidRPr="00F210A1">
              <w:rPr>
                <w:rFonts w:ascii="Times New Roman" w:eastAsia="Times New Roman" w:hAnsi="Times New Roman" w:cs="Times New Roman"/>
                <w:sz w:val="24"/>
                <w:szCs w:val="24"/>
                <w:highlight w:val="black"/>
                <w:lang w:eastAsia="hr-HR"/>
              </w:rPr>
              <w:t>Keber</w:t>
            </w:r>
            <w:proofErr w:type="spellEnd"/>
            <w:r w:rsidRPr="00F210A1">
              <w:rPr>
                <w:rFonts w:ascii="Times New Roman" w:eastAsia="Times New Roman" w:hAnsi="Times New Roman" w:cs="Times New Roman"/>
                <w:sz w:val="24"/>
                <w:szCs w:val="24"/>
                <w:highlight w:val="black"/>
                <w:lang w:eastAsia="hr-HR"/>
              </w:rPr>
              <w:t xml:space="preserve"> K.</w:t>
            </w:r>
          </w:p>
        </w:tc>
      </w:tr>
      <w:tr w:rsidR="000A15A8" w:rsidRPr="009731FD" w14:paraId="7357C25F" w14:textId="77777777" w:rsidTr="00C360EF">
        <w:trPr>
          <w:trHeight w:val="276"/>
          <w:jc w:val="center"/>
        </w:trPr>
        <w:tc>
          <w:tcPr>
            <w:tcW w:w="1830" w:type="dxa"/>
            <w:vMerge/>
            <w:vAlign w:val="center"/>
          </w:tcPr>
          <w:p w14:paraId="0A518FA7" w14:textId="77777777" w:rsidR="000A15A8" w:rsidRPr="009731FD" w:rsidRDefault="000A15A8" w:rsidP="006F017F">
            <w:pPr>
              <w:spacing w:after="0" w:line="240" w:lineRule="auto"/>
              <w:jc w:val="center"/>
              <w:rPr>
                <w:rFonts w:ascii="Times New Roman" w:eastAsia="Times New Roman" w:hAnsi="Times New Roman" w:cs="Times New Roman"/>
                <w:b/>
                <w:sz w:val="24"/>
                <w:szCs w:val="24"/>
                <w:lang w:eastAsia="hr-HR"/>
              </w:rPr>
            </w:pPr>
          </w:p>
        </w:tc>
        <w:tc>
          <w:tcPr>
            <w:tcW w:w="1607" w:type="dxa"/>
            <w:vMerge/>
            <w:vAlign w:val="center"/>
          </w:tcPr>
          <w:p w14:paraId="7600B203"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13BA0DB6"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63ACB2E4" w14:textId="511CBFB1" w:rsidR="000A15A8" w:rsidRPr="00F210A1" w:rsidRDefault="009731FD"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Veronika Miličević </w:t>
            </w:r>
          </w:p>
        </w:tc>
      </w:tr>
      <w:tr w:rsidR="009731FD" w:rsidRPr="009731FD" w14:paraId="116349FD" w14:textId="77777777" w:rsidTr="00C360EF">
        <w:trPr>
          <w:trHeight w:val="135"/>
          <w:jc w:val="center"/>
        </w:trPr>
        <w:tc>
          <w:tcPr>
            <w:tcW w:w="1830" w:type="dxa"/>
            <w:vMerge w:val="restart"/>
            <w:vAlign w:val="center"/>
          </w:tcPr>
          <w:p w14:paraId="08C8A5C9" w14:textId="00B9EE2C" w:rsidR="009731FD" w:rsidRPr="009731FD" w:rsidRDefault="006F017F" w:rsidP="006F017F">
            <w:pPr>
              <w:spacing w:after="0" w:line="240" w:lineRule="auto"/>
              <w:jc w:val="center"/>
              <w:rPr>
                <w:rFonts w:ascii="Times New Roman" w:eastAsia="Times New Roman" w:hAnsi="Times New Roman" w:cs="Times New Roman"/>
                <w:b/>
                <w:sz w:val="24"/>
                <w:szCs w:val="20"/>
                <w:lang w:eastAsia="hr-HR"/>
              </w:rPr>
            </w:pPr>
            <w:r w:rsidRPr="009731FD">
              <w:rPr>
                <w:rFonts w:ascii="Times New Roman" w:eastAsia="Times New Roman" w:hAnsi="Times New Roman" w:cs="Times New Roman"/>
                <w:b/>
                <w:sz w:val="24"/>
                <w:szCs w:val="20"/>
                <w:lang w:eastAsia="hr-HR"/>
              </w:rPr>
              <w:t>LAVIĆI</w:t>
            </w:r>
          </w:p>
        </w:tc>
        <w:tc>
          <w:tcPr>
            <w:tcW w:w="1607" w:type="dxa"/>
            <w:vMerge w:val="restart"/>
            <w:vAlign w:val="center"/>
          </w:tcPr>
          <w:p w14:paraId="148CB975" w14:textId="45A760D3" w:rsidR="009731FD" w:rsidRPr="009731FD" w:rsidRDefault="009731FD" w:rsidP="009731FD">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Cs w:val="20"/>
                <w:lang w:eastAsia="hr-HR"/>
              </w:rPr>
              <w:t xml:space="preserve">mlađa jaslička </w:t>
            </w:r>
          </w:p>
        </w:tc>
        <w:tc>
          <w:tcPr>
            <w:tcW w:w="1687" w:type="dxa"/>
            <w:vMerge w:val="restart"/>
            <w:vAlign w:val="center"/>
          </w:tcPr>
          <w:p w14:paraId="75B38223" w14:textId="65782106" w:rsidR="009731FD" w:rsidRPr="009731FD" w:rsidRDefault="009731FD" w:rsidP="009731FD">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 w:val="24"/>
                <w:szCs w:val="24"/>
                <w:lang w:eastAsia="hr-HR"/>
              </w:rPr>
              <w:t>15</w:t>
            </w:r>
          </w:p>
        </w:tc>
        <w:tc>
          <w:tcPr>
            <w:tcW w:w="3091" w:type="dxa"/>
            <w:vAlign w:val="center"/>
          </w:tcPr>
          <w:p w14:paraId="0294613E" w14:textId="60312702" w:rsidR="009731FD" w:rsidRPr="00F210A1" w:rsidRDefault="009731FD" w:rsidP="009731FD">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Martina Rašić</w:t>
            </w:r>
          </w:p>
        </w:tc>
      </w:tr>
      <w:tr w:rsidR="000A15A8" w:rsidRPr="009731FD" w14:paraId="73F8E77C" w14:textId="77777777" w:rsidTr="00C360EF">
        <w:trPr>
          <w:trHeight w:val="135"/>
          <w:jc w:val="center"/>
        </w:trPr>
        <w:tc>
          <w:tcPr>
            <w:tcW w:w="1830" w:type="dxa"/>
            <w:vMerge/>
            <w:vAlign w:val="center"/>
          </w:tcPr>
          <w:p w14:paraId="291A26D0" w14:textId="77777777" w:rsidR="000A15A8" w:rsidRPr="009731FD" w:rsidRDefault="000A15A8" w:rsidP="006F017F">
            <w:pPr>
              <w:spacing w:after="0" w:line="240" w:lineRule="auto"/>
              <w:jc w:val="center"/>
              <w:rPr>
                <w:rFonts w:ascii="Times New Roman" w:eastAsia="Times New Roman" w:hAnsi="Times New Roman" w:cs="Times New Roman"/>
                <w:b/>
                <w:sz w:val="24"/>
                <w:szCs w:val="20"/>
                <w:lang w:eastAsia="hr-HR"/>
              </w:rPr>
            </w:pPr>
          </w:p>
        </w:tc>
        <w:tc>
          <w:tcPr>
            <w:tcW w:w="1607" w:type="dxa"/>
            <w:vMerge/>
            <w:vAlign w:val="center"/>
          </w:tcPr>
          <w:p w14:paraId="6B4FB102"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6B468373"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0B2DB802" w14:textId="4DE502FC" w:rsidR="000A15A8" w:rsidRPr="00F210A1" w:rsidRDefault="009731FD"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Anita Horvat</w:t>
            </w:r>
          </w:p>
        </w:tc>
      </w:tr>
      <w:tr w:rsidR="000A15A8" w:rsidRPr="009731FD" w14:paraId="58F03E77" w14:textId="77777777" w:rsidTr="00C360EF">
        <w:trPr>
          <w:trHeight w:val="135"/>
          <w:jc w:val="center"/>
        </w:trPr>
        <w:tc>
          <w:tcPr>
            <w:tcW w:w="1830" w:type="dxa"/>
            <w:vMerge w:val="restart"/>
            <w:vAlign w:val="center"/>
          </w:tcPr>
          <w:p w14:paraId="2ED57A2E" w14:textId="385ECD3F" w:rsidR="000A15A8" w:rsidRPr="009731FD" w:rsidRDefault="006F017F" w:rsidP="006F017F">
            <w:pPr>
              <w:spacing w:after="0" w:line="240" w:lineRule="auto"/>
              <w:jc w:val="center"/>
              <w:rPr>
                <w:rFonts w:ascii="Times New Roman" w:eastAsia="Times New Roman" w:hAnsi="Times New Roman" w:cs="Times New Roman"/>
                <w:b/>
                <w:sz w:val="24"/>
                <w:szCs w:val="20"/>
                <w:lang w:eastAsia="hr-HR"/>
              </w:rPr>
            </w:pPr>
            <w:r w:rsidRPr="009731FD">
              <w:rPr>
                <w:rFonts w:ascii="Times New Roman" w:eastAsia="Times New Roman" w:hAnsi="Times New Roman" w:cs="Times New Roman"/>
                <w:b/>
                <w:sz w:val="24"/>
                <w:szCs w:val="20"/>
                <w:lang w:eastAsia="hr-HR"/>
              </w:rPr>
              <w:t>JABUČICE</w:t>
            </w:r>
          </w:p>
        </w:tc>
        <w:tc>
          <w:tcPr>
            <w:tcW w:w="1607" w:type="dxa"/>
            <w:vMerge w:val="restart"/>
            <w:vAlign w:val="center"/>
          </w:tcPr>
          <w:p w14:paraId="4EBD138C" w14:textId="733278F9" w:rsidR="000A15A8" w:rsidRPr="009731FD" w:rsidRDefault="009731FD" w:rsidP="000A15A8">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 w:val="24"/>
                <w:szCs w:val="24"/>
                <w:lang w:eastAsia="hr-HR"/>
              </w:rPr>
              <w:t xml:space="preserve">starija </w:t>
            </w:r>
            <w:r w:rsidR="000A15A8" w:rsidRPr="009731FD">
              <w:rPr>
                <w:rFonts w:ascii="Times New Roman" w:eastAsia="Times New Roman" w:hAnsi="Times New Roman" w:cs="Times New Roman"/>
                <w:sz w:val="24"/>
                <w:szCs w:val="24"/>
                <w:lang w:eastAsia="hr-HR"/>
              </w:rPr>
              <w:t>jaslička</w:t>
            </w:r>
          </w:p>
        </w:tc>
        <w:tc>
          <w:tcPr>
            <w:tcW w:w="1687" w:type="dxa"/>
            <w:vMerge w:val="restart"/>
            <w:vAlign w:val="center"/>
          </w:tcPr>
          <w:p w14:paraId="46A3BDB9" w14:textId="2FF8BEFD" w:rsidR="000A15A8" w:rsidRPr="009731FD" w:rsidRDefault="009731FD" w:rsidP="000A15A8">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 w:val="24"/>
                <w:szCs w:val="24"/>
                <w:lang w:eastAsia="hr-HR"/>
              </w:rPr>
              <w:t>19</w:t>
            </w:r>
          </w:p>
        </w:tc>
        <w:tc>
          <w:tcPr>
            <w:tcW w:w="3091" w:type="dxa"/>
            <w:vAlign w:val="center"/>
          </w:tcPr>
          <w:p w14:paraId="12B23036" w14:textId="4AC85C6D" w:rsidR="000A15A8" w:rsidRPr="00F210A1" w:rsidRDefault="009731FD"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Anita Bakarić J.</w:t>
            </w:r>
          </w:p>
        </w:tc>
      </w:tr>
      <w:tr w:rsidR="000A15A8" w:rsidRPr="009731FD" w14:paraId="1B74ECE3" w14:textId="77777777" w:rsidTr="00C360EF">
        <w:trPr>
          <w:trHeight w:val="135"/>
          <w:jc w:val="center"/>
        </w:trPr>
        <w:tc>
          <w:tcPr>
            <w:tcW w:w="1830" w:type="dxa"/>
            <w:vMerge/>
            <w:vAlign w:val="center"/>
          </w:tcPr>
          <w:p w14:paraId="13993393" w14:textId="77777777" w:rsidR="000A15A8" w:rsidRPr="009731FD" w:rsidRDefault="000A15A8" w:rsidP="000A15A8">
            <w:pPr>
              <w:spacing w:after="0" w:line="240" w:lineRule="auto"/>
              <w:rPr>
                <w:rFonts w:ascii="Times New Roman" w:eastAsia="Times New Roman" w:hAnsi="Times New Roman" w:cs="Times New Roman"/>
                <w:b/>
                <w:sz w:val="20"/>
                <w:szCs w:val="20"/>
                <w:lang w:eastAsia="hr-HR"/>
              </w:rPr>
            </w:pPr>
          </w:p>
        </w:tc>
        <w:tc>
          <w:tcPr>
            <w:tcW w:w="1607" w:type="dxa"/>
            <w:vMerge/>
            <w:vAlign w:val="center"/>
          </w:tcPr>
          <w:p w14:paraId="775C47CB"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2A3B3C32"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3D8110F9" w14:textId="2592FF70" w:rsidR="000A15A8" w:rsidRPr="00F210A1" w:rsidRDefault="009731FD" w:rsidP="000A15A8">
            <w:pPr>
              <w:spacing w:after="0" w:line="240" w:lineRule="auto"/>
              <w:rPr>
                <w:rFonts w:ascii="Times New Roman" w:eastAsia="Times New Roman" w:hAnsi="Times New Roman" w:cs="Times New Roman"/>
                <w:sz w:val="24"/>
                <w:szCs w:val="24"/>
                <w:highlight w:val="black"/>
                <w:lang w:eastAsia="hr-HR"/>
              </w:rPr>
            </w:pPr>
            <w:proofErr w:type="spellStart"/>
            <w:r w:rsidRPr="00F210A1">
              <w:rPr>
                <w:rFonts w:ascii="Times New Roman" w:eastAsia="Times New Roman" w:hAnsi="Times New Roman" w:cs="Times New Roman"/>
                <w:sz w:val="24"/>
                <w:szCs w:val="24"/>
                <w:highlight w:val="black"/>
                <w:lang w:eastAsia="hr-HR"/>
              </w:rPr>
              <w:t>Dalia</w:t>
            </w:r>
            <w:proofErr w:type="spellEnd"/>
            <w:r w:rsidRPr="00F210A1">
              <w:rPr>
                <w:rFonts w:ascii="Times New Roman" w:eastAsia="Times New Roman" w:hAnsi="Times New Roman" w:cs="Times New Roman"/>
                <w:sz w:val="24"/>
                <w:szCs w:val="24"/>
                <w:highlight w:val="black"/>
                <w:lang w:eastAsia="hr-HR"/>
              </w:rPr>
              <w:t xml:space="preserve"> Vidović</w:t>
            </w:r>
          </w:p>
        </w:tc>
      </w:tr>
      <w:tr w:rsidR="000A15A8" w:rsidRPr="009731FD" w14:paraId="592B88E4" w14:textId="77777777" w:rsidTr="00C360EF">
        <w:trPr>
          <w:trHeight w:val="135"/>
          <w:jc w:val="center"/>
        </w:trPr>
        <w:tc>
          <w:tcPr>
            <w:tcW w:w="1830" w:type="dxa"/>
            <w:shd w:val="clear" w:color="auto" w:fill="BFBFBF"/>
            <w:vAlign w:val="center"/>
          </w:tcPr>
          <w:p w14:paraId="6FB07E6E" w14:textId="77777777" w:rsidR="000A15A8" w:rsidRPr="009731FD" w:rsidRDefault="000A15A8" w:rsidP="000A15A8">
            <w:pPr>
              <w:spacing w:after="0" w:line="240" w:lineRule="auto"/>
              <w:rPr>
                <w:rFonts w:ascii="Times New Roman" w:eastAsia="Times New Roman" w:hAnsi="Times New Roman" w:cs="Times New Roman"/>
                <w:b/>
                <w:sz w:val="24"/>
                <w:szCs w:val="20"/>
                <w:lang w:eastAsia="hr-HR"/>
              </w:rPr>
            </w:pPr>
            <w:r w:rsidRPr="009731FD">
              <w:rPr>
                <w:rFonts w:ascii="Times New Roman" w:eastAsia="Times New Roman" w:hAnsi="Times New Roman" w:cs="Times New Roman"/>
                <w:b/>
                <w:sz w:val="20"/>
                <w:szCs w:val="20"/>
                <w:lang w:eastAsia="hr-HR"/>
              </w:rPr>
              <w:t>UKUPNO</w:t>
            </w:r>
          </w:p>
        </w:tc>
        <w:tc>
          <w:tcPr>
            <w:tcW w:w="1607" w:type="dxa"/>
            <w:shd w:val="clear" w:color="auto" w:fill="BFBFBF"/>
            <w:vAlign w:val="center"/>
          </w:tcPr>
          <w:p w14:paraId="60EF241E"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b/>
                <w:sz w:val="24"/>
                <w:szCs w:val="24"/>
                <w:lang w:eastAsia="hr-HR"/>
              </w:rPr>
              <w:t>jaslice</w:t>
            </w:r>
          </w:p>
        </w:tc>
        <w:tc>
          <w:tcPr>
            <w:tcW w:w="1687" w:type="dxa"/>
            <w:shd w:val="clear" w:color="auto" w:fill="BFBFBF"/>
            <w:vAlign w:val="center"/>
          </w:tcPr>
          <w:p w14:paraId="51496AF0" w14:textId="5CAF22BB" w:rsidR="000A15A8" w:rsidRPr="009731FD" w:rsidRDefault="009731FD" w:rsidP="000A15A8">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sz w:val="24"/>
                <w:szCs w:val="24"/>
                <w:lang w:eastAsia="hr-HR"/>
              </w:rPr>
              <w:t>103</w:t>
            </w:r>
          </w:p>
        </w:tc>
        <w:tc>
          <w:tcPr>
            <w:tcW w:w="3091" w:type="dxa"/>
            <w:shd w:val="clear" w:color="auto" w:fill="BFBFBF"/>
            <w:vAlign w:val="center"/>
          </w:tcPr>
          <w:p w14:paraId="08986371" w14:textId="77777777" w:rsidR="000A15A8" w:rsidRPr="009731FD" w:rsidRDefault="000A15A8" w:rsidP="000A15A8">
            <w:pPr>
              <w:spacing w:after="0" w:line="240" w:lineRule="auto"/>
              <w:jc w:val="center"/>
              <w:rPr>
                <w:rFonts w:ascii="Times New Roman" w:eastAsia="Times New Roman" w:hAnsi="Times New Roman" w:cs="Times New Roman"/>
                <w:sz w:val="24"/>
                <w:szCs w:val="24"/>
                <w:lang w:eastAsia="hr-HR"/>
              </w:rPr>
            </w:pPr>
            <w:r w:rsidRPr="009731FD">
              <w:rPr>
                <w:rFonts w:ascii="Times New Roman" w:eastAsia="Times New Roman" w:hAnsi="Times New Roman" w:cs="Times New Roman"/>
                <w:b/>
                <w:sz w:val="24"/>
                <w:szCs w:val="24"/>
                <w:lang w:eastAsia="hr-HR"/>
              </w:rPr>
              <w:t>14</w:t>
            </w:r>
          </w:p>
        </w:tc>
      </w:tr>
      <w:tr w:rsidR="000A15A8" w:rsidRPr="006F017F" w14:paraId="35D29FA6" w14:textId="77777777" w:rsidTr="00C360EF">
        <w:trPr>
          <w:trHeight w:val="135"/>
          <w:jc w:val="center"/>
        </w:trPr>
        <w:tc>
          <w:tcPr>
            <w:tcW w:w="1830" w:type="dxa"/>
            <w:vMerge w:val="restart"/>
            <w:vAlign w:val="center"/>
          </w:tcPr>
          <w:p w14:paraId="762F7E6C" w14:textId="5725CBA0" w:rsidR="000A15A8" w:rsidRPr="006F017F" w:rsidRDefault="006F017F" w:rsidP="000A15A8">
            <w:pPr>
              <w:spacing w:after="0" w:line="240" w:lineRule="auto"/>
              <w:rPr>
                <w:rFonts w:ascii="Times New Roman" w:eastAsia="Times New Roman" w:hAnsi="Times New Roman" w:cs="Times New Roman"/>
                <w:b/>
                <w:sz w:val="24"/>
                <w:szCs w:val="20"/>
                <w:lang w:eastAsia="hr-HR"/>
              </w:rPr>
            </w:pPr>
            <w:r w:rsidRPr="006F017F">
              <w:rPr>
                <w:rFonts w:ascii="Times New Roman" w:eastAsia="Times New Roman" w:hAnsi="Times New Roman" w:cs="Times New Roman"/>
                <w:b/>
                <w:sz w:val="24"/>
                <w:szCs w:val="20"/>
                <w:lang w:eastAsia="hr-HR"/>
              </w:rPr>
              <w:t xml:space="preserve">MEDVJEDIĆI </w:t>
            </w:r>
          </w:p>
        </w:tc>
        <w:tc>
          <w:tcPr>
            <w:tcW w:w="1607" w:type="dxa"/>
            <w:vMerge w:val="restart"/>
            <w:vAlign w:val="center"/>
          </w:tcPr>
          <w:p w14:paraId="1711EF25" w14:textId="100D57F6"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mješovita</w:t>
            </w:r>
          </w:p>
        </w:tc>
        <w:tc>
          <w:tcPr>
            <w:tcW w:w="1687" w:type="dxa"/>
            <w:vMerge w:val="restart"/>
            <w:vAlign w:val="center"/>
          </w:tcPr>
          <w:p w14:paraId="2610264D" w14:textId="347F2C6D"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19</w:t>
            </w:r>
          </w:p>
        </w:tc>
        <w:tc>
          <w:tcPr>
            <w:tcW w:w="3091" w:type="dxa"/>
            <w:vAlign w:val="center"/>
          </w:tcPr>
          <w:p w14:paraId="549A12DE" w14:textId="2511DA9A"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Dora </w:t>
            </w:r>
            <w:proofErr w:type="spellStart"/>
            <w:r w:rsidRPr="00F210A1">
              <w:rPr>
                <w:rFonts w:ascii="Times New Roman" w:eastAsia="Times New Roman" w:hAnsi="Times New Roman" w:cs="Times New Roman"/>
                <w:sz w:val="24"/>
                <w:szCs w:val="24"/>
                <w:highlight w:val="black"/>
                <w:lang w:eastAsia="hr-HR"/>
              </w:rPr>
              <w:t>Popilovski</w:t>
            </w:r>
            <w:proofErr w:type="spellEnd"/>
          </w:p>
        </w:tc>
      </w:tr>
      <w:tr w:rsidR="000A15A8" w:rsidRPr="006F017F" w14:paraId="363A2F88" w14:textId="77777777" w:rsidTr="00C360EF">
        <w:trPr>
          <w:trHeight w:val="135"/>
          <w:jc w:val="center"/>
        </w:trPr>
        <w:tc>
          <w:tcPr>
            <w:tcW w:w="1830" w:type="dxa"/>
            <w:vMerge/>
            <w:vAlign w:val="center"/>
          </w:tcPr>
          <w:p w14:paraId="6C436457" w14:textId="77777777" w:rsidR="000A15A8" w:rsidRPr="006F017F" w:rsidRDefault="000A15A8" w:rsidP="000A15A8">
            <w:pPr>
              <w:spacing w:after="0" w:line="240" w:lineRule="auto"/>
              <w:rPr>
                <w:rFonts w:ascii="Times New Roman" w:eastAsia="Times New Roman" w:hAnsi="Times New Roman" w:cs="Times New Roman"/>
                <w:b/>
                <w:sz w:val="24"/>
                <w:szCs w:val="20"/>
                <w:lang w:eastAsia="hr-HR"/>
              </w:rPr>
            </w:pPr>
          </w:p>
        </w:tc>
        <w:tc>
          <w:tcPr>
            <w:tcW w:w="1607" w:type="dxa"/>
            <w:vMerge/>
            <w:vAlign w:val="center"/>
          </w:tcPr>
          <w:p w14:paraId="706D50EB"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2CC63631"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4B19C227" w14:textId="466DB852"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Laura </w:t>
            </w:r>
            <w:proofErr w:type="spellStart"/>
            <w:r w:rsidRPr="00F210A1">
              <w:rPr>
                <w:rFonts w:ascii="Times New Roman" w:eastAsia="Times New Roman" w:hAnsi="Times New Roman" w:cs="Times New Roman"/>
                <w:sz w:val="24"/>
                <w:szCs w:val="24"/>
                <w:highlight w:val="black"/>
                <w:lang w:eastAsia="hr-HR"/>
              </w:rPr>
              <w:t>Piljek</w:t>
            </w:r>
            <w:proofErr w:type="spellEnd"/>
          </w:p>
        </w:tc>
      </w:tr>
      <w:tr w:rsidR="000A15A8" w:rsidRPr="006F017F" w14:paraId="7FAD5353" w14:textId="77777777" w:rsidTr="00C360EF">
        <w:trPr>
          <w:trHeight w:val="135"/>
          <w:jc w:val="center"/>
        </w:trPr>
        <w:tc>
          <w:tcPr>
            <w:tcW w:w="1830" w:type="dxa"/>
            <w:vMerge w:val="restart"/>
            <w:vAlign w:val="center"/>
          </w:tcPr>
          <w:p w14:paraId="713E3451" w14:textId="3B07B605" w:rsidR="000A15A8" w:rsidRPr="006F017F" w:rsidRDefault="006F017F" w:rsidP="000A15A8">
            <w:pPr>
              <w:spacing w:after="0" w:line="240" w:lineRule="auto"/>
              <w:rPr>
                <w:rFonts w:ascii="Times New Roman" w:eastAsia="Times New Roman" w:hAnsi="Times New Roman" w:cs="Times New Roman"/>
                <w:b/>
                <w:sz w:val="24"/>
                <w:szCs w:val="20"/>
                <w:lang w:eastAsia="hr-HR"/>
              </w:rPr>
            </w:pPr>
            <w:r w:rsidRPr="006F017F">
              <w:rPr>
                <w:rFonts w:ascii="Times New Roman" w:eastAsia="Times New Roman" w:hAnsi="Times New Roman" w:cs="Times New Roman"/>
                <w:b/>
                <w:sz w:val="24"/>
                <w:szCs w:val="20"/>
                <w:lang w:eastAsia="hr-HR"/>
              </w:rPr>
              <w:t>CVJETIĆI</w:t>
            </w:r>
          </w:p>
        </w:tc>
        <w:tc>
          <w:tcPr>
            <w:tcW w:w="1607" w:type="dxa"/>
            <w:vMerge w:val="restart"/>
            <w:vAlign w:val="center"/>
          </w:tcPr>
          <w:p w14:paraId="7A6A054D" w14:textId="48790227"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srednja</w:t>
            </w:r>
          </w:p>
        </w:tc>
        <w:tc>
          <w:tcPr>
            <w:tcW w:w="1687" w:type="dxa"/>
            <w:vMerge w:val="restart"/>
            <w:vAlign w:val="center"/>
          </w:tcPr>
          <w:p w14:paraId="505A612B" w14:textId="7075F4C7"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20</w:t>
            </w:r>
          </w:p>
        </w:tc>
        <w:tc>
          <w:tcPr>
            <w:tcW w:w="3091" w:type="dxa"/>
            <w:vAlign w:val="center"/>
          </w:tcPr>
          <w:p w14:paraId="364E94C0" w14:textId="3BB23453"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Daria Đura</w:t>
            </w:r>
          </w:p>
        </w:tc>
      </w:tr>
      <w:tr w:rsidR="000A15A8" w:rsidRPr="006F017F" w14:paraId="1243A54E" w14:textId="77777777" w:rsidTr="00C360EF">
        <w:trPr>
          <w:trHeight w:val="135"/>
          <w:jc w:val="center"/>
        </w:trPr>
        <w:tc>
          <w:tcPr>
            <w:tcW w:w="1830" w:type="dxa"/>
            <w:vMerge/>
            <w:vAlign w:val="center"/>
          </w:tcPr>
          <w:p w14:paraId="3762A598" w14:textId="77777777" w:rsidR="000A15A8" w:rsidRPr="006F017F" w:rsidRDefault="000A15A8" w:rsidP="000A15A8">
            <w:pPr>
              <w:spacing w:after="0" w:line="240" w:lineRule="auto"/>
              <w:rPr>
                <w:rFonts w:ascii="Times New Roman" w:eastAsia="Times New Roman" w:hAnsi="Times New Roman" w:cs="Times New Roman"/>
                <w:b/>
                <w:sz w:val="24"/>
                <w:szCs w:val="20"/>
                <w:lang w:eastAsia="hr-HR"/>
              </w:rPr>
            </w:pPr>
          </w:p>
        </w:tc>
        <w:tc>
          <w:tcPr>
            <w:tcW w:w="1607" w:type="dxa"/>
            <w:vMerge/>
            <w:vAlign w:val="center"/>
          </w:tcPr>
          <w:p w14:paraId="5E77773B"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2826096C"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564438CB" w14:textId="5DA9A984"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Marija Jandrijević C.</w:t>
            </w:r>
          </w:p>
        </w:tc>
      </w:tr>
      <w:tr w:rsidR="000A15A8" w:rsidRPr="006F017F" w14:paraId="40CACC1B" w14:textId="77777777" w:rsidTr="00C360EF">
        <w:trPr>
          <w:trHeight w:val="135"/>
          <w:jc w:val="center"/>
        </w:trPr>
        <w:tc>
          <w:tcPr>
            <w:tcW w:w="1830" w:type="dxa"/>
            <w:vMerge w:val="restart"/>
            <w:vAlign w:val="center"/>
          </w:tcPr>
          <w:p w14:paraId="482967D8" w14:textId="45FF534F" w:rsidR="000A15A8" w:rsidRPr="006F017F" w:rsidRDefault="006F017F" w:rsidP="000A15A8">
            <w:pPr>
              <w:spacing w:after="0" w:line="240" w:lineRule="auto"/>
              <w:rPr>
                <w:rFonts w:ascii="Times New Roman" w:eastAsia="Times New Roman" w:hAnsi="Times New Roman" w:cs="Times New Roman"/>
                <w:b/>
                <w:sz w:val="24"/>
                <w:szCs w:val="20"/>
                <w:lang w:eastAsia="hr-HR"/>
              </w:rPr>
            </w:pPr>
            <w:r w:rsidRPr="006F017F">
              <w:rPr>
                <w:rFonts w:ascii="Times New Roman" w:eastAsia="Times New Roman" w:hAnsi="Times New Roman" w:cs="Times New Roman"/>
                <w:b/>
                <w:sz w:val="24"/>
                <w:szCs w:val="20"/>
                <w:lang w:eastAsia="hr-HR"/>
              </w:rPr>
              <w:t>TIGRIĆI</w:t>
            </w:r>
          </w:p>
        </w:tc>
        <w:tc>
          <w:tcPr>
            <w:tcW w:w="1607" w:type="dxa"/>
            <w:vMerge w:val="restart"/>
            <w:vAlign w:val="center"/>
          </w:tcPr>
          <w:p w14:paraId="7781A062" w14:textId="485446CC"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starija mj.</w:t>
            </w:r>
          </w:p>
        </w:tc>
        <w:tc>
          <w:tcPr>
            <w:tcW w:w="1687" w:type="dxa"/>
            <w:vMerge w:val="restart"/>
            <w:vAlign w:val="center"/>
          </w:tcPr>
          <w:p w14:paraId="42F2C46A" w14:textId="25E345C6"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19</w:t>
            </w:r>
          </w:p>
        </w:tc>
        <w:tc>
          <w:tcPr>
            <w:tcW w:w="3091" w:type="dxa"/>
            <w:vAlign w:val="center"/>
          </w:tcPr>
          <w:p w14:paraId="58443DA7" w14:textId="77777777"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Martina Troha</w:t>
            </w:r>
          </w:p>
          <w:p w14:paraId="7665F73D" w14:textId="05A5D6FE" w:rsidR="006F017F"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(Valentina Sirovina)</w:t>
            </w:r>
          </w:p>
        </w:tc>
      </w:tr>
      <w:tr w:rsidR="000A15A8" w:rsidRPr="006F017F" w14:paraId="22038DE3" w14:textId="77777777" w:rsidTr="00C360EF">
        <w:trPr>
          <w:trHeight w:val="135"/>
          <w:jc w:val="center"/>
        </w:trPr>
        <w:tc>
          <w:tcPr>
            <w:tcW w:w="1830" w:type="dxa"/>
            <w:vMerge/>
            <w:vAlign w:val="center"/>
          </w:tcPr>
          <w:p w14:paraId="3F0505D8" w14:textId="77777777" w:rsidR="000A15A8" w:rsidRPr="006F017F" w:rsidRDefault="000A15A8" w:rsidP="000A15A8">
            <w:pPr>
              <w:spacing w:after="0" w:line="240" w:lineRule="auto"/>
              <w:rPr>
                <w:rFonts w:ascii="Times New Roman" w:eastAsia="Times New Roman" w:hAnsi="Times New Roman" w:cs="Times New Roman"/>
                <w:b/>
                <w:sz w:val="20"/>
                <w:szCs w:val="20"/>
                <w:lang w:eastAsia="hr-HR"/>
              </w:rPr>
            </w:pPr>
          </w:p>
        </w:tc>
        <w:tc>
          <w:tcPr>
            <w:tcW w:w="1607" w:type="dxa"/>
            <w:vMerge/>
            <w:vAlign w:val="center"/>
          </w:tcPr>
          <w:p w14:paraId="3EBE07BC" w14:textId="77777777" w:rsidR="000A15A8" w:rsidRPr="006F017F" w:rsidRDefault="000A15A8" w:rsidP="000A15A8">
            <w:pPr>
              <w:spacing w:after="0" w:line="240" w:lineRule="auto"/>
              <w:jc w:val="center"/>
              <w:rPr>
                <w:rFonts w:ascii="Times New Roman" w:eastAsia="Times New Roman" w:hAnsi="Times New Roman" w:cs="Times New Roman"/>
                <w:b/>
                <w:sz w:val="24"/>
                <w:szCs w:val="24"/>
                <w:lang w:eastAsia="hr-HR"/>
              </w:rPr>
            </w:pPr>
          </w:p>
        </w:tc>
        <w:tc>
          <w:tcPr>
            <w:tcW w:w="1687" w:type="dxa"/>
            <w:vMerge/>
            <w:vAlign w:val="center"/>
          </w:tcPr>
          <w:p w14:paraId="1B3B9017" w14:textId="77777777" w:rsidR="000A15A8" w:rsidRPr="006F017F" w:rsidRDefault="000A15A8" w:rsidP="000A15A8">
            <w:pPr>
              <w:spacing w:after="0" w:line="240" w:lineRule="auto"/>
              <w:jc w:val="center"/>
              <w:rPr>
                <w:rFonts w:ascii="Times New Roman" w:eastAsia="Times New Roman" w:hAnsi="Times New Roman" w:cs="Times New Roman"/>
                <w:b/>
                <w:sz w:val="24"/>
                <w:szCs w:val="24"/>
                <w:lang w:eastAsia="hr-HR"/>
              </w:rPr>
            </w:pPr>
          </w:p>
        </w:tc>
        <w:tc>
          <w:tcPr>
            <w:tcW w:w="3091" w:type="dxa"/>
            <w:vAlign w:val="center"/>
          </w:tcPr>
          <w:p w14:paraId="57137F32" w14:textId="72B0665E"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Anita Čauš Š.</w:t>
            </w:r>
          </w:p>
        </w:tc>
      </w:tr>
      <w:tr w:rsidR="000A15A8" w:rsidRPr="006F017F" w14:paraId="778AB71D" w14:textId="77777777" w:rsidTr="00C360EF">
        <w:trPr>
          <w:trHeight w:val="428"/>
          <w:jc w:val="center"/>
        </w:trPr>
        <w:tc>
          <w:tcPr>
            <w:tcW w:w="1830" w:type="dxa"/>
            <w:vMerge w:val="restart"/>
            <w:vAlign w:val="center"/>
          </w:tcPr>
          <w:p w14:paraId="7D670671" w14:textId="017409BD" w:rsidR="000A15A8" w:rsidRPr="006F017F" w:rsidRDefault="006F017F" w:rsidP="000A15A8">
            <w:pPr>
              <w:spacing w:after="0" w:line="240" w:lineRule="auto"/>
              <w:rPr>
                <w:rFonts w:ascii="Times New Roman" w:eastAsia="Times New Roman" w:hAnsi="Times New Roman" w:cs="Times New Roman"/>
                <w:b/>
                <w:sz w:val="24"/>
                <w:szCs w:val="20"/>
                <w:lang w:eastAsia="hr-HR"/>
              </w:rPr>
            </w:pPr>
            <w:r w:rsidRPr="006F017F">
              <w:rPr>
                <w:rFonts w:ascii="Times New Roman" w:eastAsia="Times New Roman" w:hAnsi="Times New Roman" w:cs="Times New Roman"/>
                <w:b/>
                <w:sz w:val="24"/>
                <w:szCs w:val="20"/>
                <w:lang w:eastAsia="hr-HR"/>
              </w:rPr>
              <w:t>SOVICE</w:t>
            </w:r>
          </w:p>
        </w:tc>
        <w:tc>
          <w:tcPr>
            <w:tcW w:w="1607" w:type="dxa"/>
            <w:vMerge w:val="restart"/>
            <w:vAlign w:val="center"/>
          </w:tcPr>
          <w:p w14:paraId="746F1A1A" w14:textId="627D5CBC"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srednja mj.</w:t>
            </w:r>
          </w:p>
        </w:tc>
        <w:tc>
          <w:tcPr>
            <w:tcW w:w="1687" w:type="dxa"/>
            <w:vMerge w:val="restart"/>
            <w:vAlign w:val="center"/>
          </w:tcPr>
          <w:p w14:paraId="65495DCA" w14:textId="171F2467"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18</w:t>
            </w:r>
          </w:p>
        </w:tc>
        <w:tc>
          <w:tcPr>
            <w:tcW w:w="3091" w:type="dxa"/>
            <w:vAlign w:val="center"/>
          </w:tcPr>
          <w:p w14:paraId="4AA00272" w14:textId="2333EA68"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Ankica Vukelić</w:t>
            </w:r>
          </w:p>
        </w:tc>
      </w:tr>
      <w:tr w:rsidR="000A15A8" w:rsidRPr="006F017F" w14:paraId="3D670C26" w14:textId="77777777" w:rsidTr="00C360EF">
        <w:trPr>
          <w:trHeight w:val="427"/>
          <w:jc w:val="center"/>
        </w:trPr>
        <w:tc>
          <w:tcPr>
            <w:tcW w:w="1830" w:type="dxa"/>
            <w:vMerge/>
            <w:vAlign w:val="center"/>
          </w:tcPr>
          <w:p w14:paraId="1F9FBC5D" w14:textId="77777777" w:rsidR="000A15A8" w:rsidRPr="006F017F" w:rsidRDefault="000A15A8" w:rsidP="000A15A8">
            <w:pPr>
              <w:spacing w:after="0" w:line="240" w:lineRule="auto"/>
              <w:rPr>
                <w:rFonts w:ascii="Times New Roman" w:eastAsia="Times New Roman" w:hAnsi="Times New Roman" w:cs="Times New Roman"/>
                <w:b/>
                <w:sz w:val="24"/>
                <w:szCs w:val="20"/>
                <w:lang w:eastAsia="hr-HR"/>
              </w:rPr>
            </w:pPr>
          </w:p>
        </w:tc>
        <w:tc>
          <w:tcPr>
            <w:tcW w:w="1607" w:type="dxa"/>
            <w:vMerge/>
            <w:vAlign w:val="center"/>
          </w:tcPr>
          <w:p w14:paraId="4E09F3C2"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6ED92740"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1BC3B0EC" w14:textId="6B655AF1"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Vesna Šeremet</w:t>
            </w:r>
          </w:p>
        </w:tc>
      </w:tr>
      <w:tr w:rsidR="000A15A8" w:rsidRPr="006F017F" w14:paraId="2DA7A428" w14:textId="77777777" w:rsidTr="00C360EF">
        <w:trPr>
          <w:trHeight w:val="150"/>
          <w:jc w:val="center"/>
        </w:trPr>
        <w:tc>
          <w:tcPr>
            <w:tcW w:w="1830" w:type="dxa"/>
            <w:vMerge w:val="restart"/>
            <w:vAlign w:val="center"/>
          </w:tcPr>
          <w:p w14:paraId="3549F369" w14:textId="14895BCE" w:rsidR="000A15A8" w:rsidRPr="006F017F" w:rsidRDefault="006F017F" w:rsidP="000A15A8">
            <w:pPr>
              <w:spacing w:after="0" w:line="240" w:lineRule="auto"/>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SLONIĆI</w:t>
            </w:r>
          </w:p>
        </w:tc>
        <w:tc>
          <w:tcPr>
            <w:tcW w:w="1607" w:type="dxa"/>
            <w:vMerge w:val="restart"/>
            <w:vAlign w:val="center"/>
          </w:tcPr>
          <w:p w14:paraId="710BC24E" w14:textId="6C22BF6B"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predškolska</w:t>
            </w:r>
          </w:p>
        </w:tc>
        <w:tc>
          <w:tcPr>
            <w:tcW w:w="1687" w:type="dxa"/>
            <w:vMerge w:val="restart"/>
            <w:vAlign w:val="center"/>
          </w:tcPr>
          <w:p w14:paraId="6B2A2F42" w14:textId="533446F6"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22</w:t>
            </w:r>
          </w:p>
        </w:tc>
        <w:tc>
          <w:tcPr>
            <w:tcW w:w="3091" w:type="dxa"/>
            <w:vAlign w:val="center"/>
          </w:tcPr>
          <w:p w14:paraId="4C63D9CE" w14:textId="529DEAB9"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Ivana Fijačko</w:t>
            </w:r>
          </w:p>
        </w:tc>
      </w:tr>
      <w:tr w:rsidR="000A15A8" w:rsidRPr="006F017F" w14:paraId="3DF19219" w14:textId="77777777" w:rsidTr="00C360EF">
        <w:trPr>
          <w:trHeight w:val="150"/>
          <w:jc w:val="center"/>
        </w:trPr>
        <w:tc>
          <w:tcPr>
            <w:tcW w:w="1830" w:type="dxa"/>
            <w:vMerge/>
            <w:vAlign w:val="center"/>
          </w:tcPr>
          <w:p w14:paraId="135150BA"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p>
        </w:tc>
        <w:tc>
          <w:tcPr>
            <w:tcW w:w="1607" w:type="dxa"/>
            <w:vMerge/>
            <w:vAlign w:val="center"/>
          </w:tcPr>
          <w:p w14:paraId="319299E8"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602724CF"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58BBF6A2" w14:textId="4D0B07BB"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proofErr w:type="spellStart"/>
            <w:r w:rsidRPr="00F210A1">
              <w:rPr>
                <w:rFonts w:ascii="Times New Roman" w:eastAsia="Times New Roman" w:hAnsi="Times New Roman" w:cs="Times New Roman"/>
                <w:sz w:val="24"/>
                <w:szCs w:val="24"/>
                <w:highlight w:val="black"/>
                <w:lang w:eastAsia="hr-HR"/>
              </w:rPr>
              <w:t>Danira</w:t>
            </w:r>
            <w:proofErr w:type="spellEnd"/>
            <w:r w:rsidRPr="00F210A1">
              <w:rPr>
                <w:rFonts w:ascii="Times New Roman" w:eastAsia="Times New Roman" w:hAnsi="Times New Roman" w:cs="Times New Roman"/>
                <w:sz w:val="24"/>
                <w:szCs w:val="24"/>
                <w:highlight w:val="black"/>
                <w:lang w:eastAsia="hr-HR"/>
              </w:rPr>
              <w:t xml:space="preserve"> </w:t>
            </w:r>
            <w:proofErr w:type="spellStart"/>
            <w:r w:rsidRPr="00F210A1">
              <w:rPr>
                <w:rFonts w:ascii="Times New Roman" w:eastAsia="Times New Roman" w:hAnsi="Times New Roman" w:cs="Times New Roman"/>
                <w:sz w:val="24"/>
                <w:szCs w:val="24"/>
                <w:highlight w:val="black"/>
                <w:lang w:eastAsia="hr-HR"/>
              </w:rPr>
              <w:t>Cuvaj</w:t>
            </w:r>
            <w:proofErr w:type="spellEnd"/>
          </w:p>
        </w:tc>
      </w:tr>
      <w:tr w:rsidR="000A15A8" w:rsidRPr="006F017F" w14:paraId="5BBBEBA2" w14:textId="77777777" w:rsidTr="00C360EF">
        <w:trPr>
          <w:trHeight w:val="435"/>
          <w:jc w:val="center"/>
        </w:trPr>
        <w:tc>
          <w:tcPr>
            <w:tcW w:w="1830" w:type="dxa"/>
            <w:vMerge w:val="restart"/>
            <w:vAlign w:val="center"/>
          </w:tcPr>
          <w:p w14:paraId="777E9C79" w14:textId="1C8CF049" w:rsidR="000A15A8" w:rsidRPr="006F017F" w:rsidRDefault="006F017F" w:rsidP="000A15A8">
            <w:pPr>
              <w:spacing w:after="0" w:line="240" w:lineRule="auto"/>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JAGODICE</w:t>
            </w:r>
          </w:p>
        </w:tc>
        <w:tc>
          <w:tcPr>
            <w:tcW w:w="1607" w:type="dxa"/>
            <w:vMerge w:val="restart"/>
            <w:vAlign w:val="center"/>
          </w:tcPr>
          <w:p w14:paraId="4F45D487" w14:textId="00578347"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predškolska</w:t>
            </w:r>
          </w:p>
        </w:tc>
        <w:tc>
          <w:tcPr>
            <w:tcW w:w="1687" w:type="dxa"/>
            <w:vMerge w:val="restart"/>
            <w:vAlign w:val="center"/>
          </w:tcPr>
          <w:p w14:paraId="44F72193" w14:textId="078C775F"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19</w:t>
            </w:r>
          </w:p>
        </w:tc>
        <w:tc>
          <w:tcPr>
            <w:tcW w:w="3091" w:type="dxa"/>
            <w:vAlign w:val="center"/>
          </w:tcPr>
          <w:p w14:paraId="57CFD8C5" w14:textId="6D77A848"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Valentina Budak</w:t>
            </w:r>
          </w:p>
        </w:tc>
      </w:tr>
      <w:tr w:rsidR="000A15A8" w:rsidRPr="006F017F" w14:paraId="68FD5106" w14:textId="77777777" w:rsidTr="00C360EF">
        <w:trPr>
          <w:trHeight w:val="435"/>
          <w:jc w:val="center"/>
        </w:trPr>
        <w:tc>
          <w:tcPr>
            <w:tcW w:w="1830" w:type="dxa"/>
            <w:vMerge/>
            <w:vAlign w:val="center"/>
          </w:tcPr>
          <w:p w14:paraId="534B9F89"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p>
        </w:tc>
        <w:tc>
          <w:tcPr>
            <w:tcW w:w="1607" w:type="dxa"/>
            <w:vMerge/>
            <w:vAlign w:val="center"/>
          </w:tcPr>
          <w:p w14:paraId="17342403"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46564761"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76FD283B" w14:textId="0987C1AB" w:rsidR="000A15A8" w:rsidRPr="00F210A1" w:rsidRDefault="006F017F" w:rsidP="000A15A8">
            <w:pPr>
              <w:spacing w:after="0" w:line="240" w:lineRule="auto"/>
              <w:jc w:val="both"/>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Tanja </w:t>
            </w:r>
            <w:proofErr w:type="spellStart"/>
            <w:r w:rsidRPr="00F210A1">
              <w:rPr>
                <w:rFonts w:ascii="Times New Roman" w:eastAsia="Times New Roman" w:hAnsi="Times New Roman" w:cs="Times New Roman"/>
                <w:sz w:val="24"/>
                <w:szCs w:val="24"/>
                <w:highlight w:val="black"/>
                <w:lang w:eastAsia="hr-HR"/>
              </w:rPr>
              <w:t>Karašić</w:t>
            </w:r>
            <w:proofErr w:type="spellEnd"/>
          </w:p>
        </w:tc>
      </w:tr>
      <w:tr w:rsidR="000A15A8" w:rsidRPr="006F017F" w14:paraId="600E3C26" w14:textId="77777777" w:rsidTr="00C360EF">
        <w:trPr>
          <w:jc w:val="center"/>
        </w:trPr>
        <w:tc>
          <w:tcPr>
            <w:tcW w:w="1830" w:type="dxa"/>
            <w:shd w:val="clear" w:color="auto" w:fill="BFBFBF"/>
            <w:vAlign w:val="center"/>
          </w:tcPr>
          <w:p w14:paraId="591A3B1B" w14:textId="77777777" w:rsidR="000A15A8" w:rsidRPr="006F017F" w:rsidRDefault="000A15A8" w:rsidP="000A15A8">
            <w:pPr>
              <w:spacing w:after="0" w:line="240" w:lineRule="auto"/>
              <w:rPr>
                <w:rFonts w:ascii="Times New Roman" w:eastAsia="Times New Roman" w:hAnsi="Times New Roman" w:cs="Times New Roman"/>
                <w:b/>
                <w:sz w:val="20"/>
                <w:szCs w:val="20"/>
                <w:lang w:eastAsia="hr-HR"/>
              </w:rPr>
            </w:pPr>
            <w:r w:rsidRPr="006F017F">
              <w:rPr>
                <w:rFonts w:ascii="Times New Roman" w:eastAsia="Times New Roman" w:hAnsi="Times New Roman" w:cs="Times New Roman"/>
                <w:b/>
                <w:sz w:val="24"/>
                <w:szCs w:val="20"/>
                <w:lang w:eastAsia="hr-HR"/>
              </w:rPr>
              <w:t>UKUPNO</w:t>
            </w:r>
          </w:p>
        </w:tc>
        <w:tc>
          <w:tcPr>
            <w:tcW w:w="1607" w:type="dxa"/>
            <w:shd w:val="clear" w:color="auto" w:fill="BFBFBF"/>
            <w:vAlign w:val="center"/>
          </w:tcPr>
          <w:p w14:paraId="5E5A522C" w14:textId="77777777" w:rsidR="000A15A8" w:rsidRPr="006F017F" w:rsidRDefault="000A15A8" w:rsidP="000A15A8">
            <w:pPr>
              <w:spacing w:after="0" w:line="240" w:lineRule="auto"/>
              <w:jc w:val="center"/>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vrtić</w:t>
            </w:r>
          </w:p>
        </w:tc>
        <w:tc>
          <w:tcPr>
            <w:tcW w:w="1687" w:type="dxa"/>
            <w:shd w:val="clear" w:color="auto" w:fill="BFBFBF"/>
            <w:vAlign w:val="center"/>
          </w:tcPr>
          <w:p w14:paraId="4A0F5A3E" w14:textId="1ADD4A37" w:rsidR="000A15A8" w:rsidRPr="006F017F" w:rsidRDefault="006F017F" w:rsidP="000A15A8">
            <w:pPr>
              <w:spacing w:after="0" w:line="240" w:lineRule="auto"/>
              <w:jc w:val="center"/>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117</w:t>
            </w:r>
          </w:p>
        </w:tc>
        <w:tc>
          <w:tcPr>
            <w:tcW w:w="3091" w:type="dxa"/>
            <w:shd w:val="clear" w:color="auto" w:fill="BFBFBF"/>
            <w:vAlign w:val="center"/>
          </w:tcPr>
          <w:p w14:paraId="4A05EAD1" w14:textId="3BBC35D0" w:rsidR="000A15A8" w:rsidRPr="006F017F" w:rsidRDefault="006F017F" w:rsidP="000A15A8">
            <w:pPr>
              <w:spacing w:after="0" w:line="240" w:lineRule="auto"/>
              <w:jc w:val="center"/>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12</w:t>
            </w:r>
          </w:p>
        </w:tc>
      </w:tr>
      <w:tr w:rsidR="000A15A8" w:rsidRPr="006F017F" w14:paraId="6002717E" w14:textId="77777777" w:rsidTr="00C360EF">
        <w:trPr>
          <w:jc w:val="center"/>
        </w:trPr>
        <w:tc>
          <w:tcPr>
            <w:tcW w:w="1830" w:type="dxa"/>
            <w:shd w:val="clear" w:color="auto" w:fill="BFBFBF"/>
            <w:vAlign w:val="center"/>
          </w:tcPr>
          <w:p w14:paraId="1D26710C"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UKUPNO</w:t>
            </w:r>
          </w:p>
        </w:tc>
        <w:tc>
          <w:tcPr>
            <w:tcW w:w="1607" w:type="dxa"/>
            <w:shd w:val="clear" w:color="auto" w:fill="BFBFBF"/>
            <w:vAlign w:val="center"/>
          </w:tcPr>
          <w:p w14:paraId="66CB9AC5" w14:textId="77777777" w:rsidR="000A15A8" w:rsidRPr="006F017F" w:rsidRDefault="000A15A8" w:rsidP="000A15A8">
            <w:pPr>
              <w:spacing w:after="0" w:line="240" w:lineRule="auto"/>
              <w:jc w:val="center"/>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svi</w:t>
            </w:r>
          </w:p>
        </w:tc>
        <w:tc>
          <w:tcPr>
            <w:tcW w:w="1687" w:type="dxa"/>
            <w:shd w:val="clear" w:color="auto" w:fill="BFBFBF"/>
            <w:vAlign w:val="center"/>
          </w:tcPr>
          <w:p w14:paraId="2BFD675C" w14:textId="258D0F73" w:rsidR="000A15A8" w:rsidRPr="006F017F" w:rsidRDefault="006F017F" w:rsidP="000A15A8">
            <w:pPr>
              <w:spacing w:after="0" w:line="240" w:lineRule="auto"/>
              <w:jc w:val="center"/>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220</w:t>
            </w:r>
          </w:p>
        </w:tc>
        <w:tc>
          <w:tcPr>
            <w:tcW w:w="3091" w:type="dxa"/>
            <w:shd w:val="clear" w:color="auto" w:fill="BFBFBF"/>
            <w:vAlign w:val="center"/>
          </w:tcPr>
          <w:p w14:paraId="33730E90" w14:textId="69179F92" w:rsidR="000A15A8" w:rsidRPr="006F017F" w:rsidRDefault="006F017F" w:rsidP="000A15A8">
            <w:pPr>
              <w:spacing w:after="0" w:line="240" w:lineRule="auto"/>
              <w:jc w:val="center"/>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26</w:t>
            </w:r>
          </w:p>
        </w:tc>
      </w:tr>
      <w:tr w:rsidR="000A15A8" w:rsidRPr="002640A6" w14:paraId="537C68A8" w14:textId="77777777" w:rsidTr="00C360EF">
        <w:trPr>
          <w:trHeight w:val="624"/>
          <w:jc w:val="center"/>
        </w:trPr>
        <w:tc>
          <w:tcPr>
            <w:tcW w:w="8215" w:type="dxa"/>
            <w:gridSpan w:val="4"/>
            <w:tcBorders>
              <w:left w:val="nil"/>
              <w:right w:val="nil"/>
            </w:tcBorders>
            <w:shd w:val="clear" w:color="auto" w:fill="FFFFFF"/>
            <w:vAlign w:val="center"/>
          </w:tcPr>
          <w:p w14:paraId="58C8DE0A" w14:textId="77777777" w:rsidR="000A15A8" w:rsidRPr="002640A6" w:rsidRDefault="000A15A8" w:rsidP="000A15A8">
            <w:pPr>
              <w:spacing w:after="0" w:line="240" w:lineRule="auto"/>
              <w:jc w:val="center"/>
              <w:rPr>
                <w:rFonts w:ascii="Times New Roman" w:eastAsia="Times New Roman" w:hAnsi="Times New Roman" w:cs="Times New Roman"/>
                <w:b/>
                <w:color w:val="EE0000"/>
                <w:sz w:val="24"/>
                <w:szCs w:val="24"/>
                <w:lang w:eastAsia="hr-HR"/>
              </w:rPr>
            </w:pPr>
          </w:p>
          <w:p w14:paraId="2CFB1BB9" w14:textId="77777777" w:rsidR="000A15A8" w:rsidRPr="002640A6" w:rsidRDefault="000A15A8" w:rsidP="000A15A8">
            <w:pPr>
              <w:spacing w:after="0" w:line="240" w:lineRule="auto"/>
              <w:jc w:val="center"/>
              <w:rPr>
                <w:rFonts w:ascii="Times New Roman" w:eastAsia="Times New Roman" w:hAnsi="Times New Roman" w:cs="Times New Roman"/>
                <w:b/>
                <w:color w:val="EE0000"/>
                <w:sz w:val="24"/>
                <w:szCs w:val="24"/>
                <w:lang w:eastAsia="hr-HR"/>
              </w:rPr>
            </w:pPr>
          </w:p>
          <w:p w14:paraId="386345E0" w14:textId="77777777" w:rsidR="000A15A8" w:rsidRPr="002640A6" w:rsidRDefault="000A15A8" w:rsidP="000A15A8">
            <w:pPr>
              <w:spacing w:after="0" w:line="240" w:lineRule="auto"/>
              <w:jc w:val="center"/>
              <w:rPr>
                <w:rFonts w:ascii="Times New Roman" w:eastAsia="Times New Roman" w:hAnsi="Times New Roman" w:cs="Times New Roman"/>
                <w:b/>
                <w:color w:val="EE0000"/>
                <w:sz w:val="24"/>
                <w:szCs w:val="24"/>
                <w:lang w:eastAsia="hr-HR"/>
              </w:rPr>
            </w:pPr>
          </w:p>
        </w:tc>
      </w:tr>
      <w:tr w:rsidR="000A15A8" w:rsidRPr="006F017F" w14:paraId="1C85B999" w14:textId="77777777" w:rsidTr="00C360EF">
        <w:trPr>
          <w:trHeight w:val="485"/>
          <w:jc w:val="center"/>
        </w:trPr>
        <w:tc>
          <w:tcPr>
            <w:tcW w:w="8215" w:type="dxa"/>
            <w:gridSpan w:val="4"/>
            <w:vAlign w:val="center"/>
          </w:tcPr>
          <w:p w14:paraId="66C7DD68"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b/>
                <w:sz w:val="24"/>
                <w:szCs w:val="24"/>
                <w:lang w:eastAsia="hr-HR"/>
              </w:rPr>
              <w:t>TRATINČICE</w:t>
            </w:r>
            <w:r w:rsidRPr="006F017F">
              <w:rPr>
                <w:rFonts w:ascii="Times New Roman" w:eastAsia="Times New Roman" w:hAnsi="Times New Roman" w:cs="Times New Roman"/>
                <w:sz w:val="24"/>
                <w:szCs w:val="24"/>
                <w:lang w:eastAsia="hr-HR"/>
              </w:rPr>
              <w:t xml:space="preserve"> – podružnica, Posavski </w:t>
            </w:r>
            <w:proofErr w:type="spellStart"/>
            <w:r w:rsidRPr="006F017F">
              <w:rPr>
                <w:rFonts w:ascii="Times New Roman" w:eastAsia="Times New Roman" w:hAnsi="Times New Roman" w:cs="Times New Roman"/>
                <w:sz w:val="24"/>
                <w:szCs w:val="24"/>
                <w:lang w:eastAsia="hr-HR"/>
              </w:rPr>
              <w:t>Bregi</w:t>
            </w:r>
            <w:proofErr w:type="spellEnd"/>
            <w:r w:rsidRPr="006F017F">
              <w:rPr>
                <w:rFonts w:ascii="Times New Roman" w:eastAsia="Times New Roman" w:hAnsi="Times New Roman" w:cs="Times New Roman"/>
                <w:sz w:val="24"/>
                <w:szCs w:val="24"/>
                <w:lang w:eastAsia="hr-HR"/>
              </w:rPr>
              <w:t>, Savka 69/d</w:t>
            </w:r>
          </w:p>
        </w:tc>
      </w:tr>
      <w:tr w:rsidR="000A15A8" w:rsidRPr="006F017F" w14:paraId="010009FE" w14:textId="77777777" w:rsidTr="00C360EF">
        <w:trPr>
          <w:jc w:val="center"/>
        </w:trPr>
        <w:tc>
          <w:tcPr>
            <w:tcW w:w="1830" w:type="dxa"/>
            <w:shd w:val="clear" w:color="auto" w:fill="BFBFBF"/>
            <w:vAlign w:val="center"/>
          </w:tcPr>
          <w:p w14:paraId="512DDBC0" w14:textId="77777777" w:rsidR="000A15A8" w:rsidRPr="006F017F" w:rsidRDefault="000A15A8" w:rsidP="000A15A8">
            <w:pPr>
              <w:spacing w:after="0" w:line="240" w:lineRule="auto"/>
              <w:jc w:val="center"/>
              <w:rPr>
                <w:rFonts w:ascii="Times New Roman" w:eastAsia="Times New Roman" w:hAnsi="Times New Roman" w:cs="Times New Roman"/>
                <w:b/>
                <w:sz w:val="20"/>
                <w:szCs w:val="20"/>
                <w:lang w:eastAsia="hr-HR"/>
              </w:rPr>
            </w:pPr>
            <w:r w:rsidRPr="006F017F">
              <w:rPr>
                <w:rFonts w:ascii="Times New Roman" w:eastAsia="Times New Roman" w:hAnsi="Times New Roman" w:cs="Times New Roman"/>
                <w:b/>
                <w:sz w:val="20"/>
                <w:szCs w:val="20"/>
                <w:lang w:eastAsia="hr-HR"/>
              </w:rPr>
              <w:t>ODGOJNA SKUPINA</w:t>
            </w:r>
          </w:p>
        </w:tc>
        <w:tc>
          <w:tcPr>
            <w:tcW w:w="1607" w:type="dxa"/>
            <w:shd w:val="clear" w:color="auto" w:fill="BFBFBF"/>
            <w:vAlign w:val="center"/>
          </w:tcPr>
          <w:p w14:paraId="6754454A" w14:textId="77777777" w:rsidR="000A15A8" w:rsidRPr="006F017F" w:rsidRDefault="000A15A8" w:rsidP="000A15A8">
            <w:pPr>
              <w:spacing w:after="0" w:line="240" w:lineRule="auto"/>
              <w:jc w:val="center"/>
              <w:rPr>
                <w:rFonts w:ascii="Times New Roman" w:eastAsia="Times New Roman" w:hAnsi="Times New Roman" w:cs="Times New Roman"/>
                <w:b/>
                <w:sz w:val="20"/>
                <w:szCs w:val="20"/>
                <w:lang w:eastAsia="hr-HR"/>
              </w:rPr>
            </w:pPr>
            <w:r w:rsidRPr="006F017F">
              <w:rPr>
                <w:rFonts w:ascii="Times New Roman" w:eastAsia="Times New Roman" w:hAnsi="Times New Roman" w:cs="Times New Roman"/>
                <w:b/>
                <w:sz w:val="20"/>
                <w:szCs w:val="20"/>
                <w:lang w:eastAsia="hr-HR"/>
              </w:rPr>
              <w:t>DOBNA SKUPINA</w:t>
            </w:r>
          </w:p>
        </w:tc>
        <w:tc>
          <w:tcPr>
            <w:tcW w:w="1687" w:type="dxa"/>
            <w:shd w:val="clear" w:color="auto" w:fill="BFBFBF"/>
            <w:vAlign w:val="center"/>
          </w:tcPr>
          <w:p w14:paraId="26F32158" w14:textId="77777777" w:rsidR="000A15A8" w:rsidRPr="006F017F" w:rsidRDefault="000A15A8" w:rsidP="000A15A8">
            <w:pPr>
              <w:spacing w:after="0" w:line="240" w:lineRule="auto"/>
              <w:jc w:val="center"/>
              <w:rPr>
                <w:rFonts w:ascii="Times New Roman" w:eastAsia="Times New Roman" w:hAnsi="Times New Roman" w:cs="Times New Roman"/>
                <w:b/>
                <w:sz w:val="20"/>
                <w:szCs w:val="20"/>
                <w:lang w:eastAsia="hr-HR"/>
              </w:rPr>
            </w:pPr>
            <w:r w:rsidRPr="006F017F">
              <w:rPr>
                <w:rFonts w:ascii="Times New Roman" w:eastAsia="Times New Roman" w:hAnsi="Times New Roman" w:cs="Times New Roman"/>
                <w:b/>
                <w:sz w:val="20"/>
                <w:szCs w:val="20"/>
                <w:lang w:eastAsia="hr-HR"/>
              </w:rPr>
              <w:t>BROJ DJECE</w:t>
            </w:r>
          </w:p>
        </w:tc>
        <w:tc>
          <w:tcPr>
            <w:tcW w:w="3091" w:type="dxa"/>
            <w:shd w:val="clear" w:color="auto" w:fill="BFBFBF"/>
            <w:vAlign w:val="center"/>
          </w:tcPr>
          <w:p w14:paraId="5852F14D" w14:textId="77777777" w:rsidR="000A15A8" w:rsidRPr="006F017F" w:rsidRDefault="000A15A8" w:rsidP="000A15A8">
            <w:pPr>
              <w:spacing w:after="0" w:line="240" w:lineRule="auto"/>
              <w:jc w:val="center"/>
              <w:rPr>
                <w:rFonts w:ascii="Times New Roman" w:eastAsia="Times New Roman" w:hAnsi="Times New Roman" w:cs="Times New Roman"/>
                <w:b/>
                <w:sz w:val="20"/>
                <w:szCs w:val="20"/>
                <w:lang w:eastAsia="hr-HR"/>
              </w:rPr>
            </w:pPr>
            <w:r w:rsidRPr="006F017F">
              <w:rPr>
                <w:rFonts w:ascii="Times New Roman" w:eastAsia="Times New Roman" w:hAnsi="Times New Roman" w:cs="Times New Roman"/>
                <w:b/>
                <w:sz w:val="20"/>
                <w:szCs w:val="20"/>
                <w:lang w:eastAsia="hr-HR"/>
              </w:rPr>
              <w:t>ODGOJITELJI</w:t>
            </w:r>
          </w:p>
        </w:tc>
      </w:tr>
      <w:tr w:rsidR="000A15A8" w:rsidRPr="006F017F" w14:paraId="07609330" w14:textId="77777777" w:rsidTr="00C360EF">
        <w:trPr>
          <w:trHeight w:val="143"/>
          <w:jc w:val="center"/>
        </w:trPr>
        <w:tc>
          <w:tcPr>
            <w:tcW w:w="1830" w:type="dxa"/>
            <w:vMerge w:val="restart"/>
            <w:vAlign w:val="center"/>
          </w:tcPr>
          <w:p w14:paraId="798C01C7"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KORNJAČICE</w:t>
            </w:r>
          </w:p>
        </w:tc>
        <w:tc>
          <w:tcPr>
            <w:tcW w:w="1607" w:type="dxa"/>
            <w:vMerge w:val="restart"/>
            <w:vAlign w:val="center"/>
          </w:tcPr>
          <w:p w14:paraId="0B2D2B74"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roofErr w:type="spellStart"/>
            <w:r w:rsidRPr="006F017F">
              <w:rPr>
                <w:rFonts w:ascii="Times New Roman" w:eastAsia="Times New Roman" w:hAnsi="Times New Roman" w:cs="Times New Roman"/>
                <w:sz w:val="24"/>
                <w:szCs w:val="24"/>
                <w:lang w:eastAsia="hr-HR"/>
              </w:rPr>
              <w:t>jaslična</w:t>
            </w:r>
            <w:proofErr w:type="spellEnd"/>
          </w:p>
        </w:tc>
        <w:tc>
          <w:tcPr>
            <w:tcW w:w="1687" w:type="dxa"/>
            <w:vMerge w:val="restart"/>
            <w:vAlign w:val="center"/>
          </w:tcPr>
          <w:p w14:paraId="5EE8BF68" w14:textId="464DEBB2"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12</w:t>
            </w:r>
          </w:p>
        </w:tc>
        <w:tc>
          <w:tcPr>
            <w:tcW w:w="3091" w:type="dxa"/>
            <w:vAlign w:val="center"/>
          </w:tcPr>
          <w:p w14:paraId="2203D073" w14:textId="6F7A2DCA" w:rsidR="000A15A8" w:rsidRPr="00F210A1" w:rsidRDefault="006F017F"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Tina Baković</w:t>
            </w:r>
          </w:p>
        </w:tc>
      </w:tr>
      <w:tr w:rsidR="000A15A8" w:rsidRPr="006F017F" w14:paraId="4895054B" w14:textId="77777777" w:rsidTr="00C360EF">
        <w:trPr>
          <w:trHeight w:val="142"/>
          <w:jc w:val="center"/>
        </w:trPr>
        <w:tc>
          <w:tcPr>
            <w:tcW w:w="1830" w:type="dxa"/>
            <w:vMerge/>
            <w:vAlign w:val="center"/>
          </w:tcPr>
          <w:p w14:paraId="1EFB4FE3"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p>
        </w:tc>
        <w:tc>
          <w:tcPr>
            <w:tcW w:w="1607" w:type="dxa"/>
            <w:vMerge/>
            <w:vAlign w:val="center"/>
          </w:tcPr>
          <w:p w14:paraId="2A347AD4"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3A58D5CE"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7D0F21EA" w14:textId="7182FCDD" w:rsidR="000A15A8" w:rsidRPr="00F210A1" w:rsidRDefault="006F017F"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Klara </w:t>
            </w:r>
            <w:proofErr w:type="spellStart"/>
            <w:r w:rsidRPr="00F210A1">
              <w:rPr>
                <w:rFonts w:ascii="Times New Roman" w:eastAsia="Times New Roman" w:hAnsi="Times New Roman" w:cs="Times New Roman"/>
                <w:sz w:val="24"/>
                <w:szCs w:val="24"/>
                <w:highlight w:val="black"/>
                <w:lang w:eastAsia="hr-HR"/>
              </w:rPr>
              <w:t>Kauzlarić</w:t>
            </w:r>
            <w:proofErr w:type="spellEnd"/>
          </w:p>
        </w:tc>
      </w:tr>
      <w:tr w:rsidR="000A15A8" w:rsidRPr="006F017F" w14:paraId="1155F924" w14:textId="77777777" w:rsidTr="00C360EF">
        <w:trPr>
          <w:trHeight w:val="283"/>
          <w:jc w:val="center"/>
        </w:trPr>
        <w:tc>
          <w:tcPr>
            <w:tcW w:w="1830" w:type="dxa"/>
            <w:vMerge w:val="restart"/>
            <w:vAlign w:val="center"/>
          </w:tcPr>
          <w:p w14:paraId="17F8EEAE"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BUBAMARE</w:t>
            </w:r>
          </w:p>
        </w:tc>
        <w:tc>
          <w:tcPr>
            <w:tcW w:w="1607" w:type="dxa"/>
            <w:vMerge w:val="restart"/>
            <w:vAlign w:val="center"/>
          </w:tcPr>
          <w:p w14:paraId="43E95A49"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mješovita</w:t>
            </w:r>
          </w:p>
          <w:p w14:paraId="6A396A86"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mlađa</w:t>
            </w:r>
          </w:p>
        </w:tc>
        <w:tc>
          <w:tcPr>
            <w:tcW w:w="1687" w:type="dxa"/>
            <w:vMerge w:val="restart"/>
            <w:vAlign w:val="center"/>
          </w:tcPr>
          <w:p w14:paraId="37B885E0" w14:textId="650C5788"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22</w:t>
            </w:r>
          </w:p>
        </w:tc>
        <w:tc>
          <w:tcPr>
            <w:tcW w:w="3091" w:type="dxa"/>
            <w:vAlign w:val="center"/>
          </w:tcPr>
          <w:p w14:paraId="3CF4AB22" w14:textId="7FC4D2FA" w:rsidR="000A15A8" w:rsidRPr="00F210A1" w:rsidRDefault="006F017F"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Valentina Butorac</w:t>
            </w:r>
          </w:p>
        </w:tc>
      </w:tr>
      <w:tr w:rsidR="000A15A8" w:rsidRPr="006F017F" w14:paraId="76C0D645" w14:textId="77777777" w:rsidTr="00C360EF">
        <w:trPr>
          <w:trHeight w:val="283"/>
          <w:jc w:val="center"/>
        </w:trPr>
        <w:tc>
          <w:tcPr>
            <w:tcW w:w="1830" w:type="dxa"/>
            <w:vMerge/>
            <w:vAlign w:val="center"/>
          </w:tcPr>
          <w:p w14:paraId="2A439FFD"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p>
        </w:tc>
        <w:tc>
          <w:tcPr>
            <w:tcW w:w="1607" w:type="dxa"/>
            <w:vMerge/>
            <w:vAlign w:val="center"/>
          </w:tcPr>
          <w:p w14:paraId="7F5D7271"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3EFC4878"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6F750154" w14:textId="244F65E9" w:rsidR="000A15A8" w:rsidRPr="00F210A1" w:rsidRDefault="006F017F"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Ema </w:t>
            </w:r>
            <w:proofErr w:type="spellStart"/>
            <w:r w:rsidRPr="00F210A1">
              <w:rPr>
                <w:rFonts w:ascii="Times New Roman" w:eastAsia="Times New Roman" w:hAnsi="Times New Roman" w:cs="Times New Roman"/>
                <w:sz w:val="24"/>
                <w:szCs w:val="24"/>
                <w:highlight w:val="black"/>
                <w:lang w:eastAsia="hr-HR"/>
              </w:rPr>
              <w:t>Milički</w:t>
            </w:r>
            <w:proofErr w:type="spellEnd"/>
          </w:p>
        </w:tc>
      </w:tr>
      <w:tr w:rsidR="000A15A8" w:rsidRPr="006F017F" w14:paraId="6DDAB5B1" w14:textId="77777777" w:rsidTr="00C360EF">
        <w:trPr>
          <w:trHeight w:val="283"/>
          <w:jc w:val="center"/>
        </w:trPr>
        <w:tc>
          <w:tcPr>
            <w:tcW w:w="1830" w:type="dxa"/>
            <w:vMerge w:val="restart"/>
            <w:vAlign w:val="center"/>
          </w:tcPr>
          <w:p w14:paraId="5EE8FE7D"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JEŽIĆI</w:t>
            </w:r>
          </w:p>
        </w:tc>
        <w:tc>
          <w:tcPr>
            <w:tcW w:w="1607" w:type="dxa"/>
            <w:vMerge w:val="restart"/>
            <w:vAlign w:val="center"/>
          </w:tcPr>
          <w:p w14:paraId="2B77F121"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mješovita</w:t>
            </w:r>
          </w:p>
          <w:p w14:paraId="336A5229"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starija</w:t>
            </w:r>
          </w:p>
        </w:tc>
        <w:tc>
          <w:tcPr>
            <w:tcW w:w="1687" w:type="dxa"/>
            <w:vMerge w:val="restart"/>
            <w:vAlign w:val="center"/>
          </w:tcPr>
          <w:p w14:paraId="10DEBA33" w14:textId="46847F1F" w:rsidR="000A15A8" w:rsidRPr="006F017F" w:rsidRDefault="006F017F" w:rsidP="000A15A8">
            <w:pPr>
              <w:spacing w:after="0" w:line="240" w:lineRule="auto"/>
              <w:jc w:val="center"/>
              <w:rPr>
                <w:rFonts w:ascii="Times New Roman" w:eastAsia="Times New Roman" w:hAnsi="Times New Roman" w:cs="Times New Roman"/>
                <w:sz w:val="24"/>
                <w:szCs w:val="24"/>
                <w:lang w:eastAsia="hr-HR"/>
              </w:rPr>
            </w:pPr>
            <w:r w:rsidRPr="006F017F">
              <w:rPr>
                <w:rFonts w:ascii="Times New Roman" w:eastAsia="Times New Roman" w:hAnsi="Times New Roman" w:cs="Times New Roman"/>
                <w:sz w:val="24"/>
                <w:szCs w:val="24"/>
                <w:lang w:eastAsia="hr-HR"/>
              </w:rPr>
              <w:t>24</w:t>
            </w:r>
          </w:p>
        </w:tc>
        <w:tc>
          <w:tcPr>
            <w:tcW w:w="3091" w:type="dxa"/>
            <w:vAlign w:val="center"/>
          </w:tcPr>
          <w:p w14:paraId="4B99FF0F" w14:textId="0F40A359" w:rsidR="000A15A8" w:rsidRPr="00F210A1" w:rsidRDefault="006F017F"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Ana Klak</w:t>
            </w:r>
          </w:p>
        </w:tc>
      </w:tr>
      <w:tr w:rsidR="000A15A8" w:rsidRPr="006F017F" w14:paraId="0926A80C" w14:textId="77777777" w:rsidTr="00C360EF">
        <w:trPr>
          <w:trHeight w:val="285"/>
          <w:jc w:val="center"/>
        </w:trPr>
        <w:tc>
          <w:tcPr>
            <w:tcW w:w="1830" w:type="dxa"/>
            <w:vMerge/>
            <w:vAlign w:val="center"/>
          </w:tcPr>
          <w:p w14:paraId="7A793FEF"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p>
        </w:tc>
        <w:tc>
          <w:tcPr>
            <w:tcW w:w="1607" w:type="dxa"/>
            <w:vMerge/>
            <w:vAlign w:val="center"/>
          </w:tcPr>
          <w:p w14:paraId="18969EC0"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1687" w:type="dxa"/>
            <w:vMerge/>
            <w:vAlign w:val="center"/>
          </w:tcPr>
          <w:p w14:paraId="6554E704" w14:textId="77777777" w:rsidR="000A15A8" w:rsidRPr="006F017F" w:rsidRDefault="000A15A8" w:rsidP="000A15A8">
            <w:pPr>
              <w:spacing w:after="0" w:line="240" w:lineRule="auto"/>
              <w:jc w:val="center"/>
              <w:rPr>
                <w:rFonts w:ascii="Times New Roman" w:eastAsia="Times New Roman" w:hAnsi="Times New Roman" w:cs="Times New Roman"/>
                <w:sz w:val="24"/>
                <w:szCs w:val="24"/>
                <w:lang w:eastAsia="hr-HR"/>
              </w:rPr>
            </w:pPr>
          </w:p>
        </w:tc>
        <w:tc>
          <w:tcPr>
            <w:tcW w:w="3091" w:type="dxa"/>
            <w:vAlign w:val="center"/>
          </w:tcPr>
          <w:p w14:paraId="052F784C" w14:textId="596E7231" w:rsidR="000A15A8" w:rsidRPr="00F210A1" w:rsidRDefault="006F017F"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Marina Horvat</w:t>
            </w:r>
          </w:p>
        </w:tc>
      </w:tr>
      <w:tr w:rsidR="000A15A8" w:rsidRPr="006F017F" w14:paraId="4027A32B" w14:textId="77777777" w:rsidTr="00C360EF">
        <w:trPr>
          <w:jc w:val="center"/>
        </w:trPr>
        <w:tc>
          <w:tcPr>
            <w:tcW w:w="1830" w:type="dxa"/>
            <w:shd w:val="clear" w:color="auto" w:fill="BFBFBF"/>
            <w:vAlign w:val="center"/>
          </w:tcPr>
          <w:p w14:paraId="2B097CD2" w14:textId="77777777" w:rsidR="000A15A8" w:rsidRPr="006F017F" w:rsidRDefault="000A15A8" w:rsidP="000A15A8">
            <w:pPr>
              <w:spacing w:after="0" w:line="240" w:lineRule="auto"/>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UKUPNO</w:t>
            </w:r>
          </w:p>
        </w:tc>
        <w:tc>
          <w:tcPr>
            <w:tcW w:w="1607" w:type="dxa"/>
            <w:shd w:val="clear" w:color="auto" w:fill="BFBFBF"/>
            <w:vAlign w:val="center"/>
          </w:tcPr>
          <w:p w14:paraId="2606616D" w14:textId="77777777" w:rsidR="000A15A8" w:rsidRPr="006F017F" w:rsidRDefault="000A15A8" w:rsidP="000A15A8">
            <w:pPr>
              <w:spacing w:after="0" w:line="240" w:lineRule="auto"/>
              <w:jc w:val="center"/>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sve</w:t>
            </w:r>
          </w:p>
        </w:tc>
        <w:tc>
          <w:tcPr>
            <w:tcW w:w="1687" w:type="dxa"/>
            <w:shd w:val="clear" w:color="auto" w:fill="BFBFBF"/>
            <w:vAlign w:val="center"/>
          </w:tcPr>
          <w:p w14:paraId="5DD463F8" w14:textId="77777777" w:rsidR="000A15A8" w:rsidRPr="006F017F" w:rsidRDefault="000A15A8" w:rsidP="000A15A8">
            <w:pPr>
              <w:spacing w:after="0" w:line="240" w:lineRule="auto"/>
              <w:jc w:val="center"/>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58</w:t>
            </w:r>
          </w:p>
        </w:tc>
        <w:tc>
          <w:tcPr>
            <w:tcW w:w="3091" w:type="dxa"/>
            <w:shd w:val="clear" w:color="auto" w:fill="BFBFBF"/>
            <w:vAlign w:val="center"/>
          </w:tcPr>
          <w:p w14:paraId="380C04F9" w14:textId="77777777" w:rsidR="000A15A8" w:rsidRPr="006F017F" w:rsidRDefault="000A15A8" w:rsidP="000A15A8">
            <w:pPr>
              <w:spacing w:after="0" w:line="240" w:lineRule="auto"/>
              <w:jc w:val="center"/>
              <w:rPr>
                <w:rFonts w:ascii="Times New Roman" w:eastAsia="Times New Roman" w:hAnsi="Times New Roman" w:cs="Times New Roman"/>
                <w:b/>
                <w:sz w:val="24"/>
                <w:szCs w:val="24"/>
                <w:lang w:eastAsia="hr-HR"/>
              </w:rPr>
            </w:pPr>
            <w:r w:rsidRPr="006F017F">
              <w:rPr>
                <w:rFonts w:ascii="Times New Roman" w:eastAsia="Times New Roman" w:hAnsi="Times New Roman" w:cs="Times New Roman"/>
                <w:b/>
                <w:sz w:val="24"/>
                <w:szCs w:val="24"/>
                <w:lang w:eastAsia="hr-HR"/>
              </w:rPr>
              <w:t>6</w:t>
            </w:r>
          </w:p>
        </w:tc>
      </w:tr>
    </w:tbl>
    <w:p w14:paraId="4BAB72E0" w14:textId="77777777" w:rsidR="000A15A8" w:rsidRPr="002640A6" w:rsidRDefault="000A15A8" w:rsidP="000A15A8">
      <w:pPr>
        <w:spacing w:after="0" w:line="240" w:lineRule="auto"/>
        <w:rPr>
          <w:rFonts w:ascii="Times New Roman" w:eastAsia="Times New Roman" w:hAnsi="Times New Roman" w:cs="Times New Roman"/>
          <w:color w:val="EE0000"/>
          <w:sz w:val="24"/>
          <w:szCs w:val="24"/>
          <w:lang w:eastAsia="hr-HR"/>
        </w:rPr>
      </w:pPr>
    </w:p>
    <w:p w14:paraId="0B62D571" w14:textId="77777777" w:rsidR="000A15A8" w:rsidRPr="002640A6" w:rsidRDefault="000A15A8" w:rsidP="000A15A8">
      <w:pPr>
        <w:spacing w:after="0" w:line="240" w:lineRule="auto"/>
        <w:rPr>
          <w:rFonts w:ascii="Times New Roman" w:eastAsia="Times New Roman" w:hAnsi="Times New Roman" w:cs="Times New Roman"/>
          <w:color w:val="EE0000"/>
          <w:sz w:val="24"/>
          <w:szCs w:val="24"/>
          <w:lang w:eastAsia="hr-HR"/>
        </w:rPr>
      </w:pPr>
    </w:p>
    <w:tbl>
      <w:tblPr>
        <w:tblW w:w="8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150"/>
        <w:gridCol w:w="1981"/>
        <w:gridCol w:w="2461"/>
      </w:tblGrid>
      <w:tr w:rsidR="000A15A8" w:rsidRPr="008E0B08" w14:paraId="2FB3CDBB" w14:textId="77777777" w:rsidTr="00C360EF">
        <w:trPr>
          <w:jc w:val="center"/>
        </w:trPr>
        <w:tc>
          <w:tcPr>
            <w:tcW w:w="8105" w:type="dxa"/>
            <w:gridSpan w:val="4"/>
            <w:vAlign w:val="center"/>
          </w:tcPr>
          <w:p w14:paraId="69A31043"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b/>
                <w:sz w:val="24"/>
                <w:szCs w:val="24"/>
                <w:lang w:eastAsia="hr-HR"/>
              </w:rPr>
              <w:t>SUNCE</w:t>
            </w:r>
            <w:r w:rsidRPr="008E0B08">
              <w:rPr>
                <w:rFonts w:ascii="Times New Roman" w:eastAsia="Times New Roman" w:hAnsi="Times New Roman" w:cs="Times New Roman"/>
                <w:sz w:val="24"/>
                <w:szCs w:val="24"/>
                <w:lang w:eastAsia="hr-HR"/>
              </w:rPr>
              <w:t xml:space="preserve"> – podružnica, Šenoina ulica 11</w:t>
            </w:r>
          </w:p>
        </w:tc>
      </w:tr>
      <w:tr w:rsidR="000A15A8" w:rsidRPr="008E0B08" w14:paraId="1486AAB1" w14:textId="77777777" w:rsidTr="008E0B08">
        <w:trPr>
          <w:jc w:val="center"/>
        </w:trPr>
        <w:tc>
          <w:tcPr>
            <w:tcW w:w="2654" w:type="dxa"/>
            <w:shd w:val="clear" w:color="auto" w:fill="BFBFBF"/>
            <w:vAlign w:val="center"/>
          </w:tcPr>
          <w:p w14:paraId="1FE84E49"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ODGOJNA SKUPINA</w:t>
            </w:r>
          </w:p>
        </w:tc>
        <w:tc>
          <w:tcPr>
            <w:tcW w:w="743" w:type="dxa"/>
            <w:shd w:val="clear" w:color="auto" w:fill="BFBFBF"/>
            <w:vAlign w:val="center"/>
          </w:tcPr>
          <w:p w14:paraId="2E1007B5"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DOBNA SKUPINA</w:t>
            </w:r>
          </w:p>
        </w:tc>
        <w:tc>
          <w:tcPr>
            <w:tcW w:w="2127" w:type="dxa"/>
            <w:shd w:val="clear" w:color="auto" w:fill="BFBFBF"/>
            <w:vAlign w:val="center"/>
          </w:tcPr>
          <w:p w14:paraId="380485A5"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BROJ DJECE</w:t>
            </w:r>
          </w:p>
        </w:tc>
        <w:tc>
          <w:tcPr>
            <w:tcW w:w="2581" w:type="dxa"/>
            <w:shd w:val="clear" w:color="auto" w:fill="BFBFBF"/>
            <w:vAlign w:val="center"/>
          </w:tcPr>
          <w:p w14:paraId="2087CB15"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ODGOJITELJI</w:t>
            </w:r>
          </w:p>
        </w:tc>
      </w:tr>
      <w:tr w:rsidR="006F017F" w:rsidRPr="008E0B08" w14:paraId="20EE0CA7" w14:textId="77777777" w:rsidTr="008E0B08">
        <w:trPr>
          <w:trHeight w:val="135"/>
          <w:jc w:val="center"/>
        </w:trPr>
        <w:tc>
          <w:tcPr>
            <w:tcW w:w="2654" w:type="dxa"/>
            <w:vMerge w:val="restart"/>
            <w:vAlign w:val="center"/>
          </w:tcPr>
          <w:p w14:paraId="76C079A3" w14:textId="57716C57" w:rsidR="006F017F" w:rsidRPr="008E0B08" w:rsidRDefault="008E0B0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IVANČICE</w:t>
            </w:r>
          </w:p>
        </w:tc>
        <w:tc>
          <w:tcPr>
            <w:tcW w:w="743" w:type="dxa"/>
            <w:vMerge w:val="restart"/>
            <w:vAlign w:val="center"/>
          </w:tcPr>
          <w:p w14:paraId="5107614B" w14:textId="1C7D8419" w:rsidR="006F017F" w:rsidRPr="008E0B08" w:rsidRDefault="006F017F" w:rsidP="000A15A8">
            <w:pPr>
              <w:spacing w:after="0" w:line="240" w:lineRule="auto"/>
              <w:jc w:val="center"/>
              <w:rPr>
                <w:rFonts w:ascii="Times New Roman" w:eastAsia="Times New Roman" w:hAnsi="Times New Roman" w:cs="Times New Roman"/>
                <w:sz w:val="24"/>
                <w:szCs w:val="24"/>
                <w:lang w:eastAsia="hr-HR"/>
              </w:rPr>
            </w:pPr>
            <w:proofErr w:type="spellStart"/>
            <w:r w:rsidRPr="008E0B08">
              <w:rPr>
                <w:rFonts w:ascii="Times New Roman" w:eastAsia="Times New Roman" w:hAnsi="Times New Roman" w:cs="Times New Roman"/>
                <w:sz w:val="24"/>
                <w:szCs w:val="24"/>
                <w:lang w:eastAsia="hr-HR"/>
              </w:rPr>
              <w:t>jaslična</w:t>
            </w:r>
            <w:proofErr w:type="spellEnd"/>
          </w:p>
        </w:tc>
        <w:tc>
          <w:tcPr>
            <w:tcW w:w="2127" w:type="dxa"/>
            <w:vMerge w:val="restart"/>
            <w:vAlign w:val="center"/>
          </w:tcPr>
          <w:p w14:paraId="232C567C" w14:textId="667B4872" w:rsidR="006F017F" w:rsidRPr="008E0B08" w:rsidRDefault="006F017F"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19</w:t>
            </w:r>
          </w:p>
        </w:tc>
        <w:tc>
          <w:tcPr>
            <w:tcW w:w="2581" w:type="dxa"/>
            <w:vAlign w:val="center"/>
          </w:tcPr>
          <w:p w14:paraId="76FE9D86" w14:textId="5A6D1416" w:rsidR="008E0B0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Mihaela Mrkonjić</w:t>
            </w:r>
          </w:p>
        </w:tc>
      </w:tr>
      <w:tr w:rsidR="006F017F" w:rsidRPr="008E0B08" w14:paraId="1A7EDAF7" w14:textId="77777777" w:rsidTr="008E0B08">
        <w:trPr>
          <w:trHeight w:val="135"/>
          <w:jc w:val="center"/>
        </w:trPr>
        <w:tc>
          <w:tcPr>
            <w:tcW w:w="2654" w:type="dxa"/>
            <w:vMerge/>
            <w:vAlign w:val="center"/>
          </w:tcPr>
          <w:p w14:paraId="78618EC5" w14:textId="77777777" w:rsidR="006F017F" w:rsidRPr="008E0B08" w:rsidRDefault="006F017F" w:rsidP="000A15A8">
            <w:pPr>
              <w:spacing w:after="0" w:line="240" w:lineRule="auto"/>
              <w:rPr>
                <w:rFonts w:ascii="Times New Roman" w:eastAsia="Times New Roman" w:hAnsi="Times New Roman" w:cs="Times New Roman"/>
                <w:b/>
                <w:sz w:val="24"/>
                <w:szCs w:val="24"/>
                <w:lang w:eastAsia="hr-HR"/>
              </w:rPr>
            </w:pPr>
          </w:p>
        </w:tc>
        <w:tc>
          <w:tcPr>
            <w:tcW w:w="743" w:type="dxa"/>
            <w:vMerge/>
            <w:vAlign w:val="center"/>
          </w:tcPr>
          <w:p w14:paraId="51AF0EA8" w14:textId="77777777" w:rsidR="006F017F" w:rsidRPr="008E0B08" w:rsidRDefault="006F017F" w:rsidP="000A15A8">
            <w:pPr>
              <w:spacing w:after="0" w:line="240" w:lineRule="auto"/>
              <w:jc w:val="center"/>
              <w:rPr>
                <w:rFonts w:ascii="Times New Roman" w:eastAsia="Times New Roman" w:hAnsi="Times New Roman" w:cs="Times New Roman"/>
                <w:sz w:val="24"/>
                <w:szCs w:val="24"/>
                <w:lang w:eastAsia="hr-HR"/>
              </w:rPr>
            </w:pPr>
          </w:p>
        </w:tc>
        <w:tc>
          <w:tcPr>
            <w:tcW w:w="2127" w:type="dxa"/>
            <w:vMerge/>
            <w:vAlign w:val="center"/>
          </w:tcPr>
          <w:p w14:paraId="43D21CDF" w14:textId="77777777" w:rsidR="006F017F" w:rsidRPr="008E0B08" w:rsidRDefault="006F017F" w:rsidP="000A15A8">
            <w:pPr>
              <w:spacing w:after="0" w:line="240" w:lineRule="auto"/>
              <w:jc w:val="center"/>
              <w:rPr>
                <w:rFonts w:ascii="Times New Roman" w:eastAsia="Times New Roman" w:hAnsi="Times New Roman" w:cs="Times New Roman"/>
                <w:sz w:val="24"/>
                <w:szCs w:val="24"/>
                <w:lang w:eastAsia="hr-HR"/>
              </w:rPr>
            </w:pPr>
          </w:p>
        </w:tc>
        <w:tc>
          <w:tcPr>
            <w:tcW w:w="2581" w:type="dxa"/>
            <w:vAlign w:val="center"/>
          </w:tcPr>
          <w:p w14:paraId="6EAA68AE" w14:textId="49582458" w:rsidR="006F017F"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Lorena Šestak</w:t>
            </w:r>
          </w:p>
        </w:tc>
      </w:tr>
      <w:tr w:rsidR="000A15A8" w:rsidRPr="008E0B08" w14:paraId="16156ACD" w14:textId="77777777" w:rsidTr="008E0B08">
        <w:trPr>
          <w:trHeight w:val="270"/>
          <w:jc w:val="center"/>
        </w:trPr>
        <w:tc>
          <w:tcPr>
            <w:tcW w:w="2654" w:type="dxa"/>
            <w:vMerge w:val="restart"/>
            <w:vAlign w:val="center"/>
          </w:tcPr>
          <w:p w14:paraId="0D4EF569"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b/>
                <w:sz w:val="24"/>
                <w:szCs w:val="24"/>
                <w:lang w:eastAsia="hr-HR"/>
              </w:rPr>
              <w:t>ŽABICE</w:t>
            </w:r>
          </w:p>
        </w:tc>
        <w:tc>
          <w:tcPr>
            <w:tcW w:w="743" w:type="dxa"/>
            <w:vMerge w:val="restart"/>
            <w:vAlign w:val="center"/>
          </w:tcPr>
          <w:p w14:paraId="29297DF6"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roofErr w:type="spellStart"/>
            <w:r w:rsidRPr="008E0B08">
              <w:rPr>
                <w:rFonts w:ascii="Times New Roman" w:eastAsia="Times New Roman" w:hAnsi="Times New Roman" w:cs="Times New Roman"/>
                <w:sz w:val="24"/>
                <w:szCs w:val="24"/>
                <w:lang w:eastAsia="hr-HR"/>
              </w:rPr>
              <w:t>jaslična</w:t>
            </w:r>
            <w:proofErr w:type="spellEnd"/>
          </w:p>
        </w:tc>
        <w:tc>
          <w:tcPr>
            <w:tcW w:w="2127" w:type="dxa"/>
            <w:vMerge w:val="restart"/>
            <w:vAlign w:val="center"/>
          </w:tcPr>
          <w:p w14:paraId="37D1FE6A" w14:textId="502E16DD" w:rsidR="000A15A8" w:rsidRPr="008E0B08" w:rsidRDefault="008E0B0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17</w:t>
            </w:r>
          </w:p>
        </w:tc>
        <w:tc>
          <w:tcPr>
            <w:tcW w:w="2581" w:type="dxa"/>
            <w:vAlign w:val="center"/>
          </w:tcPr>
          <w:p w14:paraId="0E19FD41" w14:textId="02F1F711" w:rsidR="000A15A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Ivanka </w:t>
            </w:r>
            <w:proofErr w:type="spellStart"/>
            <w:r w:rsidRPr="00F210A1">
              <w:rPr>
                <w:rFonts w:ascii="Times New Roman" w:eastAsia="Times New Roman" w:hAnsi="Times New Roman" w:cs="Times New Roman"/>
                <w:sz w:val="24"/>
                <w:szCs w:val="24"/>
                <w:highlight w:val="black"/>
                <w:lang w:eastAsia="hr-HR"/>
              </w:rPr>
              <w:t>Manjarić</w:t>
            </w:r>
            <w:proofErr w:type="spellEnd"/>
          </w:p>
        </w:tc>
      </w:tr>
      <w:tr w:rsidR="000A15A8" w:rsidRPr="008E0B08" w14:paraId="0621E704" w14:textId="77777777" w:rsidTr="008E0B08">
        <w:trPr>
          <w:trHeight w:val="285"/>
          <w:jc w:val="center"/>
        </w:trPr>
        <w:tc>
          <w:tcPr>
            <w:tcW w:w="2654" w:type="dxa"/>
            <w:vMerge/>
            <w:vAlign w:val="center"/>
          </w:tcPr>
          <w:p w14:paraId="4EAEF930"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p>
        </w:tc>
        <w:tc>
          <w:tcPr>
            <w:tcW w:w="743" w:type="dxa"/>
            <w:vMerge/>
            <w:vAlign w:val="center"/>
          </w:tcPr>
          <w:p w14:paraId="299A818D"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2127" w:type="dxa"/>
            <w:vMerge/>
            <w:vAlign w:val="center"/>
          </w:tcPr>
          <w:p w14:paraId="2768D345"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2581" w:type="dxa"/>
            <w:vAlign w:val="center"/>
          </w:tcPr>
          <w:p w14:paraId="20FF8870" w14:textId="549DA9E4" w:rsidR="000A15A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Nikolina </w:t>
            </w:r>
            <w:proofErr w:type="spellStart"/>
            <w:r w:rsidRPr="00F210A1">
              <w:rPr>
                <w:rFonts w:ascii="Times New Roman" w:eastAsia="Times New Roman" w:hAnsi="Times New Roman" w:cs="Times New Roman"/>
                <w:sz w:val="24"/>
                <w:szCs w:val="24"/>
                <w:highlight w:val="black"/>
                <w:lang w:eastAsia="hr-HR"/>
              </w:rPr>
              <w:t>Blazin</w:t>
            </w:r>
            <w:proofErr w:type="spellEnd"/>
          </w:p>
        </w:tc>
      </w:tr>
      <w:tr w:rsidR="000A15A8" w:rsidRPr="008E0B08" w14:paraId="6C04F668" w14:textId="77777777" w:rsidTr="008E0B08">
        <w:trPr>
          <w:trHeight w:val="315"/>
          <w:jc w:val="center"/>
        </w:trPr>
        <w:tc>
          <w:tcPr>
            <w:tcW w:w="2654" w:type="dxa"/>
            <w:vMerge w:val="restart"/>
            <w:vAlign w:val="center"/>
          </w:tcPr>
          <w:p w14:paraId="5DA82C04"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 xml:space="preserve">KAPLJICE </w:t>
            </w:r>
          </w:p>
        </w:tc>
        <w:tc>
          <w:tcPr>
            <w:tcW w:w="743" w:type="dxa"/>
            <w:vMerge w:val="restart"/>
            <w:vAlign w:val="center"/>
          </w:tcPr>
          <w:p w14:paraId="17AD6BB3"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mješovita</w:t>
            </w:r>
          </w:p>
        </w:tc>
        <w:tc>
          <w:tcPr>
            <w:tcW w:w="2127" w:type="dxa"/>
            <w:vMerge w:val="restart"/>
            <w:vAlign w:val="center"/>
          </w:tcPr>
          <w:p w14:paraId="7309681F" w14:textId="4666D0D7" w:rsidR="000A15A8" w:rsidRPr="008E0B08" w:rsidRDefault="008E0B0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24</w:t>
            </w:r>
          </w:p>
        </w:tc>
        <w:tc>
          <w:tcPr>
            <w:tcW w:w="2581" w:type="dxa"/>
            <w:vAlign w:val="center"/>
          </w:tcPr>
          <w:p w14:paraId="4AEC7302" w14:textId="69116E00" w:rsidR="000A15A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Kristina Bunjevac</w:t>
            </w:r>
          </w:p>
        </w:tc>
      </w:tr>
      <w:tr w:rsidR="000A15A8" w:rsidRPr="008E0B08" w14:paraId="25133748" w14:textId="77777777" w:rsidTr="008E0B08">
        <w:trPr>
          <w:trHeight w:val="315"/>
          <w:jc w:val="center"/>
        </w:trPr>
        <w:tc>
          <w:tcPr>
            <w:tcW w:w="2654" w:type="dxa"/>
            <w:vMerge/>
            <w:vAlign w:val="center"/>
          </w:tcPr>
          <w:p w14:paraId="156DD617"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p>
        </w:tc>
        <w:tc>
          <w:tcPr>
            <w:tcW w:w="743" w:type="dxa"/>
            <w:vMerge/>
            <w:vAlign w:val="center"/>
          </w:tcPr>
          <w:p w14:paraId="31BAEFD2"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2127" w:type="dxa"/>
            <w:vMerge/>
            <w:vAlign w:val="center"/>
          </w:tcPr>
          <w:p w14:paraId="6B8F1F5B"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2581" w:type="dxa"/>
            <w:vAlign w:val="center"/>
          </w:tcPr>
          <w:p w14:paraId="6CB2DE9E" w14:textId="61B33D06" w:rsidR="000A15A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Mateja Lovrić</w:t>
            </w:r>
          </w:p>
        </w:tc>
      </w:tr>
      <w:tr w:rsidR="000A15A8" w:rsidRPr="008E0B08" w14:paraId="3167DACF" w14:textId="77777777" w:rsidTr="008E0B08">
        <w:trPr>
          <w:trHeight w:val="315"/>
          <w:jc w:val="center"/>
        </w:trPr>
        <w:tc>
          <w:tcPr>
            <w:tcW w:w="2654" w:type="dxa"/>
            <w:vMerge w:val="restart"/>
            <w:vAlign w:val="center"/>
          </w:tcPr>
          <w:p w14:paraId="6D3C7D93"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FIREFLIES</w:t>
            </w:r>
          </w:p>
        </w:tc>
        <w:tc>
          <w:tcPr>
            <w:tcW w:w="743" w:type="dxa"/>
            <w:vMerge w:val="restart"/>
            <w:vAlign w:val="center"/>
          </w:tcPr>
          <w:p w14:paraId="44AA67FD"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mješovita</w:t>
            </w:r>
          </w:p>
          <w:p w14:paraId="58642ADA"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engleska</w:t>
            </w:r>
          </w:p>
        </w:tc>
        <w:tc>
          <w:tcPr>
            <w:tcW w:w="2127" w:type="dxa"/>
            <w:vMerge w:val="restart"/>
            <w:vAlign w:val="center"/>
          </w:tcPr>
          <w:p w14:paraId="15CCD426" w14:textId="45D0F66A" w:rsidR="000A15A8" w:rsidRPr="008E0B08" w:rsidRDefault="008E0B0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23</w:t>
            </w:r>
          </w:p>
        </w:tc>
        <w:tc>
          <w:tcPr>
            <w:tcW w:w="2581" w:type="dxa"/>
            <w:vAlign w:val="center"/>
          </w:tcPr>
          <w:p w14:paraId="6DF37F4F"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Valentina Filipaj</w:t>
            </w:r>
          </w:p>
        </w:tc>
      </w:tr>
      <w:tr w:rsidR="000A15A8" w:rsidRPr="008E0B08" w14:paraId="76EC519E" w14:textId="77777777" w:rsidTr="008E0B08">
        <w:trPr>
          <w:trHeight w:val="240"/>
          <w:jc w:val="center"/>
        </w:trPr>
        <w:tc>
          <w:tcPr>
            <w:tcW w:w="2654" w:type="dxa"/>
            <w:vMerge/>
            <w:vAlign w:val="center"/>
          </w:tcPr>
          <w:p w14:paraId="7841FA42"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p>
        </w:tc>
        <w:tc>
          <w:tcPr>
            <w:tcW w:w="743" w:type="dxa"/>
            <w:vMerge/>
            <w:vAlign w:val="center"/>
          </w:tcPr>
          <w:p w14:paraId="162AA59F"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2127" w:type="dxa"/>
            <w:vMerge/>
            <w:vAlign w:val="center"/>
          </w:tcPr>
          <w:p w14:paraId="7D20911C"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2581" w:type="dxa"/>
            <w:vAlign w:val="center"/>
          </w:tcPr>
          <w:p w14:paraId="656BE2E5"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 </w:t>
            </w:r>
            <w:proofErr w:type="spellStart"/>
            <w:r w:rsidRPr="00F210A1">
              <w:rPr>
                <w:rFonts w:ascii="Times New Roman" w:eastAsia="Times New Roman" w:hAnsi="Times New Roman" w:cs="Times New Roman"/>
                <w:sz w:val="24"/>
                <w:szCs w:val="24"/>
                <w:highlight w:val="black"/>
                <w:lang w:eastAsia="hr-HR"/>
              </w:rPr>
              <w:t>Mrtina</w:t>
            </w:r>
            <w:proofErr w:type="spellEnd"/>
            <w:r w:rsidRPr="00F210A1">
              <w:rPr>
                <w:rFonts w:ascii="Times New Roman" w:eastAsia="Times New Roman" w:hAnsi="Times New Roman" w:cs="Times New Roman"/>
                <w:sz w:val="24"/>
                <w:szCs w:val="24"/>
                <w:highlight w:val="black"/>
                <w:lang w:eastAsia="hr-HR"/>
              </w:rPr>
              <w:t xml:space="preserve"> </w:t>
            </w:r>
            <w:proofErr w:type="spellStart"/>
            <w:r w:rsidRPr="00F210A1">
              <w:rPr>
                <w:rFonts w:ascii="Times New Roman" w:eastAsia="Times New Roman" w:hAnsi="Times New Roman" w:cs="Times New Roman"/>
                <w:sz w:val="24"/>
                <w:szCs w:val="24"/>
                <w:highlight w:val="black"/>
                <w:lang w:eastAsia="hr-HR"/>
              </w:rPr>
              <w:t>Zolak</w:t>
            </w:r>
            <w:proofErr w:type="spellEnd"/>
          </w:p>
        </w:tc>
      </w:tr>
      <w:tr w:rsidR="000A15A8" w:rsidRPr="008E0B08" w14:paraId="75EE4618" w14:textId="77777777" w:rsidTr="008E0B08">
        <w:trPr>
          <w:jc w:val="center"/>
        </w:trPr>
        <w:tc>
          <w:tcPr>
            <w:tcW w:w="2654" w:type="dxa"/>
            <w:shd w:val="clear" w:color="auto" w:fill="BFBFBF"/>
            <w:vAlign w:val="center"/>
          </w:tcPr>
          <w:p w14:paraId="6303FFD9"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UKUPNO</w:t>
            </w:r>
          </w:p>
        </w:tc>
        <w:tc>
          <w:tcPr>
            <w:tcW w:w="743" w:type="dxa"/>
            <w:shd w:val="clear" w:color="auto" w:fill="BFBFBF"/>
            <w:vAlign w:val="center"/>
          </w:tcPr>
          <w:p w14:paraId="2B7B25F0" w14:textId="77777777" w:rsidR="000A15A8" w:rsidRPr="008E0B08" w:rsidRDefault="000A15A8" w:rsidP="000A15A8">
            <w:pPr>
              <w:spacing w:after="0" w:line="240" w:lineRule="auto"/>
              <w:jc w:val="center"/>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sve</w:t>
            </w:r>
          </w:p>
        </w:tc>
        <w:tc>
          <w:tcPr>
            <w:tcW w:w="2127" w:type="dxa"/>
            <w:shd w:val="clear" w:color="auto" w:fill="BFBFBF"/>
            <w:vAlign w:val="center"/>
          </w:tcPr>
          <w:p w14:paraId="73A77FC6" w14:textId="279624C1" w:rsidR="000A15A8" w:rsidRPr="008E0B08" w:rsidRDefault="008E0B08" w:rsidP="000A15A8">
            <w:pPr>
              <w:spacing w:after="0" w:line="240" w:lineRule="auto"/>
              <w:jc w:val="center"/>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83*</w:t>
            </w:r>
          </w:p>
          <w:p w14:paraId="2E6B3690" w14:textId="069AEB7D" w:rsidR="008E0B08" w:rsidRPr="008E0B08" w:rsidRDefault="008E0B08" w:rsidP="000A15A8">
            <w:pPr>
              <w:spacing w:after="0" w:line="240" w:lineRule="auto"/>
              <w:jc w:val="center"/>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16"/>
                <w:szCs w:val="16"/>
                <w:lang w:eastAsia="hr-HR"/>
              </w:rPr>
              <w:t>Ukupno upisano 101 dijete zbog dogradnje objekta</w:t>
            </w:r>
          </w:p>
        </w:tc>
        <w:tc>
          <w:tcPr>
            <w:tcW w:w="2581" w:type="dxa"/>
            <w:shd w:val="clear" w:color="auto" w:fill="BFBFBF"/>
            <w:vAlign w:val="center"/>
          </w:tcPr>
          <w:p w14:paraId="62190C00" w14:textId="65DB36B4" w:rsidR="000A15A8" w:rsidRPr="008E0B08" w:rsidRDefault="008E0B08" w:rsidP="000A15A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8</w:t>
            </w:r>
          </w:p>
        </w:tc>
      </w:tr>
    </w:tbl>
    <w:p w14:paraId="51040EB6" w14:textId="77777777" w:rsidR="000A15A8" w:rsidRPr="002640A6" w:rsidRDefault="000A15A8" w:rsidP="000A15A8">
      <w:pPr>
        <w:spacing w:before="240" w:after="240" w:line="240" w:lineRule="auto"/>
        <w:rPr>
          <w:rFonts w:ascii="Times New Roman" w:eastAsia="Times New Roman" w:hAnsi="Times New Roman" w:cs="Times New Roman"/>
          <w:color w:val="EE0000"/>
          <w:sz w:val="24"/>
          <w:szCs w:val="24"/>
          <w:lang w:eastAsia="hr-HR"/>
        </w:rPr>
      </w:pPr>
    </w:p>
    <w:tbl>
      <w:tblPr>
        <w:tblW w:w="8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1372"/>
        <w:gridCol w:w="961"/>
        <w:gridCol w:w="3118"/>
      </w:tblGrid>
      <w:tr w:rsidR="000A15A8" w:rsidRPr="008E0B08" w14:paraId="7DCC1CAB" w14:textId="77777777" w:rsidTr="00C360EF">
        <w:trPr>
          <w:jc w:val="center"/>
        </w:trPr>
        <w:tc>
          <w:tcPr>
            <w:tcW w:w="8105" w:type="dxa"/>
            <w:gridSpan w:val="4"/>
            <w:vAlign w:val="center"/>
          </w:tcPr>
          <w:p w14:paraId="23B55009"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b/>
                <w:sz w:val="24"/>
                <w:szCs w:val="24"/>
                <w:lang w:eastAsia="hr-HR"/>
              </w:rPr>
              <w:t>POLJANA</w:t>
            </w:r>
            <w:r w:rsidRPr="008E0B08">
              <w:rPr>
                <w:rFonts w:ascii="Times New Roman" w:eastAsia="Times New Roman" w:hAnsi="Times New Roman" w:cs="Times New Roman"/>
                <w:sz w:val="24"/>
                <w:szCs w:val="24"/>
                <w:lang w:eastAsia="hr-HR"/>
              </w:rPr>
              <w:t xml:space="preserve"> – Ivanić-Grad, Josipa </w:t>
            </w:r>
            <w:proofErr w:type="spellStart"/>
            <w:r w:rsidRPr="008E0B08">
              <w:rPr>
                <w:rFonts w:ascii="Times New Roman" w:eastAsia="Times New Roman" w:hAnsi="Times New Roman" w:cs="Times New Roman"/>
                <w:sz w:val="24"/>
                <w:szCs w:val="24"/>
                <w:lang w:eastAsia="hr-HR"/>
              </w:rPr>
              <w:t>Kelšina</w:t>
            </w:r>
            <w:proofErr w:type="spellEnd"/>
            <w:r w:rsidRPr="008E0B08">
              <w:rPr>
                <w:rFonts w:ascii="Times New Roman" w:eastAsia="Times New Roman" w:hAnsi="Times New Roman" w:cs="Times New Roman"/>
                <w:sz w:val="24"/>
                <w:szCs w:val="24"/>
                <w:lang w:eastAsia="hr-HR"/>
              </w:rPr>
              <w:t xml:space="preserve"> 11</w:t>
            </w:r>
          </w:p>
        </w:tc>
      </w:tr>
      <w:tr w:rsidR="000A15A8" w:rsidRPr="008E0B08" w14:paraId="7C26E31F" w14:textId="77777777" w:rsidTr="00C360EF">
        <w:trPr>
          <w:jc w:val="center"/>
        </w:trPr>
        <w:tc>
          <w:tcPr>
            <w:tcW w:w="2654" w:type="dxa"/>
            <w:shd w:val="clear" w:color="auto" w:fill="BFBFBF"/>
            <w:vAlign w:val="center"/>
          </w:tcPr>
          <w:p w14:paraId="1A74BD31"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ODGOJNA SKUPINA</w:t>
            </w:r>
          </w:p>
        </w:tc>
        <w:tc>
          <w:tcPr>
            <w:tcW w:w="1372" w:type="dxa"/>
            <w:shd w:val="clear" w:color="auto" w:fill="BFBFBF"/>
            <w:vAlign w:val="center"/>
          </w:tcPr>
          <w:p w14:paraId="0B8AB807"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DOBNA SKUPINA</w:t>
            </w:r>
          </w:p>
        </w:tc>
        <w:tc>
          <w:tcPr>
            <w:tcW w:w="961" w:type="dxa"/>
            <w:shd w:val="clear" w:color="auto" w:fill="BFBFBF"/>
            <w:vAlign w:val="center"/>
          </w:tcPr>
          <w:p w14:paraId="63C292FF"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BROJ DJECE</w:t>
            </w:r>
          </w:p>
        </w:tc>
        <w:tc>
          <w:tcPr>
            <w:tcW w:w="3118" w:type="dxa"/>
            <w:shd w:val="clear" w:color="auto" w:fill="BFBFBF"/>
            <w:vAlign w:val="center"/>
          </w:tcPr>
          <w:p w14:paraId="3A8E3227"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ODGOJITELJI</w:t>
            </w:r>
          </w:p>
        </w:tc>
      </w:tr>
      <w:tr w:rsidR="000A15A8" w:rsidRPr="008E0B08" w14:paraId="03DD1D8B" w14:textId="77777777" w:rsidTr="00C360EF">
        <w:trPr>
          <w:trHeight w:val="570"/>
          <w:jc w:val="center"/>
        </w:trPr>
        <w:tc>
          <w:tcPr>
            <w:tcW w:w="2654" w:type="dxa"/>
            <w:vMerge w:val="restart"/>
            <w:vAlign w:val="center"/>
          </w:tcPr>
          <w:p w14:paraId="7AE41E1C"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VJEVERICE</w:t>
            </w:r>
          </w:p>
        </w:tc>
        <w:tc>
          <w:tcPr>
            <w:tcW w:w="1372" w:type="dxa"/>
            <w:vMerge w:val="restart"/>
            <w:vAlign w:val="center"/>
          </w:tcPr>
          <w:p w14:paraId="1C641022"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mješovita</w:t>
            </w:r>
          </w:p>
          <w:p w14:paraId="45CBBAD9"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vrtićka</w:t>
            </w:r>
          </w:p>
        </w:tc>
        <w:tc>
          <w:tcPr>
            <w:tcW w:w="961" w:type="dxa"/>
            <w:vMerge w:val="restart"/>
            <w:vAlign w:val="center"/>
          </w:tcPr>
          <w:p w14:paraId="33CBF026" w14:textId="29516F2A" w:rsidR="000A15A8" w:rsidRPr="008E0B08" w:rsidRDefault="008E0B0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18</w:t>
            </w:r>
          </w:p>
        </w:tc>
        <w:tc>
          <w:tcPr>
            <w:tcW w:w="3118" w:type="dxa"/>
            <w:vAlign w:val="center"/>
          </w:tcPr>
          <w:p w14:paraId="7A0A9AAF" w14:textId="033B4D73" w:rsidR="000A15A8" w:rsidRPr="00F210A1" w:rsidRDefault="000A15A8" w:rsidP="000A15A8">
            <w:pPr>
              <w:spacing w:after="0" w:line="240" w:lineRule="auto"/>
              <w:rPr>
                <w:rFonts w:ascii="Times New Roman" w:eastAsia="Times New Roman" w:hAnsi="Times New Roman" w:cs="Times New Roman"/>
                <w:b/>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Anamaria </w:t>
            </w:r>
            <w:proofErr w:type="spellStart"/>
            <w:r w:rsidRPr="00F210A1">
              <w:rPr>
                <w:rFonts w:ascii="Times New Roman" w:eastAsia="Times New Roman" w:hAnsi="Times New Roman" w:cs="Times New Roman"/>
                <w:sz w:val="24"/>
                <w:szCs w:val="24"/>
                <w:highlight w:val="black"/>
                <w:lang w:eastAsia="hr-HR"/>
              </w:rPr>
              <w:t>Lukec</w:t>
            </w:r>
            <w:proofErr w:type="spellEnd"/>
          </w:p>
        </w:tc>
      </w:tr>
      <w:tr w:rsidR="000A15A8" w:rsidRPr="008E0B08" w14:paraId="7040CF61" w14:textId="77777777" w:rsidTr="00C360EF">
        <w:trPr>
          <w:trHeight w:val="243"/>
          <w:jc w:val="center"/>
        </w:trPr>
        <w:tc>
          <w:tcPr>
            <w:tcW w:w="2654" w:type="dxa"/>
            <w:vMerge/>
            <w:vAlign w:val="center"/>
          </w:tcPr>
          <w:p w14:paraId="54C31B9C"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p>
        </w:tc>
        <w:tc>
          <w:tcPr>
            <w:tcW w:w="1372" w:type="dxa"/>
            <w:vMerge/>
            <w:vAlign w:val="center"/>
          </w:tcPr>
          <w:p w14:paraId="5C071FC3"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961" w:type="dxa"/>
            <w:vMerge/>
            <w:vAlign w:val="center"/>
          </w:tcPr>
          <w:p w14:paraId="185A71DB"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3118" w:type="dxa"/>
            <w:vAlign w:val="center"/>
          </w:tcPr>
          <w:p w14:paraId="60CE9541"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Marina </w:t>
            </w:r>
            <w:proofErr w:type="spellStart"/>
            <w:r w:rsidRPr="00F210A1">
              <w:rPr>
                <w:rFonts w:ascii="Times New Roman" w:eastAsia="Times New Roman" w:hAnsi="Times New Roman" w:cs="Times New Roman"/>
                <w:sz w:val="24"/>
                <w:szCs w:val="24"/>
                <w:highlight w:val="black"/>
                <w:lang w:eastAsia="hr-HR"/>
              </w:rPr>
              <w:t>Čalušić</w:t>
            </w:r>
            <w:proofErr w:type="spellEnd"/>
          </w:p>
        </w:tc>
      </w:tr>
      <w:tr w:rsidR="000A15A8" w:rsidRPr="008E0B08" w14:paraId="2F8A8DDA" w14:textId="77777777" w:rsidTr="00C360EF">
        <w:trPr>
          <w:trHeight w:val="340"/>
          <w:jc w:val="center"/>
        </w:trPr>
        <w:tc>
          <w:tcPr>
            <w:tcW w:w="2654" w:type="dxa"/>
            <w:shd w:val="clear" w:color="auto" w:fill="BFBFBF"/>
            <w:vAlign w:val="center"/>
          </w:tcPr>
          <w:p w14:paraId="0160A43E"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UKUPNO</w:t>
            </w:r>
          </w:p>
        </w:tc>
        <w:tc>
          <w:tcPr>
            <w:tcW w:w="1372" w:type="dxa"/>
            <w:shd w:val="clear" w:color="auto" w:fill="BFBFBF"/>
            <w:vAlign w:val="center"/>
          </w:tcPr>
          <w:p w14:paraId="7389967E" w14:textId="77777777" w:rsidR="000A15A8" w:rsidRPr="008E0B08" w:rsidRDefault="000A15A8" w:rsidP="000A15A8">
            <w:pPr>
              <w:spacing w:after="0" w:line="240" w:lineRule="auto"/>
              <w:jc w:val="center"/>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sve</w:t>
            </w:r>
          </w:p>
        </w:tc>
        <w:tc>
          <w:tcPr>
            <w:tcW w:w="961" w:type="dxa"/>
            <w:shd w:val="clear" w:color="auto" w:fill="BFBFBF"/>
            <w:vAlign w:val="center"/>
          </w:tcPr>
          <w:p w14:paraId="005F53EB" w14:textId="2FCF23A0" w:rsidR="000A15A8" w:rsidRPr="008E0B08" w:rsidRDefault="008E0B08" w:rsidP="000A15A8">
            <w:pPr>
              <w:spacing w:after="0" w:line="240" w:lineRule="auto"/>
              <w:jc w:val="center"/>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18</w:t>
            </w:r>
          </w:p>
        </w:tc>
        <w:tc>
          <w:tcPr>
            <w:tcW w:w="3118" w:type="dxa"/>
            <w:shd w:val="clear" w:color="auto" w:fill="BFBFBF"/>
            <w:vAlign w:val="center"/>
          </w:tcPr>
          <w:p w14:paraId="64230BDA" w14:textId="77777777" w:rsidR="000A15A8" w:rsidRPr="008E0B08" w:rsidRDefault="000A15A8" w:rsidP="000A15A8">
            <w:pPr>
              <w:spacing w:after="0" w:line="240" w:lineRule="auto"/>
              <w:jc w:val="center"/>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2</w:t>
            </w:r>
          </w:p>
        </w:tc>
      </w:tr>
    </w:tbl>
    <w:p w14:paraId="7170BC62" w14:textId="77777777" w:rsidR="000A15A8" w:rsidRPr="002640A6" w:rsidRDefault="000A15A8" w:rsidP="000A15A8">
      <w:pPr>
        <w:spacing w:before="240" w:after="240" w:line="240" w:lineRule="auto"/>
        <w:jc w:val="both"/>
        <w:rPr>
          <w:rFonts w:ascii="Times New Roman" w:eastAsia="Times New Roman" w:hAnsi="Times New Roman" w:cs="Times New Roman"/>
          <w:color w:val="EE0000"/>
          <w:sz w:val="24"/>
          <w:szCs w:val="24"/>
          <w:lang w:eastAsia="hr-HR"/>
        </w:rPr>
      </w:pPr>
    </w:p>
    <w:p w14:paraId="0CF7F3CA" w14:textId="77777777" w:rsidR="000A15A8" w:rsidRPr="002640A6" w:rsidRDefault="000A15A8" w:rsidP="000A15A8">
      <w:pPr>
        <w:spacing w:before="240" w:after="240" w:line="240" w:lineRule="auto"/>
        <w:jc w:val="both"/>
        <w:rPr>
          <w:rFonts w:ascii="Times New Roman" w:eastAsia="Times New Roman" w:hAnsi="Times New Roman" w:cs="Times New Roman"/>
          <w:color w:val="EE0000"/>
          <w:sz w:val="24"/>
          <w:szCs w:val="24"/>
          <w:lang w:eastAsia="hr-HR"/>
        </w:rPr>
      </w:pPr>
    </w:p>
    <w:p w14:paraId="1F504D59" w14:textId="77777777" w:rsidR="000A15A8" w:rsidRPr="002640A6" w:rsidRDefault="000A15A8" w:rsidP="000A15A8">
      <w:pPr>
        <w:spacing w:before="240" w:after="240" w:line="240" w:lineRule="auto"/>
        <w:jc w:val="both"/>
        <w:rPr>
          <w:rFonts w:ascii="Times New Roman" w:eastAsia="Times New Roman" w:hAnsi="Times New Roman" w:cs="Times New Roman"/>
          <w:color w:val="EE0000"/>
          <w:sz w:val="24"/>
          <w:szCs w:val="24"/>
          <w:lang w:eastAsia="hr-HR"/>
        </w:rPr>
      </w:pPr>
    </w:p>
    <w:tbl>
      <w:tblPr>
        <w:tblW w:w="8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1372"/>
        <w:gridCol w:w="961"/>
        <w:gridCol w:w="3118"/>
      </w:tblGrid>
      <w:tr w:rsidR="000A15A8" w:rsidRPr="008E0B08" w14:paraId="25A290EE" w14:textId="77777777" w:rsidTr="00C360EF">
        <w:trPr>
          <w:jc w:val="center"/>
        </w:trPr>
        <w:tc>
          <w:tcPr>
            <w:tcW w:w="8105" w:type="dxa"/>
            <w:gridSpan w:val="4"/>
            <w:vAlign w:val="center"/>
          </w:tcPr>
          <w:p w14:paraId="66B41550"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b/>
                <w:sz w:val="24"/>
                <w:szCs w:val="24"/>
                <w:lang w:eastAsia="hr-HR"/>
              </w:rPr>
              <w:t>TVORNICA SMIJEHA</w:t>
            </w:r>
            <w:r w:rsidRPr="008E0B08">
              <w:rPr>
                <w:rFonts w:ascii="Times New Roman" w:eastAsia="Times New Roman" w:hAnsi="Times New Roman" w:cs="Times New Roman"/>
                <w:sz w:val="24"/>
                <w:szCs w:val="24"/>
                <w:lang w:eastAsia="hr-HR"/>
              </w:rPr>
              <w:t xml:space="preserve"> – Ivanić-Grad, </w:t>
            </w:r>
            <w:proofErr w:type="spellStart"/>
            <w:r w:rsidRPr="008E0B08">
              <w:rPr>
                <w:rFonts w:ascii="Times New Roman" w:eastAsia="Times New Roman" w:hAnsi="Times New Roman" w:cs="Times New Roman"/>
                <w:sz w:val="24"/>
                <w:szCs w:val="24"/>
                <w:lang w:eastAsia="hr-HR"/>
              </w:rPr>
              <w:t>Šiftarova</w:t>
            </w:r>
            <w:proofErr w:type="spellEnd"/>
            <w:r w:rsidRPr="008E0B08">
              <w:rPr>
                <w:rFonts w:ascii="Times New Roman" w:eastAsia="Times New Roman" w:hAnsi="Times New Roman" w:cs="Times New Roman"/>
                <w:sz w:val="24"/>
                <w:szCs w:val="24"/>
                <w:lang w:eastAsia="hr-HR"/>
              </w:rPr>
              <w:t xml:space="preserve"> 1a</w:t>
            </w:r>
          </w:p>
        </w:tc>
      </w:tr>
      <w:tr w:rsidR="000A15A8" w:rsidRPr="008E0B08" w14:paraId="203FE4B0" w14:textId="77777777" w:rsidTr="00C360EF">
        <w:trPr>
          <w:jc w:val="center"/>
        </w:trPr>
        <w:tc>
          <w:tcPr>
            <w:tcW w:w="2654" w:type="dxa"/>
            <w:shd w:val="clear" w:color="auto" w:fill="BFBFBF"/>
            <w:vAlign w:val="center"/>
          </w:tcPr>
          <w:p w14:paraId="689EBF65"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ODGOJNA SKUPINA</w:t>
            </w:r>
          </w:p>
        </w:tc>
        <w:tc>
          <w:tcPr>
            <w:tcW w:w="1372" w:type="dxa"/>
            <w:shd w:val="clear" w:color="auto" w:fill="BFBFBF"/>
            <w:vAlign w:val="center"/>
          </w:tcPr>
          <w:p w14:paraId="2D2163BA"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DOBNA SKUPINA</w:t>
            </w:r>
          </w:p>
        </w:tc>
        <w:tc>
          <w:tcPr>
            <w:tcW w:w="961" w:type="dxa"/>
            <w:shd w:val="clear" w:color="auto" w:fill="BFBFBF"/>
            <w:vAlign w:val="center"/>
          </w:tcPr>
          <w:p w14:paraId="74FBAED5"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BROJ DJECE</w:t>
            </w:r>
          </w:p>
        </w:tc>
        <w:tc>
          <w:tcPr>
            <w:tcW w:w="3118" w:type="dxa"/>
            <w:shd w:val="clear" w:color="auto" w:fill="BFBFBF"/>
            <w:vAlign w:val="center"/>
          </w:tcPr>
          <w:p w14:paraId="766F2087"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ODGOJITELJI</w:t>
            </w:r>
          </w:p>
        </w:tc>
      </w:tr>
      <w:tr w:rsidR="000A15A8" w:rsidRPr="008E0B08" w14:paraId="4A43F7E9" w14:textId="77777777" w:rsidTr="00C360EF">
        <w:trPr>
          <w:trHeight w:val="336"/>
          <w:jc w:val="center"/>
        </w:trPr>
        <w:tc>
          <w:tcPr>
            <w:tcW w:w="2654" w:type="dxa"/>
            <w:vMerge w:val="restart"/>
            <w:vAlign w:val="center"/>
          </w:tcPr>
          <w:p w14:paraId="4E350156"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ZVJEZDICE</w:t>
            </w:r>
          </w:p>
        </w:tc>
        <w:tc>
          <w:tcPr>
            <w:tcW w:w="1372" w:type="dxa"/>
            <w:vMerge w:val="restart"/>
            <w:vAlign w:val="center"/>
          </w:tcPr>
          <w:p w14:paraId="6281326E" w14:textId="4A4A1CB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roofErr w:type="spellStart"/>
            <w:r w:rsidRPr="008E0B08">
              <w:rPr>
                <w:rFonts w:ascii="Times New Roman" w:eastAsia="Times New Roman" w:hAnsi="Times New Roman" w:cs="Times New Roman"/>
                <w:sz w:val="24"/>
                <w:szCs w:val="24"/>
                <w:lang w:eastAsia="hr-HR"/>
              </w:rPr>
              <w:t>jaslična</w:t>
            </w:r>
            <w:proofErr w:type="spellEnd"/>
          </w:p>
        </w:tc>
        <w:tc>
          <w:tcPr>
            <w:tcW w:w="961" w:type="dxa"/>
            <w:vMerge w:val="restart"/>
            <w:vAlign w:val="center"/>
          </w:tcPr>
          <w:p w14:paraId="11789F46" w14:textId="67FD6396" w:rsidR="000A15A8" w:rsidRPr="008E0B08" w:rsidRDefault="008E0B0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12</w:t>
            </w:r>
          </w:p>
        </w:tc>
        <w:tc>
          <w:tcPr>
            <w:tcW w:w="3118" w:type="dxa"/>
            <w:vAlign w:val="center"/>
          </w:tcPr>
          <w:p w14:paraId="5B82F6D4" w14:textId="2D905FC9" w:rsidR="000A15A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Nikolina </w:t>
            </w:r>
            <w:proofErr w:type="spellStart"/>
            <w:r w:rsidRPr="00F210A1">
              <w:rPr>
                <w:rFonts w:ascii="Times New Roman" w:eastAsia="Times New Roman" w:hAnsi="Times New Roman" w:cs="Times New Roman"/>
                <w:sz w:val="24"/>
                <w:szCs w:val="24"/>
                <w:highlight w:val="black"/>
                <w:lang w:eastAsia="hr-HR"/>
              </w:rPr>
              <w:t>Čanađija</w:t>
            </w:r>
            <w:proofErr w:type="spellEnd"/>
            <w:r w:rsidRPr="00F210A1">
              <w:rPr>
                <w:rFonts w:ascii="Times New Roman" w:eastAsia="Times New Roman" w:hAnsi="Times New Roman" w:cs="Times New Roman"/>
                <w:sz w:val="24"/>
                <w:szCs w:val="24"/>
                <w:highlight w:val="black"/>
                <w:lang w:eastAsia="hr-HR"/>
              </w:rPr>
              <w:t xml:space="preserve"> </w:t>
            </w:r>
          </w:p>
        </w:tc>
      </w:tr>
      <w:tr w:rsidR="000A15A8" w:rsidRPr="008E0B08" w14:paraId="597A9FED" w14:textId="77777777" w:rsidTr="00C360EF">
        <w:trPr>
          <w:trHeight w:val="243"/>
          <w:jc w:val="center"/>
        </w:trPr>
        <w:tc>
          <w:tcPr>
            <w:tcW w:w="2654" w:type="dxa"/>
            <w:vMerge/>
            <w:vAlign w:val="center"/>
          </w:tcPr>
          <w:p w14:paraId="2C8A77C4"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p>
        </w:tc>
        <w:tc>
          <w:tcPr>
            <w:tcW w:w="1372" w:type="dxa"/>
            <w:vMerge/>
            <w:vAlign w:val="center"/>
          </w:tcPr>
          <w:p w14:paraId="5721770A"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961" w:type="dxa"/>
            <w:vMerge/>
            <w:vAlign w:val="center"/>
          </w:tcPr>
          <w:p w14:paraId="39E0967F"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c>
          <w:tcPr>
            <w:tcW w:w="3118" w:type="dxa"/>
            <w:vAlign w:val="center"/>
          </w:tcPr>
          <w:p w14:paraId="77FA5422" w14:textId="0A958533" w:rsidR="000A15A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Marina </w:t>
            </w:r>
            <w:proofErr w:type="spellStart"/>
            <w:r w:rsidRPr="00F210A1">
              <w:rPr>
                <w:rFonts w:ascii="Times New Roman" w:eastAsia="Times New Roman" w:hAnsi="Times New Roman" w:cs="Times New Roman"/>
                <w:sz w:val="24"/>
                <w:szCs w:val="24"/>
                <w:highlight w:val="black"/>
                <w:lang w:eastAsia="hr-HR"/>
              </w:rPr>
              <w:t>Zajčić</w:t>
            </w:r>
            <w:proofErr w:type="spellEnd"/>
          </w:p>
        </w:tc>
      </w:tr>
      <w:tr w:rsidR="000A15A8" w:rsidRPr="008E0B08" w14:paraId="6F54EF41" w14:textId="77777777" w:rsidTr="00C360EF">
        <w:trPr>
          <w:trHeight w:val="168"/>
          <w:jc w:val="center"/>
        </w:trPr>
        <w:tc>
          <w:tcPr>
            <w:tcW w:w="2654" w:type="dxa"/>
            <w:vMerge w:val="restart"/>
            <w:vAlign w:val="center"/>
          </w:tcPr>
          <w:p w14:paraId="50561F70"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LOPTICE</w:t>
            </w:r>
          </w:p>
        </w:tc>
        <w:tc>
          <w:tcPr>
            <w:tcW w:w="1372" w:type="dxa"/>
            <w:vMerge w:val="restart"/>
            <w:vAlign w:val="center"/>
          </w:tcPr>
          <w:p w14:paraId="1300EB73" w14:textId="183C7CD0"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roofErr w:type="spellStart"/>
            <w:r w:rsidRPr="008E0B08">
              <w:rPr>
                <w:rFonts w:ascii="Times New Roman" w:eastAsia="Times New Roman" w:hAnsi="Times New Roman" w:cs="Times New Roman"/>
                <w:sz w:val="24"/>
                <w:szCs w:val="24"/>
                <w:lang w:eastAsia="hr-HR"/>
              </w:rPr>
              <w:t>jaslična</w:t>
            </w:r>
            <w:proofErr w:type="spellEnd"/>
          </w:p>
        </w:tc>
        <w:tc>
          <w:tcPr>
            <w:tcW w:w="961" w:type="dxa"/>
            <w:vMerge w:val="restart"/>
            <w:vAlign w:val="center"/>
          </w:tcPr>
          <w:p w14:paraId="25555380" w14:textId="328FE807" w:rsidR="000A15A8" w:rsidRPr="008E0B08" w:rsidRDefault="008E0B0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13</w:t>
            </w:r>
          </w:p>
        </w:tc>
        <w:tc>
          <w:tcPr>
            <w:tcW w:w="3118" w:type="dxa"/>
            <w:vAlign w:val="center"/>
          </w:tcPr>
          <w:p w14:paraId="55711C3B" w14:textId="2B233B1B" w:rsidR="000A15A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Gabrijela Filipović</w:t>
            </w:r>
          </w:p>
        </w:tc>
      </w:tr>
      <w:tr w:rsidR="000A15A8" w:rsidRPr="008E0B08" w14:paraId="537790C3" w14:textId="77777777" w:rsidTr="00C360EF">
        <w:trPr>
          <w:trHeight w:val="168"/>
          <w:jc w:val="center"/>
        </w:trPr>
        <w:tc>
          <w:tcPr>
            <w:tcW w:w="2654" w:type="dxa"/>
            <w:vMerge/>
            <w:vAlign w:val="center"/>
          </w:tcPr>
          <w:p w14:paraId="286B7911"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p>
        </w:tc>
        <w:tc>
          <w:tcPr>
            <w:tcW w:w="1372" w:type="dxa"/>
            <w:vMerge/>
            <w:vAlign w:val="center"/>
          </w:tcPr>
          <w:p w14:paraId="3E103CBF" w14:textId="77777777" w:rsidR="000A15A8" w:rsidRPr="008E0B08" w:rsidRDefault="000A15A8" w:rsidP="000A15A8">
            <w:pPr>
              <w:spacing w:after="0" w:line="240" w:lineRule="auto"/>
              <w:jc w:val="center"/>
              <w:rPr>
                <w:rFonts w:ascii="Times New Roman" w:eastAsia="Times New Roman" w:hAnsi="Times New Roman" w:cs="Times New Roman"/>
                <w:b/>
                <w:sz w:val="24"/>
                <w:szCs w:val="24"/>
                <w:lang w:eastAsia="hr-HR"/>
              </w:rPr>
            </w:pPr>
          </w:p>
        </w:tc>
        <w:tc>
          <w:tcPr>
            <w:tcW w:w="961" w:type="dxa"/>
            <w:vMerge/>
            <w:vAlign w:val="center"/>
          </w:tcPr>
          <w:p w14:paraId="0FF72E60" w14:textId="77777777" w:rsidR="000A15A8" w:rsidRPr="008E0B08" w:rsidRDefault="000A15A8" w:rsidP="000A15A8">
            <w:pPr>
              <w:spacing w:after="0" w:line="240" w:lineRule="auto"/>
              <w:jc w:val="center"/>
              <w:rPr>
                <w:rFonts w:ascii="Times New Roman" w:eastAsia="Times New Roman" w:hAnsi="Times New Roman" w:cs="Times New Roman"/>
                <w:b/>
                <w:sz w:val="24"/>
                <w:szCs w:val="24"/>
                <w:lang w:eastAsia="hr-HR"/>
              </w:rPr>
            </w:pPr>
          </w:p>
        </w:tc>
        <w:tc>
          <w:tcPr>
            <w:tcW w:w="3118" w:type="dxa"/>
            <w:vAlign w:val="center"/>
          </w:tcPr>
          <w:p w14:paraId="18BADB30" w14:textId="617B983B" w:rsidR="000A15A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Stella Blažević</w:t>
            </w:r>
          </w:p>
        </w:tc>
      </w:tr>
      <w:tr w:rsidR="000A15A8" w:rsidRPr="008E0B08" w14:paraId="70EB9B7C" w14:textId="77777777" w:rsidTr="00C360EF">
        <w:trPr>
          <w:trHeight w:val="340"/>
          <w:jc w:val="center"/>
        </w:trPr>
        <w:tc>
          <w:tcPr>
            <w:tcW w:w="2654" w:type="dxa"/>
            <w:shd w:val="clear" w:color="auto" w:fill="BFBFBF"/>
            <w:vAlign w:val="center"/>
          </w:tcPr>
          <w:p w14:paraId="2CF957E4"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UKUPNO</w:t>
            </w:r>
          </w:p>
        </w:tc>
        <w:tc>
          <w:tcPr>
            <w:tcW w:w="1372" w:type="dxa"/>
            <w:shd w:val="clear" w:color="auto" w:fill="BFBFBF"/>
            <w:vAlign w:val="center"/>
          </w:tcPr>
          <w:p w14:paraId="74AD9181" w14:textId="77777777" w:rsidR="000A15A8" w:rsidRPr="008E0B08" w:rsidRDefault="000A15A8" w:rsidP="000A15A8">
            <w:pPr>
              <w:spacing w:after="0" w:line="240" w:lineRule="auto"/>
              <w:jc w:val="center"/>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sve</w:t>
            </w:r>
          </w:p>
        </w:tc>
        <w:tc>
          <w:tcPr>
            <w:tcW w:w="961" w:type="dxa"/>
            <w:shd w:val="clear" w:color="auto" w:fill="BFBFBF"/>
            <w:vAlign w:val="center"/>
          </w:tcPr>
          <w:p w14:paraId="41B3ED3C" w14:textId="047EB8E1" w:rsidR="000A15A8" w:rsidRPr="008E0B08" w:rsidRDefault="008E0B08" w:rsidP="000A15A8">
            <w:pPr>
              <w:spacing w:after="0" w:line="240" w:lineRule="auto"/>
              <w:jc w:val="center"/>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25</w:t>
            </w:r>
          </w:p>
        </w:tc>
        <w:tc>
          <w:tcPr>
            <w:tcW w:w="3118" w:type="dxa"/>
            <w:shd w:val="clear" w:color="auto" w:fill="BFBFBF"/>
            <w:vAlign w:val="center"/>
          </w:tcPr>
          <w:p w14:paraId="2EA0FBE0" w14:textId="77777777" w:rsidR="000A15A8" w:rsidRPr="008E0B08" w:rsidRDefault="000A15A8" w:rsidP="000A15A8">
            <w:pPr>
              <w:spacing w:after="0" w:line="240" w:lineRule="auto"/>
              <w:jc w:val="center"/>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4</w:t>
            </w:r>
          </w:p>
        </w:tc>
      </w:tr>
    </w:tbl>
    <w:p w14:paraId="64614546" w14:textId="6CB3D6F3" w:rsidR="000A15A8" w:rsidRPr="008E0B08" w:rsidRDefault="009731FD" w:rsidP="009731FD">
      <w:pPr>
        <w:spacing w:after="0" w:line="240" w:lineRule="auto"/>
        <w:jc w:val="both"/>
        <w:rPr>
          <w:rFonts w:ascii="Times New Roman" w:eastAsia="Times New Roman" w:hAnsi="Times New Roman" w:cs="Times New Roman"/>
          <w:sz w:val="18"/>
          <w:szCs w:val="18"/>
          <w:lang w:eastAsia="hr-HR"/>
        </w:rPr>
      </w:pPr>
      <w:r w:rsidRPr="008E0B08">
        <w:rPr>
          <w:rFonts w:ascii="Times New Roman" w:eastAsia="Times New Roman" w:hAnsi="Times New Roman" w:cs="Times New Roman"/>
          <w:sz w:val="18"/>
          <w:szCs w:val="18"/>
          <w:lang w:eastAsia="hr-HR"/>
        </w:rPr>
        <w:t xml:space="preserve">                *broj djece</w:t>
      </w:r>
      <w:r w:rsidR="008E0B08" w:rsidRPr="008E0B08">
        <w:rPr>
          <w:rFonts w:ascii="Times New Roman" w:eastAsia="Times New Roman" w:hAnsi="Times New Roman" w:cs="Times New Roman"/>
          <w:sz w:val="18"/>
          <w:szCs w:val="18"/>
          <w:lang w:eastAsia="hr-HR"/>
        </w:rPr>
        <w:t xml:space="preserve"> u tablici 4. </w:t>
      </w:r>
      <w:r w:rsidRPr="008E0B08">
        <w:rPr>
          <w:rFonts w:ascii="Times New Roman" w:eastAsia="Times New Roman" w:hAnsi="Times New Roman" w:cs="Times New Roman"/>
          <w:sz w:val="18"/>
          <w:szCs w:val="18"/>
          <w:lang w:eastAsia="hr-HR"/>
        </w:rPr>
        <w:t xml:space="preserve"> prikazan na dan 01.09.2025.</w:t>
      </w:r>
    </w:p>
    <w:p w14:paraId="5818207B" w14:textId="77777777" w:rsidR="009731FD" w:rsidRPr="008E0B08" w:rsidRDefault="009731FD" w:rsidP="000A15A8">
      <w:pPr>
        <w:spacing w:before="240" w:after="240" w:line="240" w:lineRule="auto"/>
        <w:jc w:val="both"/>
        <w:rPr>
          <w:rFonts w:ascii="Times New Roman" w:eastAsia="Times New Roman" w:hAnsi="Times New Roman" w:cs="Times New Roman"/>
          <w:b/>
          <w:i/>
          <w:sz w:val="24"/>
          <w:szCs w:val="24"/>
          <w:lang w:eastAsia="hr-HR"/>
        </w:rPr>
      </w:pPr>
    </w:p>
    <w:p w14:paraId="02AB69FF" w14:textId="0198A5AA" w:rsidR="000A15A8" w:rsidRPr="008E0B08" w:rsidRDefault="000A15A8" w:rsidP="000A15A8">
      <w:pPr>
        <w:spacing w:before="240" w:after="240" w:line="240" w:lineRule="auto"/>
        <w:jc w:val="both"/>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i/>
          <w:sz w:val="24"/>
          <w:szCs w:val="24"/>
          <w:lang w:eastAsia="hr-HR"/>
        </w:rPr>
        <w:t xml:space="preserve">Tablica </w:t>
      </w:r>
      <w:r w:rsidR="002640A6" w:rsidRPr="008E0B08">
        <w:rPr>
          <w:rFonts w:ascii="Times New Roman" w:eastAsia="Times New Roman" w:hAnsi="Times New Roman" w:cs="Times New Roman"/>
          <w:b/>
          <w:i/>
          <w:sz w:val="24"/>
          <w:szCs w:val="24"/>
          <w:lang w:eastAsia="hr-HR"/>
        </w:rPr>
        <w:t>5</w:t>
      </w:r>
      <w:r w:rsidRPr="008E0B08">
        <w:rPr>
          <w:rFonts w:ascii="Times New Roman" w:eastAsia="Times New Roman" w:hAnsi="Times New Roman" w:cs="Times New Roman"/>
          <w:b/>
          <w:i/>
          <w:sz w:val="24"/>
          <w:szCs w:val="24"/>
          <w:lang w:eastAsia="hr-HR"/>
        </w:rPr>
        <w:t>.</w:t>
      </w:r>
      <w:r w:rsidRPr="008E0B08">
        <w:rPr>
          <w:rFonts w:ascii="Times New Roman" w:eastAsia="Times New Roman" w:hAnsi="Times New Roman" w:cs="Times New Roman"/>
          <w:b/>
          <w:sz w:val="24"/>
          <w:szCs w:val="24"/>
          <w:lang w:eastAsia="hr-HR"/>
        </w:rPr>
        <w:tab/>
        <w:t>Pregled radnika stručne službe u procesu odgojno-obrazovnog rada</w:t>
      </w:r>
    </w:p>
    <w:tbl>
      <w:tblPr>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3118"/>
        <w:gridCol w:w="2322"/>
      </w:tblGrid>
      <w:tr w:rsidR="000A15A8" w:rsidRPr="008E0B08" w14:paraId="0732DF8A" w14:textId="77777777" w:rsidTr="00C360EF">
        <w:trPr>
          <w:jc w:val="center"/>
        </w:trPr>
        <w:tc>
          <w:tcPr>
            <w:tcW w:w="7762" w:type="dxa"/>
            <w:gridSpan w:val="3"/>
          </w:tcPr>
          <w:p w14:paraId="050E0DC5"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Stručno razvojna služba</w:t>
            </w:r>
          </w:p>
        </w:tc>
      </w:tr>
      <w:tr w:rsidR="000A15A8" w:rsidRPr="008E0B08" w14:paraId="0E198ABF" w14:textId="77777777" w:rsidTr="00C360EF">
        <w:trPr>
          <w:trHeight w:val="340"/>
          <w:jc w:val="center"/>
        </w:trPr>
        <w:tc>
          <w:tcPr>
            <w:tcW w:w="2322" w:type="dxa"/>
            <w:shd w:val="clear" w:color="auto" w:fill="BFBFBF"/>
            <w:vAlign w:val="center"/>
          </w:tcPr>
          <w:p w14:paraId="45B6789B"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FUNKCIJA</w:t>
            </w:r>
          </w:p>
        </w:tc>
        <w:tc>
          <w:tcPr>
            <w:tcW w:w="3118" w:type="dxa"/>
            <w:shd w:val="clear" w:color="auto" w:fill="BFBFBF"/>
            <w:vAlign w:val="center"/>
          </w:tcPr>
          <w:p w14:paraId="043DA7D5"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IME I PREZIME DJELATNIKA</w:t>
            </w:r>
          </w:p>
        </w:tc>
        <w:tc>
          <w:tcPr>
            <w:tcW w:w="2322" w:type="dxa"/>
            <w:shd w:val="clear" w:color="auto" w:fill="BFBFBF"/>
            <w:vAlign w:val="center"/>
          </w:tcPr>
          <w:p w14:paraId="4C5C5AF0"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STRUČNA SPREMA</w:t>
            </w:r>
          </w:p>
        </w:tc>
      </w:tr>
      <w:tr w:rsidR="000A15A8" w:rsidRPr="008E0B08" w14:paraId="567E2747" w14:textId="77777777" w:rsidTr="00C360EF">
        <w:trPr>
          <w:trHeight w:val="454"/>
          <w:jc w:val="center"/>
        </w:trPr>
        <w:tc>
          <w:tcPr>
            <w:tcW w:w="2322" w:type="dxa"/>
            <w:vAlign w:val="center"/>
          </w:tcPr>
          <w:p w14:paraId="04EC87E6"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Ravnatelj</w:t>
            </w:r>
          </w:p>
        </w:tc>
        <w:tc>
          <w:tcPr>
            <w:tcW w:w="3118" w:type="dxa"/>
            <w:vAlign w:val="center"/>
          </w:tcPr>
          <w:p w14:paraId="3183879F" w14:textId="0C87518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F210A1">
              <w:rPr>
                <w:rFonts w:ascii="Times New Roman" w:eastAsia="Times New Roman" w:hAnsi="Times New Roman" w:cs="Times New Roman"/>
                <w:sz w:val="24"/>
                <w:szCs w:val="24"/>
                <w:highlight w:val="black"/>
                <w:lang w:eastAsia="hr-HR"/>
              </w:rPr>
              <w:t>Draženka Pina Gavranović</w:t>
            </w:r>
            <w:r w:rsidRPr="008E0B08">
              <w:rPr>
                <w:rFonts w:ascii="Times New Roman" w:eastAsia="Times New Roman" w:hAnsi="Times New Roman" w:cs="Times New Roman"/>
                <w:sz w:val="24"/>
                <w:szCs w:val="24"/>
                <w:lang w:eastAsia="hr-HR"/>
              </w:rPr>
              <w:t xml:space="preserve"> </w:t>
            </w:r>
          </w:p>
        </w:tc>
        <w:tc>
          <w:tcPr>
            <w:tcW w:w="2322" w:type="dxa"/>
            <w:vAlign w:val="center"/>
          </w:tcPr>
          <w:p w14:paraId="747C0FFC" w14:textId="0839EF2E" w:rsidR="000A15A8" w:rsidRPr="008E0B08" w:rsidRDefault="000A15A8" w:rsidP="008E0B0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VŠS</w:t>
            </w:r>
          </w:p>
        </w:tc>
      </w:tr>
      <w:tr w:rsidR="000A15A8" w:rsidRPr="008E0B08" w14:paraId="71AA0EC4" w14:textId="77777777" w:rsidTr="00C360EF">
        <w:trPr>
          <w:trHeight w:val="454"/>
          <w:jc w:val="center"/>
        </w:trPr>
        <w:tc>
          <w:tcPr>
            <w:tcW w:w="2322" w:type="dxa"/>
            <w:vAlign w:val="center"/>
          </w:tcPr>
          <w:p w14:paraId="40B5A03E"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Pedagog</w:t>
            </w:r>
          </w:p>
        </w:tc>
        <w:tc>
          <w:tcPr>
            <w:tcW w:w="3118" w:type="dxa"/>
            <w:vAlign w:val="center"/>
          </w:tcPr>
          <w:p w14:paraId="12D12F03"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Ana Marija Pavlić</w:t>
            </w:r>
          </w:p>
          <w:p w14:paraId="7E053A50"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F210A1">
              <w:rPr>
                <w:rFonts w:ascii="Times New Roman" w:eastAsia="Times New Roman" w:hAnsi="Times New Roman" w:cs="Times New Roman"/>
                <w:sz w:val="24"/>
                <w:szCs w:val="24"/>
                <w:highlight w:val="black"/>
                <w:lang w:eastAsia="hr-HR"/>
              </w:rPr>
              <w:t xml:space="preserve">Katarina </w:t>
            </w:r>
            <w:proofErr w:type="spellStart"/>
            <w:r w:rsidRPr="00F210A1">
              <w:rPr>
                <w:rFonts w:ascii="Times New Roman" w:eastAsia="Times New Roman" w:hAnsi="Times New Roman" w:cs="Times New Roman"/>
                <w:sz w:val="24"/>
                <w:szCs w:val="24"/>
                <w:highlight w:val="black"/>
                <w:lang w:eastAsia="hr-HR"/>
              </w:rPr>
              <w:t>Čavar</w:t>
            </w:r>
            <w:proofErr w:type="spellEnd"/>
            <w:r w:rsidRPr="008E0B08">
              <w:rPr>
                <w:rFonts w:ascii="Times New Roman" w:eastAsia="Times New Roman" w:hAnsi="Times New Roman" w:cs="Times New Roman"/>
                <w:sz w:val="24"/>
                <w:szCs w:val="24"/>
                <w:lang w:eastAsia="hr-HR"/>
              </w:rPr>
              <w:t xml:space="preserve"> (pripravnik od 22.04.2025. – 22.04.2026.)</w:t>
            </w:r>
          </w:p>
        </w:tc>
        <w:tc>
          <w:tcPr>
            <w:tcW w:w="2322" w:type="dxa"/>
            <w:vAlign w:val="center"/>
          </w:tcPr>
          <w:p w14:paraId="299B000E"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VSS</w:t>
            </w:r>
          </w:p>
          <w:p w14:paraId="3A5DEFA1"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VSS</w:t>
            </w:r>
          </w:p>
          <w:p w14:paraId="40BEC576"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p>
        </w:tc>
      </w:tr>
      <w:tr w:rsidR="000A15A8" w:rsidRPr="008E0B08" w14:paraId="1DF04ABF" w14:textId="77777777" w:rsidTr="00C360EF">
        <w:trPr>
          <w:jc w:val="center"/>
        </w:trPr>
        <w:tc>
          <w:tcPr>
            <w:tcW w:w="2322" w:type="dxa"/>
            <w:vAlign w:val="center"/>
          </w:tcPr>
          <w:p w14:paraId="2405594F"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Socijalni pedagog</w:t>
            </w:r>
          </w:p>
        </w:tc>
        <w:tc>
          <w:tcPr>
            <w:tcW w:w="3118" w:type="dxa"/>
            <w:vAlign w:val="center"/>
          </w:tcPr>
          <w:p w14:paraId="7C3FF8F2"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F210A1">
              <w:rPr>
                <w:rFonts w:ascii="Times New Roman" w:eastAsia="Times New Roman" w:hAnsi="Times New Roman" w:cs="Times New Roman"/>
                <w:sz w:val="24"/>
                <w:szCs w:val="24"/>
                <w:highlight w:val="black"/>
                <w:lang w:eastAsia="hr-HR"/>
              </w:rPr>
              <w:t>Tanja Cvijanović</w:t>
            </w:r>
          </w:p>
        </w:tc>
        <w:tc>
          <w:tcPr>
            <w:tcW w:w="2322" w:type="dxa"/>
            <w:vAlign w:val="center"/>
          </w:tcPr>
          <w:p w14:paraId="3D3E6688"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VSS</w:t>
            </w:r>
          </w:p>
        </w:tc>
      </w:tr>
      <w:tr w:rsidR="000A15A8" w:rsidRPr="008E0B08" w14:paraId="72E94782" w14:textId="77777777" w:rsidTr="00C360EF">
        <w:trPr>
          <w:jc w:val="center"/>
        </w:trPr>
        <w:tc>
          <w:tcPr>
            <w:tcW w:w="2322" w:type="dxa"/>
            <w:vAlign w:val="center"/>
          </w:tcPr>
          <w:p w14:paraId="267044F9"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lastRenderedPageBreak/>
              <w:t>Logoped</w:t>
            </w:r>
          </w:p>
        </w:tc>
        <w:tc>
          <w:tcPr>
            <w:tcW w:w="3118" w:type="dxa"/>
            <w:vAlign w:val="center"/>
          </w:tcPr>
          <w:p w14:paraId="3C12D827"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Maja </w:t>
            </w:r>
            <w:proofErr w:type="spellStart"/>
            <w:r w:rsidRPr="00F210A1">
              <w:rPr>
                <w:rFonts w:ascii="Times New Roman" w:eastAsia="Times New Roman" w:hAnsi="Times New Roman" w:cs="Times New Roman"/>
                <w:sz w:val="24"/>
                <w:szCs w:val="24"/>
                <w:highlight w:val="black"/>
                <w:lang w:eastAsia="hr-HR"/>
              </w:rPr>
              <w:t>Celinić</w:t>
            </w:r>
            <w:proofErr w:type="spellEnd"/>
          </w:p>
        </w:tc>
        <w:tc>
          <w:tcPr>
            <w:tcW w:w="2322" w:type="dxa"/>
            <w:vAlign w:val="center"/>
          </w:tcPr>
          <w:p w14:paraId="39FB25E3"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VSS</w:t>
            </w:r>
          </w:p>
        </w:tc>
      </w:tr>
      <w:tr w:rsidR="000A15A8" w:rsidRPr="008E0B08" w14:paraId="5BAEA4A7" w14:textId="77777777" w:rsidTr="00C360EF">
        <w:trPr>
          <w:trHeight w:val="454"/>
          <w:jc w:val="center"/>
        </w:trPr>
        <w:tc>
          <w:tcPr>
            <w:tcW w:w="2322" w:type="dxa"/>
            <w:vAlign w:val="center"/>
          </w:tcPr>
          <w:p w14:paraId="7A694274"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Zdravstveni voditelj</w:t>
            </w:r>
          </w:p>
        </w:tc>
        <w:tc>
          <w:tcPr>
            <w:tcW w:w="3118" w:type="dxa"/>
            <w:vAlign w:val="center"/>
          </w:tcPr>
          <w:p w14:paraId="332762A3"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Dražena Demeter</w:t>
            </w:r>
          </w:p>
        </w:tc>
        <w:tc>
          <w:tcPr>
            <w:tcW w:w="2322" w:type="dxa"/>
            <w:vAlign w:val="center"/>
          </w:tcPr>
          <w:p w14:paraId="08FFE2DB" w14:textId="77777777" w:rsidR="000A15A8" w:rsidRPr="008E0B08" w:rsidRDefault="000A15A8" w:rsidP="000A15A8">
            <w:pPr>
              <w:spacing w:after="0" w:line="240" w:lineRule="auto"/>
              <w:jc w:val="center"/>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VŠS</w:t>
            </w:r>
          </w:p>
        </w:tc>
      </w:tr>
    </w:tbl>
    <w:p w14:paraId="55EF843E" w14:textId="77777777" w:rsidR="000A15A8" w:rsidRPr="002640A6" w:rsidRDefault="000A15A8" w:rsidP="000A15A8">
      <w:pPr>
        <w:spacing w:before="240" w:after="240" w:line="240" w:lineRule="auto"/>
        <w:rPr>
          <w:rFonts w:ascii="Times New Roman" w:eastAsia="Times New Roman" w:hAnsi="Times New Roman" w:cs="Times New Roman"/>
          <w:color w:val="EE0000"/>
          <w:sz w:val="24"/>
          <w:szCs w:val="24"/>
          <w:lang w:eastAsia="hr-HR"/>
        </w:rPr>
      </w:pPr>
    </w:p>
    <w:p w14:paraId="049BDDFD" w14:textId="134951D8" w:rsidR="000A15A8" w:rsidRPr="00F210A1" w:rsidRDefault="000A15A8" w:rsidP="00F210A1">
      <w:pPr>
        <w:spacing w:after="240" w:line="240" w:lineRule="auto"/>
        <w:ind w:left="708" w:hanging="708"/>
        <w:rPr>
          <w:rFonts w:ascii="Times New Roman" w:eastAsia="Times New Roman" w:hAnsi="Times New Roman" w:cs="Times New Roman"/>
          <w:b/>
          <w:sz w:val="24"/>
          <w:szCs w:val="24"/>
          <w:lang w:eastAsia="hr-HR"/>
        </w:rPr>
      </w:pPr>
      <w:r w:rsidRPr="00EB496A">
        <w:rPr>
          <w:rFonts w:ascii="Times New Roman" w:eastAsia="Times New Roman" w:hAnsi="Times New Roman" w:cs="Times New Roman"/>
          <w:b/>
          <w:i/>
          <w:sz w:val="24"/>
          <w:szCs w:val="24"/>
          <w:lang w:eastAsia="hr-HR"/>
        </w:rPr>
        <w:t xml:space="preserve">Tablica </w:t>
      </w:r>
      <w:r w:rsidR="008E0B08" w:rsidRPr="00EB496A">
        <w:rPr>
          <w:rFonts w:ascii="Times New Roman" w:eastAsia="Times New Roman" w:hAnsi="Times New Roman" w:cs="Times New Roman"/>
          <w:b/>
          <w:i/>
          <w:sz w:val="24"/>
          <w:szCs w:val="24"/>
          <w:lang w:eastAsia="hr-HR"/>
        </w:rPr>
        <w:t>6</w:t>
      </w:r>
      <w:r w:rsidRPr="00EB496A">
        <w:rPr>
          <w:rFonts w:ascii="Times New Roman" w:eastAsia="Times New Roman" w:hAnsi="Times New Roman" w:cs="Times New Roman"/>
          <w:b/>
          <w:i/>
          <w:sz w:val="24"/>
          <w:szCs w:val="24"/>
          <w:lang w:eastAsia="hr-HR"/>
        </w:rPr>
        <w:t>.</w:t>
      </w:r>
      <w:r w:rsidRPr="00EB496A">
        <w:rPr>
          <w:rFonts w:ascii="Times New Roman" w:eastAsia="Times New Roman" w:hAnsi="Times New Roman" w:cs="Times New Roman"/>
          <w:b/>
          <w:sz w:val="24"/>
          <w:szCs w:val="24"/>
          <w:lang w:eastAsia="hr-HR"/>
        </w:rPr>
        <w:tab/>
        <w:t>Pregled radnika izvan procesa odgojno-obrazovnog rada</w:t>
      </w:r>
    </w:p>
    <w:tbl>
      <w:tblPr>
        <w:tblW w:w="7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9"/>
        <w:gridCol w:w="4455"/>
      </w:tblGrid>
      <w:tr w:rsidR="000A15A8" w:rsidRPr="008E0B08" w14:paraId="11E36653" w14:textId="77777777" w:rsidTr="00C360EF">
        <w:trPr>
          <w:jc w:val="center"/>
        </w:trPr>
        <w:tc>
          <w:tcPr>
            <w:tcW w:w="7427" w:type="dxa"/>
            <w:gridSpan w:val="3"/>
          </w:tcPr>
          <w:p w14:paraId="6A9FDCB8"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Administrativna služba</w:t>
            </w:r>
          </w:p>
        </w:tc>
      </w:tr>
      <w:tr w:rsidR="000A15A8" w:rsidRPr="008E0B08" w14:paraId="7164B3EB" w14:textId="77777777" w:rsidTr="00C360EF">
        <w:trPr>
          <w:trHeight w:val="340"/>
          <w:jc w:val="center"/>
        </w:trPr>
        <w:tc>
          <w:tcPr>
            <w:tcW w:w="2972" w:type="dxa"/>
            <w:gridSpan w:val="2"/>
            <w:shd w:val="clear" w:color="auto" w:fill="BFBFBF"/>
            <w:vAlign w:val="center"/>
          </w:tcPr>
          <w:p w14:paraId="5BD92BB5"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FUNKCIJA</w:t>
            </w:r>
          </w:p>
        </w:tc>
        <w:tc>
          <w:tcPr>
            <w:tcW w:w="4455" w:type="dxa"/>
            <w:shd w:val="clear" w:color="auto" w:fill="BFBFBF"/>
            <w:vAlign w:val="center"/>
          </w:tcPr>
          <w:p w14:paraId="356EA961"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IME I PREZIME DJELATNIKA</w:t>
            </w:r>
          </w:p>
        </w:tc>
      </w:tr>
      <w:tr w:rsidR="000A15A8" w:rsidRPr="008E0B08" w14:paraId="2AC35D52" w14:textId="77777777" w:rsidTr="00C360EF">
        <w:trPr>
          <w:trHeight w:val="283"/>
          <w:jc w:val="center"/>
        </w:trPr>
        <w:tc>
          <w:tcPr>
            <w:tcW w:w="2972" w:type="dxa"/>
            <w:gridSpan w:val="2"/>
            <w:vAlign w:val="center"/>
          </w:tcPr>
          <w:p w14:paraId="3F573BBA"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Tajnik</w:t>
            </w:r>
          </w:p>
        </w:tc>
        <w:tc>
          <w:tcPr>
            <w:tcW w:w="4455" w:type="dxa"/>
            <w:vAlign w:val="center"/>
          </w:tcPr>
          <w:p w14:paraId="109B2411"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Nino </w:t>
            </w:r>
            <w:proofErr w:type="spellStart"/>
            <w:r w:rsidRPr="00F210A1">
              <w:rPr>
                <w:rFonts w:ascii="Times New Roman" w:eastAsia="Times New Roman" w:hAnsi="Times New Roman" w:cs="Times New Roman"/>
                <w:sz w:val="24"/>
                <w:szCs w:val="24"/>
                <w:highlight w:val="black"/>
                <w:lang w:eastAsia="hr-HR"/>
              </w:rPr>
              <w:t>Hanžek</w:t>
            </w:r>
            <w:proofErr w:type="spellEnd"/>
          </w:p>
        </w:tc>
      </w:tr>
      <w:tr w:rsidR="000A15A8" w:rsidRPr="008E0B08" w14:paraId="3571C005" w14:textId="77777777" w:rsidTr="00C360EF">
        <w:trPr>
          <w:trHeight w:val="283"/>
          <w:jc w:val="center"/>
        </w:trPr>
        <w:tc>
          <w:tcPr>
            <w:tcW w:w="2972" w:type="dxa"/>
            <w:gridSpan w:val="2"/>
            <w:vAlign w:val="center"/>
          </w:tcPr>
          <w:p w14:paraId="23DFCEA9"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Vod. računovodstva</w:t>
            </w:r>
          </w:p>
        </w:tc>
        <w:tc>
          <w:tcPr>
            <w:tcW w:w="4455" w:type="dxa"/>
            <w:vAlign w:val="center"/>
          </w:tcPr>
          <w:p w14:paraId="5C07E1E4"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Valentina Vidović </w:t>
            </w:r>
          </w:p>
        </w:tc>
      </w:tr>
      <w:tr w:rsidR="008E0B08" w:rsidRPr="008E0B08" w14:paraId="105C058E" w14:textId="77777777" w:rsidTr="00C360EF">
        <w:trPr>
          <w:trHeight w:val="283"/>
          <w:jc w:val="center"/>
        </w:trPr>
        <w:tc>
          <w:tcPr>
            <w:tcW w:w="2972" w:type="dxa"/>
            <w:gridSpan w:val="2"/>
            <w:vAlign w:val="center"/>
          </w:tcPr>
          <w:p w14:paraId="31F5C868" w14:textId="2A36212A" w:rsidR="008E0B08" w:rsidRPr="008E0B08" w:rsidRDefault="008E0B0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Zamjenik ravnatelja</w:t>
            </w:r>
          </w:p>
        </w:tc>
        <w:tc>
          <w:tcPr>
            <w:tcW w:w="4455" w:type="dxa"/>
            <w:vAlign w:val="center"/>
          </w:tcPr>
          <w:p w14:paraId="3D16021E" w14:textId="18C5C2F7" w:rsidR="008E0B0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Ranka </w:t>
            </w:r>
            <w:proofErr w:type="spellStart"/>
            <w:r w:rsidRPr="00F210A1">
              <w:rPr>
                <w:rFonts w:ascii="Times New Roman" w:eastAsia="Times New Roman" w:hAnsi="Times New Roman" w:cs="Times New Roman"/>
                <w:sz w:val="24"/>
                <w:szCs w:val="24"/>
                <w:highlight w:val="black"/>
                <w:lang w:eastAsia="hr-HR"/>
              </w:rPr>
              <w:t>Đunđenac</w:t>
            </w:r>
            <w:proofErr w:type="spellEnd"/>
          </w:p>
        </w:tc>
      </w:tr>
      <w:tr w:rsidR="000A15A8" w:rsidRPr="008E0B08" w14:paraId="23A8C18B" w14:textId="77777777" w:rsidTr="00C360EF">
        <w:trPr>
          <w:jc w:val="center"/>
        </w:trPr>
        <w:tc>
          <w:tcPr>
            <w:tcW w:w="7427" w:type="dxa"/>
            <w:gridSpan w:val="3"/>
          </w:tcPr>
          <w:p w14:paraId="67E051A3" w14:textId="77777777" w:rsidR="000A15A8" w:rsidRPr="008E0B08" w:rsidRDefault="000A15A8" w:rsidP="000A15A8">
            <w:pPr>
              <w:spacing w:after="0" w:line="240" w:lineRule="auto"/>
              <w:rPr>
                <w:rFonts w:ascii="Times New Roman" w:eastAsia="Times New Roman" w:hAnsi="Times New Roman" w:cs="Times New Roman"/>
                <w:b/>
                <w:sz w:val="24"/>
                <w:szCs w:val="24"/>
                <w:lang w:eastAsia="hr-HR"/>
              </w:rPr>
            </w:pPr>
            <w:r w:rsidRPr="008E0B08">
              <w:rPr>
                <w:rFonts w:ascii="Times New Roman" w:eastAsia="Times New Roman" w:hAnsi="Times New Roman" w:cs="Times New Roman"/>
                <w:b/>
                <w:sz w:val="24"/>
                <w:szCs w:val="24"/>
                <w:lang w:eastAsia="hr-HR"/>
              </w:rPr>
              <w:t>Tehnička služba</w:t>
            </w:r>
          </w:p>
        </w:tc>
      </w:tr>
      <w:tr w:rsidR="000A15A8" w:rsidRPr="008E0B08" w14:paraId="3656145F" w14:textId="77777777" w:rsidTr="00C360EF">
        <w:trPr>
          <w:trHeight w:val="340"/>
          <w:jc w:val="center"/>
        </w:trPr>
        <w:tc>
          <w:tcPr>
            <w:tcW w:w="2972" w:type="dxa"/>
            <w:gridSpan w:val="2"/>
            <w:shd w:val="clear" w:color="auto" w:fill="BFBFBF"/>
            <w:vAlign w:val="center"/>
          </w:tcPr>
          <w:p w14:paraId="1C15B77B"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FUNKCIJA</w:t>
            </w:r>
          </w:p>
        </w:tc>
        <w:tc>
          <w:tcPr>
            <w:tcW w:w="4455" w:type="dxa"/>
            <w:shd w:val="clear" w:color="auto" w:fill="BFBFBF"/>
            <w:vAlign w:val="center"/>
          </w:tcPr>
          <w:p w14:paraId="082CB630" w14:textId="77777777" w:rsidR="000A15A8" w:rsidRPr="008E0B08" w:rsidRDefault="000A15A8" w:rsidP="000A15A8">
            <w:pPr>
              <w:spacing w:after="0" w:line="240" w:lineRule="auto"/>
              <w:jc w:val="center"/>
              <w:rPr>
                <w:rFonts w:ascii="Times New Roman" w:eastAsia="Times New Roman" w:hAnsi="Times New Roman" w:cs="Times New Roman"/>
                <w:b/>
                <w:sz w:val="20"/>
                <w:szCs w:val="20"/>
                <w:lang w:eastAsia="hr-HR"/>
              </w:rPr>
            </w:pPr>
            <w:r w:rsidRPr="008E0B08">
              <w:rPr>
                <w:rFonts w:ascii="Times New Roman" w:eastAsia="Times New Roman" w:hAnsi="Times New Roman" w:cs="Times New Roman"/>
                <w:b/>
                <w:sz w:val="20"/>
                <w:szCs w:val="20"/>
                <w:lang w:eastAsia="hr-HR"/>
              </w:rPr>
              <w:t>IME I PREZIME DJELATNIKA</w:t>
            </w:r>
          </w:p>
        </w:tc>
      </w:tr>
      <w:tr w:rsidR="000A15A8" w:rsidRPr="008E0B08" w14:paraId="77751969" w14:textId="77777777" w:rsidTr="00C360EF">
        <w:trPr>
          <w:trHeight w:val="283"/>
          <w:jc w:val="center"/>
        </w:trPr>
        <w:tc>
          <w:tcPr>
            <w:tcW w:w="2972" w:type="dxa"/>
            <w:gridSpan w:val="2"/>
            <w:vAlign w:val="center"/>
          </w:tcPr>
          <w:p w14:paraId="1F585E8D"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Ekonom</w:t>
            </w:r>
          </w:p>
        </w:tc>
        <w:tc>
          <w:tcPr>
            <w:tcW w:w="4455" w:type="dxa"/>
            <w:vAlign w:val="center"/>
          </w:tcPr>
          <w:p w14:paraId="1C2FF921"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Martina Bekić</w:t>
            </w:r>
          </w:p>
        </w:tc>
      </w:tr>
      <w:tr w:rsidR="000A15A8" w:rsidRPr="008E0B08" w14:paraId="5E0C5516" w14:textId="77777777" w:rsidTr="00C360EF">
        <w:trPr>
          <w:trHeight w:val="283"/>
          <w:jc w:val="center"/>
        </w:trPr>
        <w:tc>
          <w:tcPr>
            <w:tcW w:w="2972" w:type="dxa"/>
            <w:gridSpan w:val="2"/>
            <w:vAlign w:val="center"/>
          </w:tcPr>
          <w:p w14:paraId="625CDAB6"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Domar</w:t>
            </w:r>
          </w:p>
        </w:tc>
        <w:tc>
          <w:tcPr>
            <w:tcW w:w="4455" w:type="dxa"/>
            <w:vAlign w:val="center"/>
          </w:tcPr>
          <w:p w14:paraId="1F3F64D7"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bCs/>
                <w:sz w:val="24"/>
                <w:szCs w:val="24"/>
                <w:highlight w:val="black"/>
                <w:lang w:eastAsia="hr-HR"/>
              </w:rPr>
              <w:t>Milan</w:t>
            </w:r>
            <w:r w:rsidRPr="00F210A1">
              <w:rPr>
                <w:rFonts w:ascii="Times New Roman" w:eastAsia="Times New Roman" w:hAnsi="Times New Roman" w:cs="Times New Roman"/>
                <w:sz w:val="24"/>
                <w:szCs w:val="24"/>
                <w:highlight w:val="black"/>
                <w:lang w:eastAsia="hr-HR"/>
              </w:rPr>
              <w:t xml:space="preserve"> </w:t>
            </w:r>
            <w:proofErr w:type="spellStart"/>
            <w:r w:rsidRPr="00F210A1">
              <w:rPr>
                <w:rFonts w:ascii="Times New Roman" w:eastAsia="Times New Roman" w:hAnsi="Times New Roman" w:cs="Times New Roman"/>
                <w:sz w:val="24"/>
                <w:szCs w:val="24"/>
                <w:highlight w:val="black"/>
                <w:lang w:eastAsia="hr-HR"/>
              </w:rPr>
              <w:t>Milički</w:t>
            </w:r>
            <w:proofErr w:type="spellEnd"/>
          </w:p>
        </w:tc>
      </w:tr>
      <w:tr w:rsidR="000A15A8" w:rsidRPr="008E0B08" w14:paraId="5473CBB4" w14:textId="77777777" w:rsidTr="00C360EF">
        <w:trPr>
          <w:trHeight w:val="283"/>
          <w:jc w:val="center"/>
        </w:trPr>
        <w:tc>
          <w:tcPr>
            <w:tcW w:w="2972" w:type="dxa"/>
            <w:gridSpan w:val="2"/>
            <w:vAlign w:val="center"/>
          </w:tcPr>
          <w:p w14:paraId="1A2903B0" w14:textId="77777777" w:rsidR="000A15A8" w:rsidRPr="008E0B08" w:rsidRDefault="000A15A8" w:rsidP="000A15A8">
            <w:pPr>
              <w:spacing w:after="0" w:line="240" w:lineRule="auto"/>
              <w:rPr>
                <w:rFonts w:ascii="Times New Roman" w:eastAsia="Times New Roman" w:hAnsi="Times New Roman" w:cs="Times New Roman"/>
                <w:sz w:val="24"/>
                <w:szCs w:val="24"/>
                <w:lang w:eastAsia="hr-HR"/>
              </w:rPr>
            </w:pPr>
            <w:r w:rsidRPr="008E0B08">
              <w:rPr>
                <w:rFonts w:ascii="Times New Roman" w:eastAsia="Times New Roman" w:hAnsi="Times New Roman" w:cs="Times New Roman"/>
                <w:sz w:val="24"/>
                <w:szCs w:val="24"/>
                <w:lang w:eastAsia="hr-HR"/>
              </w:rPr>
              <w:t>Švelja-pralja</w:t>
            </w:r>
          </w:p>
        </w:tc>
        <w:tc>
          <w:tcPr>
            <w:tcW w:w="4455" w:type="dxa"/>
            <w:vAlign w:val="center"/>
          </w:tcPr>
          <w:p w14:paraId="327F307C"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Mara Tokić</w:t>
            </w:r>
          </w:p>
        </w:tc>
      </w:tr>
      <w:tr w:rsidR="000A15A8" w:rsidRPr="00EB496A" w14:paraId="244F4019" w14:textId="77777777" w:rsidTr="00C360EF">
        <w:trPr>
          <w:jc w:val="center"/>
        </w:trPr>
        <w:tc>
          <w:tcPr>
            <w:tcW w:w="7427" w:type="dxa"/>
            <w:gridSpan w:val="3"/>
          </w:tcPr>
          <w:p w14:paraId="795A9D3E" w14:textId="77777777" w:rsidR="000A15A8" w:rsidRPr="00EB496A" w:rsidRDefault="000A15A8" w:rsidP="000A15A8">
            <w:pPr>
              <w:spacing w:after="0" w:line="240" w:lineRule="auto"/>
              <w:rPr>
                <w:rFonts w:ascii="Times New Roman" w:eastAsia="Times New Roman" w:hAnsi="Times New Roman" w:cs="Times New Roman"/>
                <w:b/>
                <w:sz w:val="24"/>
                <w:szCs w:val="24"/>
                <w:lang w:eastAsia="hr-HR"/>
              </w:rPr>
            </w:pPr>
            <w:r w:rsidRPr="00EB496A">
              <w:rPr>
                <w:rFonts w:ascii="Times New Roman" w:eastAsia="Times New Roman" w:hAnsi="Times New Roman" w:cs="Times New Roman"/>
                <w:b/>
                <w:sz w:val="24"/>
                <w:szCs w:val="24"/>
                <w:lang w:eastAsia="hr-HR"/>
              </w:rPr>
              <w:t>Kuhinja</w:t>
            </w:r>
          </w:p>
        </w:tc>
      </w:tr>
      <w:tr w:rsidR="000A15A8" w:rsidRPr="00EB496A" w14:paraId="4D9D8300" w14:textId="77777777" w:rsidTr="00C360EF">
        <w:trPr>
          <w:trHeight w:val="340"/>
          <w:jc w:val="center"/>
        </w:trPr>
        <w:tc>
          <w:tcPr>
            <w:tcW w:w="2972" w:type="dxa"/>
            <w:gridSpan w:val="2"/>
            <w:shd w:val="clear" w:color="auto" w:fill="BFBFBF"/>
            <w:vAlign w:val="center"/>
          </w:tcPr>
          <w:p w14:paraId="0F5ABA34" w14:textId="77777777" w:rsidR="000A15A8" w:rsidRPr="00EB496A" w:rsidRDefault="000A15A8" w:rsidP="000A15A8">
            <w:pPr>
              <w:spacing w:after="0" w:line="240" w:lineRule="auto"/>
              <w:jc w:val="center"/>
              <w:rPr>
                <w:rFonts w:ascii="Times New Roman" w:eastAsia="Times New Roman" w:hAnsi="Times New Roman" w:cs="Times New Roman"/>
                <w:b/>
                <w:sz w:val="20"/>
                <w:szCs w:val="20"/>
                <w:lang w:eastAsia="hr-HR"/>
              </w:rPr>
            </w:pPr>
            <w:r w:rsidRPr="00EB496A">
              <w:rPr>
                <w:rFonts w:ascii="Times New Roman" w:eastAsia="Times New Roman" w:hAnsi="Times New Roman" w:cs="Times New Roman"/>
                <w:b/>
                <w:sz w:val="20"/>
                <w:szCs w:val="20"/>
                <w:lang w:eastAsia="hr-HR"/>
              </w:rPr>
              <w:t>FUNKCIJA</w:t>
            </w:r>
          </w:p>
        </w:tc>
        <w:tc>
          <w:tcPr>
            <w:tcW w:w="4455" w:type="dxa"/>
            <w:shd w:val="clear" w:color="auto" w:fill="BFBFBF"/>
            <w:vAlign w:val="center"/>
          </w:tcPr>
          <w:p w14:paraId="26A61C6F" w14:textId="77777777" w:rsidR="000A15A8" w:rsidRPr="00EB496A" w:rsidRDefault="000A15A8" w:rsidP="000A15A8">
            <w:pPr>
              <w:spacing w:after="0" w:line="240" w:lineRule="auto"/>
              <w:jc w:val="center"/>
              <w:rPr>
                <w:rFonts w:ascii="Times New Roman" w:eastAsia="Times New Roman" w:hAnsi="Times New Roman" w:cs="Times New Roman"/>
                <w:b/>
                <w:sz w:val="20"/>
                <w:szCs w:val="20"/>
                <w:lang w:eastAsia="hr-HR"/>
              </w:rPr>
            </w:pPr>
            <w:r w:rsidRPr="00EB496A">
              <w:rPr>
                <w:rFonts w:ascii="Times New Roman" w:eastAsia="Times New Roman" w:hAnsi="Times New Roman" w:cs="Times New Roman"/>
                <w:b/>
                <w:sz w:val="20"/>
                <w:szCs w:val="20"/>
                <w:lang w:eastAsia="hr-HR"/>
              </w:rPr>
              <w:t>IME I PREZIME DJELATNIKA</w:t>
            </w:r>
          </w:p>
        </w:tc>
      </w:tr>
      <w:tr w:rsidR="000A15A8" w:rsidRPr="00EB496A" w14:paraId="3464EFD9" w14:textId="77777777" w:rsidTr="00C360EF">
        <w:trPr>
          <w:trHeight w:val="283"/>
          <w:jc w:val="center"/>
        </w:trPr>
        <w:tc>
          <w:tcPr>
            <w:tcW w:w="2972" w:type="dxa"/>
            <w:gridSpan w:val="2"/>
            <w:vAlign w:val="center"/>
          </w:tcPr>
          <w:p w14:paraId="2EB76514"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Glavna kuharica</w:t>
            </w:r>
          </w:p>
        </w:tc>
        <w:tc>
          <w:tcPr>
            <w:tcW w:w="4455" w:type="dxa"/>
            <w:vAlign w:val="center"/>
          </w:tcPr>
          <w:p w14:paraId="4CAD6E15"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Marija </w:t>
            </w:r>
            <w:proofErr w:type="spellStart"/>
            <w:r w:rsidRPr="00F210A1">
              <w:rPr>
                <w:rFonts w:ascii="Times New Roman" w:eastAsia="Times New Roman" w:hAnsi="Times New Roman" w:cs="Times New Roman"/>
                <w:sz w:val="24"/>
                <w:szCs w:val="24"/>
                <w:highlight w:val="black"/>
                <w:lang w:eastAsia="hr-HR"/>
              </w:rPr>
              <w:t>Sedak</w:t>
            </w:r>
            <w:proofErr w:type="spellEnd"/>
          </w:p>
        </w:tc>
      </w:tr>
      <w:tr w:rsidR="000A15A8" w:rsidRPr="00EB496A" w14:paraId="367847BD" w14:textId="77777777" w:rsidTr="00C360EF">
        <w:trPr>
          <w:trHeight w:val="283"/>
          <w:jc w:val="center"/>
        </w:trPr>
        <w:tc>
          <w:tcPr>
            <w:tcW w:w="2972" w:type="dxa"/>
            <w:gridSpan w:val="2"/>
            <w:vAlign w:val="center"/>
          </w:tcPr>
          <w:p w14:paraId="1F5237F8"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Kuharica</w:t>
            </w:r>
          </w:p>
        </w:tc>
        <w:tc>
          <w:tcPr>
            <w:tcW w:w="4455" w:type="dxa"/>
            <w:vAlign w:val="center"/>
          </w:tcPr>
          <w:p w14:paraId="3039DA4B"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Anita </w:t>
            </w:r>
            <w:proofErr w:type="spellStart"/>
            <w:r w:rsidRPr="00F210A1">
              <w:rPr>
                <w:rFonts w:ascii="Times New Roman" w:eastAsia="Times New Roman" w:hAnsi="Times New Roman" w:cs="Times New Roman"/>
                <w:sz w:val="24"/>
                <w:szCs w:val="24"/>
                <w:highlight w:val="black"/>
                <w:lang w:eastAsia="hr-HR"/>
              </w:rPr>
              <w:t>Jeraj</w:t>
            </w:r>
            <w:proofErr w:type="spellEnd"/>
          </w:p>
        </w:tc>
      </w:tr>
      <w:tr w:rsidR="000A15A8" w:rsidRPr="00EB496A" w14:paraId="3A41CD98" w14:textId="77777777" w:rsidTr="00C360EF">
        <w:trPr>
          <w:trHeight w:val="340"/>
          <w:jc w:val="center"/>
        </w:trPr>
        <w:tc>
          <w:tcPr>
            <w:tcW w:w="2972" w:type="dxa"/>
            <w:gridSpan w:val="2"/>
            <w:vAlign w:val="center"/>
          </w:tcPr>
          <w:p w14:paraId="4C27120E"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Pomoćna kuharica</w:t>
            </w:r>
          </w:p>
        </w:tc>
        <w:tc>
          <w:tcPr>
            <w:tcW w:w="4455" w:type="dxa"/>
            <w:vAlign w:val="center"/>
          </w:tcPr>
          <w:p w14:paraId="11EC889E"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Martina </w:t>
            </w:r>
            <w:proofErr w:type="spellStart"/>
            <w:r w:rsidRPr="00F210A1">
              <w:rPr>
                <w:rFonts w:ascii="Times New Roman" w:eastAsia="Times New Roman" w:hAnsi="Times New Roman" w:cs="Times New Roman"/>
                <w:sz w:val="24"/>
                <w:szCs w:val="24"/>
                <w:highlight w:val="black"/>
                <w:lang w:eastAsia="hr-HR"/>
              </w:rPr>
              <w:t>Belačić</w:t>
            </w:r>
            <w:proofErr w:type="spellEnd"/>
          </w:p>
        </w:tc>
      </w:tr>
      <w:tr w:rsidR="000A15A8" w:rsidRPr="00EB496A" w14:paraId="3ECCE4C0" w14:textId="77777777" w:rsidTr="00C360EF">
        <w:trPr>
          <w:trHeight w:val="340"/>
          <w:jc w:val="center"/>
        </w:trPr>
        <w:tc>
          <w:tcPr>
            <w:tcW w:w="2972" w:type="dxa"/>
            <w:gridSpan w:val="2"/>
            <w:vAlign w:val="center"/>
          </w:tcPr>
          <w:p w14:paraId="097922E7"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Pomoćna kuharica</w:t>
            </w:r>
          </w:p>
        </w:tc>
        <w:tc>
          <w:tcPr>
            <w:tcW w:w="4455" w:type="dxa"/>
            <w:vAlign w:val="center"/>
          </w:tcPr>
          <w:p w14:paraId="073CB3DD"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Biljana Gubo</w:t>
            </w:r>
          </w:p>
        </w:tc>
      </w:tr>
      <w:tr w:rsidR="000A15A8" w:rsidRPr="00EB496A" w14:paraId="75F0EFD9" w14:textId="77777777" w:rsidTr="00C360EF">
        <w:trPr>
          <w:trHeight w:val="340"/>
          <w:jc w:val="center"/>
        </w:trPr>
        <w:tc>
          <w:tcPr>
            <w:tcW w:w="2972" w:type="dxa"/>
            <w:gridSpan w:val="2"/>
            <w:vAlign w:val="center"/>
          </w:tcPr>
          <w:p w14:paraId="55706DD2"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Pomoćna kuharica</w:t>
            </w:r>
          </w:p>
        </w:tc>
        <w:tc>
          <w:tcPr>
            <w:tcW w:w="4455" w:type="dxa"/>
            <w:vAlign w:val="center"/>
          </w:tcPr>
          <w:p w14:paraId="5531E37C"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Dragica Kraljić</w:t>
            </w:r>
          </w:p>
        </w:tc>
      </w:tr>
      <w:tr w:rsidR="000A15A8" w:rsidRPr="00EB496A" w14:paraId="2C349FFE" w14:textId="77777777" w:rsidTr="00C360EF">
        <w:trPr>
          <w:trHeight w:val="340"/>
          <w:jc w:val="center"/>
        </w:trPr>
        <w:tc>
          <w:tcPr>
            <w:tcW w:w="2972" w:type="dxa"/>
            <w:gridSpan w:val="2"/>
            <w:vAlign w:val="center"/>
          </w:tcPr>
          <w:p w14:paraId="372E55F0"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Pomoćna kuharica</w:t>
            </w:r>
          </w:p>
        </w:tc>
        <w:tc>
          <w:tcPr>
            <w:tcW w:w="4455" w:type="dxa"/>
            <w:vAlign w:val="center"/>
          </w:tcPr>
          <w:p w14:paraId="07A3A6A4"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Jasna Glog</w:t>
            </w:r>
          </w:p>
          <w:p w14:paraId="2C3C9BE0" w14:textId="2B5F6C75"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w:t>
            </w:r>
            <w:r w:rsidR="008E0B08" w:rsidRPr="00F210A1">
              <w:rPr>
                <w:rFonts w:ascii="Times New Roman" w:eastAsia="Times New Roman" w:hAnsi="Times New Roman" w:cs="Times New Roman"/>
                <w:sz w:val="24"/>
                <w:szCs w:val="24"/>
                <w:highlight w:val="black"/>
                <w:lang w:eastAsia="hr-HR"/>
              </w:rPr>
              <w:t>do 07.08.2026</w:t>
            </w:r>
            <w:r w:rsidRPr="00F210A1">
              <w:rPr>
                <w:rFonts w:ascii="Times New Roman" w:eastAsia="Times New Roman" w:hAnsi="Times New Roman" w:cs="Times New Roman"/>
                <w:sz w:val="24"/>
                <w:szCs w:val="24"/>
                <w:highlight w:val="black"/>
                <w:lang w:eastAsia="hr-HR"/>
              </w:rPr>
              <w:t>.)</w:t>
            </w:r>
          </w:p>
        </w:tc>
      </w:tr>
      <w:tr w:rsidR="000A15A8" w:rsidRPr="00EB496A" w14:paraId="71AF2FC7" w14:textId="77777777" w:rsidTr="00C360EF">
        <w:trPr>
          <w:trHeight w:val="340"/>
          <w:jc w:val="center"/>
        </w:trPr>
        <w:tc>
          <w:tcPr>
            <w:tcW w:w="2972" w:type="dxa"/>
            <w:gridSpan w:val="2"/>
            <w:vAlign w:val="center"/>
          </w:tcPr>
          <w:p w14:paraId="79EA8EEA"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Pomoćna kuharica </w:t>
            </w:r>
          </w:p>
        </w:tc>
        <w:tc>
          <w:tcPr>
            <w:tcW w:w="4455" w:type="dxa"/>
            <w:vAlign w:val="center"/>
          </w:tcPr>
          <w:p w14:paraId="36799754"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Nina-Marijana </w:t>
            </w:r>
            <w:proofErr w:type="spellStart"/>
            <w:r w:rsidRPr="00F210A1">
              <w:rPr>
                <w:rFonts w:ascii="Times New Roman" w:eastAsia="Times New Roman" w:hAnsi="Times New Roman" w:cs="Times New Roman"/>
                <w:sz w:val="24"/>
                <w:szCs w:val="24"/>
                <w:highlight w:val="black"/>
                <w:lang w:eastAsia="hr-HR"/>
              </w:rPr>
              <w:t>Mračić</w:t>
            </w:r>
            <w:proofErr w:type="spellEnd"/>
          </w:p>
        </w:tc>
      </w:tr>
      <w:tr w:rsidR="000A15A8" w:rsidRPr="00EB496A" w14:paraId="6DF9AD21" w14:textId="77777777" w:rsidTr="00C360EF">
        <w:trPr>
          <w:trHeight w:val="340"/>
          <w:jc w:val="center"/>
        </w:trPr>
        <w:tc>
          <w:tcPr>
            <w:tcW w:w="2972" w:type="dxa"/>
            <w:gridSpan w:val="2"/>
            <w:vAlign w:val="center"/>
          </w:tcPr>
          <w:p w14:paraId="7DC5AEB5" w14:textId="07584132"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Pomoćna kuharica</w:t>
            </w:r>
          </w:p>
        </w:tc>
        <w:tc>
          <w:tcPr>
            <w:tcW w:w="4455" w:type="dxa"/>
            <w:vAlign w:val="center"/>
          </w:tcPr>
          <w:p w14:paraId="23CC4181"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Vesna </w:t>
            </w:r>
            <w:proofErr w:type="spellStart"/>
            <w:r w:rsidRPr="00F210A1">
              <w:rPr>
                <w:rFonts w:ascii="Times New Roman" w:eastAsia="Times New Roman" w:hAnsi="Times New Roman" w:cs="Times New Roman"/>
                <w:sz w:val="24"/>
                <w:szCs w:val="24"/>
                <w:highlight w:val="black"/>
                <w:lang w:eastAsia="hr-HR"/>
              </w:rPr>
              <w:t>Madaras</w:t>
            </w:r>
            <w:proofErr w:type="spellEnd"/>
          </w:p>
        </w:tc>
      </w:tr>
      <w:tr w:rsidR="000A15A8" w:rsidRPr="00EB496A" w14:paraId="36F4C321" w14:textId="77777777" w:rsidTr="00C360EF">
        <w:trPr>
          <w:trHeight w:val="340"/>
          <w:jc w:val="center"/>
        </w:trPr>
        <w:tc>
          <w:tcPr>
            <w:tcW w:w="2972" w:type="dxa"/>
            <w:gridSpan w:val="2"/>
            <w:vAlign w:val="center"/>
          </w:tcPr>
          <w:p w14:paraId="1E73BED4"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Pomoćna kuharica </w:t>
            </w:r>
          </w:p>
        </w:tc>
        <w:tc>
          <w:tcPr>
            <w:tcW w:w="4455" w:type="dxa"/>
            <w:vAlign w:val="center"/>
          </w:tcPr>
          <w:p w14:paraId="596C9DF6"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Mirjana </w:t>
            </w:r>
            <w:proofErr w:type="spellStart"/>
            <w:r w:rsidRPr="00F210A1">
              <w:rPr>
                <w:rFonts w:ascii="Times New Roman" w:eastAsia="Times New Roman" w:hAnsi="Times New Roman" w:cs="Times New Roman"/>
                <w:sz w:val="24"/>
                <w:szCs w:val="24"/>
                <w:highlight w:val="black"/>
                <w:lang w:eastAsia="hr-HR"/>
              </w:rPr>
              <w:t>Kelšin</w:t>
            </w:r>
            <w:proofErr w:type="spellEnd"/>
            <w:r w:rsidRPr="00F210A1">
              <w:rPr>
                <w:rFonts w:ascii="Times New Roman" w:eastAsia="Times New Roman" w:hAnsi="Times New Roman" w:cs="Times New Roman"/>
                <w:sz w:val="24"/>
                <w:szCs w:val="24"/>
                <w:highlight w:val="black"/>
                <w:lang w:eastAsia="hr-HR"/>
              </w:rPr>
              <w:t xml:space="preserve"> </w:t>
            </w:r>
          </w:p>
        </w:tc>
      </w:tr>
      <w:tr w:rsidR="000A15A8" w:rsidRPr="00EB496A" w14:paraId="076D9C8C" w14:textId="77777777" w:rsidTr="00C360EF">
        <w:trPr>
          <w:trHeight w:val="340"/>
          <w:jc w:val="center"/>
        </w:trPr>
        <w:tc>
          <w:tcPr>
            <w:tcW w:w="2972" w:type="dxa"/>
            <w:gridSpan w:val="2"/>
            <w:vAlign w:val="center"/>
          </w:tcPr>
          <w:p w14:paraId="66EE9DE1"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Pomoćna kuharica (spremačica)</w:t>
            </w:r>
          </w:p>
        </w:tc>
        <w:tc>
          <w:tcPr>
            <w:tcW w:w="4455" w:type="dxa"/>
            <w:vAlign w:val="center"/>
          </w:tcPr>
          <w:p w14:paraId="6B2BB938" w14:textId="21B0E8B5" w:rsidR="000A15A8" w:rsidRPr="00F210A1" w:rsidRDefault="008E0B0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Marijana </w:t>
            </w:r>
            <w:proofErr w:type="spellStart"/>
            <w:r w:rsidRPr="00F210A1">
              <w:rPr>
                <w:rFonts w:ascii="Times New Roman" w:eastAsia="Times New Roman" w:hAnsi="Times New Roman" w:cs="Times New Roman"/>
                <w:sz w:val="24"/>
                <w:szCs w:val="24"/>
                <w:highlight w:val="black"/>
                <w:lang w:eastAsia="hr-HR"/>
              </w:rPr>
              <w:t>Teči</w:t>
            </w:r>
            <w:proofErr w:type="spellEnd"/>
          </w:p>
        </w:tc>
      </w:tr>
      <w:tr w:rsidR="000A15A8" w:rsidRPr="00EB496A" w14:paraId="2BDD8D56" w14:textId="77777777" w:rsidTr="00C360EF">
        <w:trPr>
          <w:trHeight w:val="340"/>
          <w:jc w:val="center"/>
        </w:trPr>
        <w:tc>
          <w:tcPr>
            <w:tcW w:w="2972" w:type="dxa"/>
            <w:gridSpan w:val="2"/>
            <w:vAlign w:val="center"/>
          </w:tcPr>
          <w:p w14:paraId="131B5C70"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Pomoćna kuharica</w:t>
            </w:r>
          </w:p>
        </w:tc>
        <w:tc>
          <w:tcPr>
            <w:tcW w:w="4455" w:type="dxa"/>
            <w:vAlign w:val="center"/>
          </w:tcPr>
          <w:p w14:paraId="1BB5E34C"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Marija </w:t>
            </w:r>
            <w:proofErr w:type="spellStart"/>
            <w:r w:rsidRPr="00F210A1">
              <w:rPr>
                <w:rFonts w:ascii="Times New Roman" w:eastAsia="Times New Roman" w:hAnsi="Times New Roman" w:cs="Times New Roman"/>
                <w:sz w:val="24"/>
                <w:szCs w:val="24"/>
                <w:highlight w:val="black"/>
                <w:lang w:eastAsia="hr-HR"/>
              </w:rPr>
              <w:t>Pleša</w:t>
            </w:r>
            <w:proofErr w:type="spellEnd"/>
          </w:p>
        </w:tc>
      </w:tr>
      <w:tr w:rsidR="000A15A8" w:rsidRPr="00EB496A" w14:paraId="7A59373D" w14:textId="77777777" w:rsidTr="00C360EF">
        <w:trPr>
          <w:jc w:val="center"/>
        </w:trPr>
        <w:tc>
          <w:tcPr>
            <w:tcW w:w="7427" w:type="dxa"/>
            <w:gridSpan w:val="3"/>
            <w:vAlign w:val="center"/>
          </w:tcPr>
          <w:p w14:paraId="6D83F4F4" w14:textId="77777777" w:rsidR="000A15A8" w:rsidRPr="00EB496A" w:rsidRDefault="000A15A8" w:rsidP="000A15A8">
            <w:pPr>
              <w:spacing w:after="0" w:line="240" w:lineRule="auto"/>
              <w:rPr>
                <w:rFonts w:ascii="Times New Roman" w:eastAsia="Times New Roman" w:hAnsi="Times New Roman" w:cs="Times New Roman"/>
                <w:b/>
                <w:sz w:val="24"/>
                <w:szCs w:val="24"/>
                <w:lang w:eastAsia="hr-HR"/>
              </w:rPr>
            </w:pPr>
            <w:r w:rsidRPr="00EB496A">
              <w:rPr>
                <w:rFonts w:ascii="Times New Roman" w:eastAsia="Times New Roman" w:hAnsi="Times New Roman" w:cs="Times New Roman"/>
                <w:b/>
                <w:sz w:val="24"/>
                <w:szCs w:val="24"/>
                <w:lang w:eastAsia="hr-HR"/>
              </w:rPr>
              <w:t>Spremačice</w:t>
            </w:r>
          </w:p>
        </w:tc>
      </w:tr>
      <w:tr w:rsidR="000A15A8" w:rsidRPr="00EB496A" w14:paraId="710F5411" w14:textId="77777777" w:rsidTr="00C360EF">
        <w:trPr>
          <w:trHeight w:val="340"/>
          <w:jc w:val="center"/>
        </w:trPr>
        <w:tc>
          <w:tcPr>
            <w:tcW w:w="2263" w:type="dxa"/>
            <w:shd w:val="clear" w:color="auto" w:fill="BFBFBF"/>
            <w:vAlign w:val="center"/>
          </w:tcPr>
          <w:p w14:paraId="4BA91014" w14:textId="77777777" w:rsidR="000A15A8" w:rsidRPr="00EB496A" w:rsidRDefault="000A15A8" w:rsidP="000A15A8">
            <w:pPr>
              <w:spacing w:after="0" w:line="240" w:lineRule="auto"/>
              <w:jc w:val="center"/>
              <w:rPr>
                <w:rFonts w:ascii="Times New Roman" w:eastAsia="Times New Roman" w:hAnsi="Times New Roman" w:cs="Times New Roman"/>
                <w:b/>
                <w:sz w:val="20"/>
                <w:szCs w:val="20"/>
                <w:lang w:eastAsia="hr-HR"/>
              </w:rPr>
            </w:pPr>
            <w:r w:rsidRPr="00EB496A">
              <w:rPr>
                <w:rFonts w:ascii="Times New Roman" w:eastAsia="Times New Roman" w:hAnsi="Times New Roman" w:cs="Times New Roman"/>
                <w:b/>
                <w:sz w:val="20"/>
                <w:szCs w:val="20"/>
                <w:lang w:eastAsia="hr-HR"/>
              </w:rPr>
              <w:t>FUNKCIJA</w:t>
            </w:r>
          </w:p>
        </w:tc>
        <w:tc>
          <w:tcPr>
            <w:tcW w:w="5164" w:type="dxa"/>
            <w:gridSpan w:val="2"/>
            <w:shd w:val="clear" w:color="auto" w:fill="BFBFBF"/>
            <w:vAlign w:val="center"/>
          </w:tcPr>
          <w:p w14:paraId="2FDA9EEA" w14:textId="77777777" w:rsidR="000A15A8" w:rsidRPr="00EB496A" w:rsidRDefault="000A15A8" w:rsidP="000A15A8">
            <w:pPr>
              <w:spacing w:after="0" w:line="240" w:lineRule="auto"/>
              <w:jc w:val="center"/>
              <w:rPr>
                <w:rFonts w:ascii="Times New Roman" w:eastAsia="Times New Roman" w:hAnsi="Times New Roman" w:cs="Times New Roman"/>
                <w:b/>
                <w:sz w:val="20"/>
                <w:szCs w:val="20"/>
                <w:lang w:eastAsia="hr-HR"/>
              </w:rPr>
            </w:pPr>
            <w:r w:rsidRPr="00EB496A">
              <w:rPr>
                <w:rFonts w:ascii="Times New Roman" w:eastAsia="Times New Roman" w:hAnsi="Times New Roman" w:cs="Times New Roman"/>
                <w:b/>
                <w:sz w:val="20"/>
                <w:szCs w:val="20"/>
                <w:lang w:eastAsia="hr-HR"/>
              </w:rPr>
              <w:t>IME I PREZIME DJELATNIKA</w:t>
            </w:r>
          </w:p>
        </w:tc>
      </w:tr>
      <w:tr w:rsidR="000A15A8" w:rsidRPr="00EB496A" w14:paraId="5F52B080" w14:textId="77777777" w:rsidTr="00C360EF">
        <w:trPr>
          <w:trHeight w:val="283"/>
          <w:jc w:val="center"/>
        </w:trPr>
        <w:tc>
          <w:tcPr>
            <w:tcW w:w="2263" w:type="dxa"/>
            <w:vAlign w:val="center"/>
          </w:tcPr>
          <w:p w14:paraId="741900F1" w14:textId="77777777" w:rsidR="000A15A8" w:rsidRPr="00EB496A" w:rsidRDefault="000A15A8" w:rsidP="000A15A8">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Spremačica</w:t>
            </w:r>
          </w:p>
        </w:tc>
        <w:tc>
          <w:tcPr>
            <w:tcW w:w="5164" w:type="dxa"/>
            <w:gridSpan w:val="2"/>
            <w:vAlign w:val="center"/>
          </w:tcPr>
          <w:p w14:paraId="7E46059F" w14:textId="77777777" w:rsidR="000A15A8" w:rsidRPr="00F210A1" w:rsidRDefault="000A15A8" w:rsidP="000A15A8">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Đurđica Ratković</w:t>
            </w:r>
          </w:p>
        </w:tc>
      </w:tr>
      <w:tr w:rsidR="00EB496A" w:rsidRPr="00EB496A" w14:paraId="15ADA72A" w14:textId="77777777" w:rsidTr="00C360EF">
        <w:trPr>
          <w:trHeight w:val="283"/>
          <w:jc w:val="center"/>
        </w:trPr>
        <w:tc>
          <w:tcPr>
            <w:tcW w:w="2263" w:type="dxa"/>
            <w:vAlign w:val="center"/>
          </w:tcPr>
          <w:p w14:paraId="57A5268C" w14:textId="53250CF3"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Spremačica</w:t>
            </w:r>
          </w:p>
        </w:tc>
        <w:tc>
          <w:tcPr>
            <w:tcW w:w="5164" w:type="dxa"/>
            <w:gridSpan w:val="2"/>
            <w:vAlign w:val="center"/>
          </w:tcPr>
          <w:p w14:paraId="75C4B055" w14:textId="50BAEACF"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proofErr w:type="spellStart"/>
            <w:r w:rsidRPr="00F210A1">
              <w:rPr>
                <w:rFonts w:ascii="Times New Roman" w:eastAsia="Times New Roman" w:hAnsi="Times New Roman" w:cs="Times New Roman"/>
                <w:sz w:val="24"/>
                <w:szCs w:val="24"/>
                <w:highlight w:val="black"/>
                <w:lang w:eastAsia="hr-HR"/>
              </w:rPr>
              <w:t>Valbona</w:t>
            </w:r>
            <w:proofErr w:type="spellEnd"/>
            <w:r w:rsidRPr="00F210A1">
              <w:rPr>
                <w:rFonts w:ascii="Times New Roman" w:eastAsia="Times New Roman" w:hAnsi="Times New Roman" w:cs="Times New Roman"/>
                <w:sz w:val="24"/>
                <w:szCs w:val="24"/>
                <w:highlight w:val="black"/>
                <w:lang w:eastAsia="hr-HR"/>
              </w:rPr>
              <w:t xml:space="preserve"> </w:t>
            </w:r>
            <w:proofErr w:type="spellStart"/>
            <w:r w:rsidRPr="00F210A1">
              <w:rPr>
                <w:rFonts w:ascii="Times New Roman" w:eastAsia="Times New Roman" w:hAnsi="Times New Roman" w:cs="Times New Roman"/>
                <w:sz w:val="24"/>
                <w:szCs w:val="24"/>
                <w:highlight w:val="black"/>
                <w:lang w:eastAsia="hr-HR"/>
              </w:rPr>
              <w:t>Vandek</w:t>
            </w:r>
            <w:proofErr w:type="spellEnd"/>
          </w:p>
        </w:tc>
      </w:tr>
      <w:tr w:rsidR="00EB496A" w:rsidRPr="00EB496A" w14:paraId="7B5C0212" w14:textId="77777777" w:rsidTr="00C360EF">
        <w:trPr>
          <w:trHeight w:val="283"/>
          <w:jc w:val="center"/>
        </w:trPr>
        <w:tc>
          <w:tcPr>
            <w:tcW w:w="2263" w:type="dxa"/>
            <w:vAlign w:val="center"/>
          </w:tcPr>
          <w:p w14:paraId="2430CC9C" w14:textId="4F6EAC8E"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Spremačica </w:t>
            </w:r>
          </w:p>
        </w:tc>
        <w:tc>
          <w:tcPr>
            <w:tcW w:w="5164" w:type="dxa"/>
            <w:gridSpan w:val="2"/>
            <w:vAlign w:val="center"/>
          </w:tcPr>
          <w:p w14:paraId="7F264CC4" w14:textId="044D57E1"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Mara Džepina</w:t>
            </w:r>
          </w:p>
        </w:tc>
      </w:tr>
      <w:tr w:rsidR="00EB496A" w:rsidRPr="00EB496A" w14:paraId="455619E5" w14:textId="77777777" w:rsidTr="00C360EF">
        <w:trPr>
          <w:trHeight w:val="283"/>
          <w:jc w:val="center"/>
        </w:trPr>
        <w:tc>
          <w:tcPr>
            <w:tcW w:w="2263" w:type="dxa"/>
            <w:vAlign w:val="center"/>
          </w:tcPr>
          <w:p w14:paraId="15F6AD43" w14:textId="63DE9B1A"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Spremačica </w:t>
            </w:r>
          </w:p>
        </w:tc>
        <w:tc>
          <w:tcPr>
            <w:tcW w:w="5164" w:type="dxa"/>
            <w:gridSpan w:val="2"/>
            <w:vAlign w:val="center"/>
          </w:tcPr>
          <w:p w14:paraId="3361ADD2" w14:textId="0F72C21F"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Mirjana Košić</w:t>
            </w:r>
          </w:p>
        </w:tc>
      </w:tr>
      <w:tr w:rsidR="00EB496A" w:rsidRPr="00EB496A" w14:paraId="0A6E394D" w14:textId="77777777" w:rsidTr="00C360EF">
        <w:trPr>
          <w:trHeight w:val="283"/>
          <w:jc w:val="center"/>
        </w:trPr>
        <w:tc>
          <w:tcPr>
            <w:tcW w:w="2263" w:type="dxa"/>
            <w:vAlign w:val="center"/>
          </w:tcPr>
          <w:p w14:paraId="4EF12F04" w14:textId="6DF11447"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Spremačica </w:t>
            </w:r>
          </w:p>
        </w:tc>
        <w:tc>
          <w:tcPr>
            <w:tcW w:w="5164" w:type="dxa"/>
            <w:gridSpan w:val="2"/>
            <w:vAlign w:val="center"/>
          </w:tcPr>
          <w:p w14:paraId="15A58865" w14:textId="0A9DE87C"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Ružica Zrnić</w:t>
            </w:r>
          </w:p>
        </w:tc>
      </w:tr>
      <w:tr w:rsidR="00EB496A" w:rsidRPr="00EB496A" w14:paraId="621CD2E8" w14:textId="77777777" w:rsidTr="00C360EF">
        <w:trPr>
          <w:trHeight w:val="283"/>
          <w:jc w:val="center"/>
        </w:trPr>
        <w:tc>
          <w:tcPr>
            <w:tcW w:w="2263" w:type="dxa"/>
            <w:vAlign w:val="center"/>
          </w:tcPr>
          <w:p w14:paraId="45DCEF91" w14:textId="54A3CDD8"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Spremačica </w:t>
            </w:r>
          </w:p>
        </w:tc>
        <w:tc>
          <w:tcPr>
            <w:tcW w:w="5164" w:type="dxa"/>
            <w:gridSpan w:val="2"/>
            <w:vAlign w:val="center"/>
          </w:tcPr>
          <w:p w14:paraId="47DF71C8" w14:textId="1F02C60D"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Vesna Štimac</w:t>
            </w:r>
          </w:p>
        </w:tc>
      </w:tr>
      <w:tr w:rsidR="00EB496A" w:rsidRPr="00EB496A" w14:paraId="321F6AC1" w14:textId="77777777" w:rsidTr="00C360EF">
        <w:trPr>
          <w:trHeight w:val="283"/>
          <w:jc w:val="center"/>
        </w:trPr>
        <w:tc>
          <w:tcPr>
            <w:tcW w:w="2263" w:type="dxa"/>
            <w:vAlign w:val="center"/>
          </w:tcPr>
          <w:p w14:paraId="7CBAD3CB" w14:textId="2B1CC098"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Spremačica </w:t>
            </w:r>
          </w:p>
        </w:tc>
        <w:tc>
          <w:tcPr>
            <w:tcW w:w="5164" w:type="dxa"/>
            <w:gridSpan w:val="2"/>
            <w:vAlign w:val="center"/>
          </w:tcPr>
          <w:p w14:paraId="265BFDAC" w14:textId="21A6A69D"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Slađana Domitrović</w:t>
            </w:r>
          </w:p>
        </w:tc>
      </w:tr>
      <w:tr w:rsidR="00EB496A" w:rsidRPr="00EB496A" w14:paraId="2B4ED324" w14:textId="77777777" w:rsidTr="00C360EF">
        <w:trPr>
          <w:trHeight w:val="283"/>
          <w:jc w:val="center"/>
        </w:trPr>
        <w:tc>
          <w:tcPr>
            <w:tcW w:w="2263" w:type="dxa"/>
            <w:vAlign w:val="center"/>
          </w:tcPr>
          <w:p w14:paraId="294189EE" w14:textId="09155AFE"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Spremačica </w:t>
            </w:r>
          </w:p>
        </w:tc>
        <w:tc>
          <w:tcPr>
            <w:tcW w:w="5164" w:type="dxa"/>
            <w:gridSpan w:val="2"/>
            <w:vAlign w:val="center"/>
          </w:tcPr>
          <w:p w14:paraId="52553E96" w14:textId="0F2FBABC"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Snježana Košić</w:t>
            </w:r>
          </w:p>
        </w:tc>
      </w:tr>
      <w:tr w:rsidR="00EB496A" w:rsidRPr="00EB496A" w14:paraId="396F158B" w14:textId="77777777" w:rsidTr="00C360EF">
        <w:trPr>
          <w:trHeight w:val="283"/>
          <w:jc w:val="center"/>
        </w:trPr>
        <w:tc>
          <w:tcPr>
            <w:tcW w:w="2263" w:type="dxa"/>
            <w:vAlign w:val="center"/>
          </w:tcPr>
          <w:p w14:paraId="024A1591" w14:textId="13507899"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Spremačica </w:t>
            </w:r>
          </w:p>
        </w:tc>
        <w:tc>
          <w:tcPr>
            <w:tcW w:w="5164" w:type="dxa"/>
            <w:gridSpan w:val="2"/>
            <w:vAlign w:val="center"/>
          </w:tcPr>
          <w:p w14:paraId="6F2A00D6" w14:textId="77777777"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Tone Tomaj</w:t>
            </w:r>
          </w:p>
        </w:tc>
      </w:tr>
      <w:tr w:rsidR="00EB496A" w:rsidRPr="00EB496A" w14:paraId="3A93AB7E" w14:textId="77777777" w:rsidTr="00C360EF">
        <w:trPr>
          <w:trHeight w:val="283"/>
          <w:jc w:val="center"/>
        </w:trPr>
        <w:tc>
          <w:tcPr>
            <w:tcW w:w="2263" w:type="dxa"/>
            <w:vAlign w:val="center"/>
          </w:tcPr>
          <w:p w14:paraId="759A5361" w14:textId="112F5383"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Spremačica</w:t>
            </w:r>
          </w:p>
        </w:tc>
        <w:tc>
          <w:tcPr>
            <w:tcW w:w="5164" w:type="dxa"/>
            <w:gridSpan w:val="2"/>
            <w:vAlign w:val="center"/>
          </w:tcPr>
          <w:p w14:paraId="3C7DA0EE" w14:textId="72AA1E0B"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Nikolina </w:t>
            </w:r>
            <w:proofErr w:type="spellStart"/>
            <w:r w:rsidRPr="00F210A1">
              <w:rPr>
                <w:rFonts w:ascii="Times New Roman" w:eastAsia="Times New Roman" w:hAnsi="Times New Roman" w:cs="Times New Roman"/>
                <w:sz w:val="24"/>
                <w:szCs w:val="24"/>
                <w:highlight w:val="black"/>
                <w:lang w:eastAsia="hr-HR"/>
              </w:rPr>
              <w:t>Škulec</w:t>
            </w:r>
            <w:proofErr w:type="spellEnd"/>
          </w:p>
        </w:tc>
      </w:tr>
      <w:tr w:rsidR="00EB496A" w:rsidRPr="00EB496A" w14:paraId="1780AC93" w14:textId="77777777" w:rsidTr="00C360EF">
        <w:trPr>
          <w:trHeight w:val="283"/>
          <w:jc w:val="center"/>
        </w:trPr>
        <w:tc>
          <w:tcPr>
            <w:tcW w:w="2263" w:type="dxa"/>
            <w:vAlign w:val="center"/>
          </w:tcPr>
          <w:p w14:paraId="4E26E33B" w14:textId="5FA37878"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 xml:space="preserve">Spremačica </w:t>
            </w:r>
          </w:p>
        </w:tc>
        <w:tc>
          <w:tcPr>
            <w:tcW w:w="5164" w:type="dxa"/>
            <w:gridSpan w:val="2"/>
            <w:vAlign w:val="center"/>
          </w:tcPr>
          <w:p w14:paraId="44E81BD6" w14:textId="31355DE5"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Jelena Andrijević</w:t>
            </w:r>
          </w:p>
        </w:tc>
      </w:tr>
      <w:tr w:rsidR="00EB496A" w:rsidRPr="00EB496A" w14:paraId="3985B298" w14:textId="77777777" w:rsidTr="00C360EF">
        <w:trPr>
          <w:trHeight w:val="283"/>
          <w:jc w:val="center"/>
        </w:trPr>
        <w:tc>
          <w:tcPr>
            <w:tcW w:w="2263" w:type="dxa"/>
            <w:vAlign w:val="center"/>
          </w:tcPr>
          <w:p w14:paraId="3E692FFC" w14:textId="1D51700F"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Spremačica</w:t>
            </w:r>
          </w:p>
        </w:tc>
        <w:tc>
          <w:tcPr>
            <w:tcW w:w="5164" w:type="dxa"/>
            <w:gridSpan w:val="2"/>
            <w:vAlign w:val="center"/>
          </w:tcPr>
          <w:p w14:paraId="6462B34E" w14:textId="16FD01FC"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 xml:space="preserve">Renata </w:t>
            </w:r>
            <w:proofErr w:type="spellStart"/>
            <w:r w:rsidRPr="00F210A1">
              <w:rPr>
                <w:rFonts w:ascii="Times New Roman" w:eastAsia="Times New Roman" w:hAnsi="Times New Roman" w:cs="Times New Roman"/>
                <w:sz w:val="24"/>
                <w:szCs w:val="24"/>
                <w:highlight w:val="black"/>
                <w:lang w:eastAsia="hr-HR"/>
              </w:rPr>
              <w:t>Milek</w:t>
            </w:r>
            <w:proofErr w:type="spellEnd"/>
          </w:p>
        </w:tc>
      </w:tr>
      <w:tr w:rsidR="00EB496A" w:rsidRPr="00EB496A" w14:paraId="523EF3E9" w14:textId="77777777" w:rsidTr="00481515">
        <w:trPr>
          <w:trHeight w:val="283"/>
          <w:jc w:val="center"/>
        </w:trPr>
        <w:tc>
          <w:tcPr>
            <w:tcW w:w="2263" w:type="dxa"/>
          </w:tcPr>
          <w:p w14:paraId="59214357" w14:textId="7F1CADA8"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Spremačica</w:t>
            </w:r>
          </w:p>
        </w:tc>
        <w:tc>
          <w:tcPr>
            <w:tcW w:w="5164" w:type="dxa"/>
            <w:gridSpan w:val="2"/>
            <w:vAlign w:val="center"/>
          </w:tcPr>
          <w:p w14:paraId="6C213D70" w14:textId="25C8950A" w:rsidR="00EB496A" w:rsidRPr="00F210A1" w:rsidRDefault="00EB496A" w:rsidP="00EB496A">
            <w:pPr>
              <w:spacing w:after="0" w:line="240" w:lineRule="auto"/>
              <w:rPr>
                <w:rFonts w:ascii="Times New Roman" w:eastAsia="Times New Roman" w:hAnsi="Times New Roman" w:cs="Times New Roman"/>
                <w:sz w:val="24"/>
                <w:szCs w:val="24"/>
                <w:highlight w:val="black"/>
                <w:lang w:eastAsia="hr-HR"/>
              </w:rPr>
            </w:pPr>
            <w:r w:rsidRPr="00F210A1">
              <w:rPr>
                <w:rFonts w:ascii="Times New Roman" w:eastAsia="Times New Roman" w:hAnsi="Times New Roman" w:cs="Times New Roman"/>
                <w:sz w:val="24"/>
                <w:szCs w:val="24"/>
                <w:highlight w:val="black"/>
                <w:lang w:eastAsia="hr-HR"/>
              </w:rPr>
              <w:t>Mirjana Bilandžija</w:t>
            </w:r>
          </w:p>
        </w:tc>
      </w:tr>
      <w:tr w:rsidR="00EB496A" w:rsidRPr="00EB496A" w14:paraId="62E75E4F" w14:textId="77777777" w:rsidTr="00481515">
        <w:trPr>
          <w:trHeight w:val="283"/>
          <w:jc w:val="center"/>
        </w:trPr>
        <w:tc>
          <w:tcPr>
            <w:tcW w:w="2263" w:type="dxa"/>
          </w:tcPr>
          <w:p w14:paraId="54202628" w14:textId="0A3F0B1C"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EB496A">
              <w:rPr>
                <w:rFonts w:ascii="Times New Roman" w:eastAsia="Times New Roman" w:hAnsi="Times New Roman" w:cs="Times New Roman"/>
                <w:sz w:val="24"/>
                <w:szCs w:val="24"/>
                <w:lang w:eastAsia="hr-HR"/>
              </w:rPr>
              <w:t>Spremačica</w:t>
            </w:r>
          </w:p>
        </w:tc>
        <w:tc>
          <w:tcPr>
            <w:tcW w:w="5164" w:type="dxa"/>
            <w:gridSpan w:val="2"/>
            <w:vAlign w:val="center"/>
          </w:tcPr>
          <w:p w14:paraId="7064B7AD" w14:textId="0C3A5477" w:rsidR="00EB496A" w:rsidRPr="00EB496A" w:rsidRDefault="00EB496A" w:rsidP="00EB496A">
            <w:pPr>
              <w:spacing w:after="0" w:line="240" w:lineRule="auto"/>
              <w:rPr>
                <w:rFonts w:ascii="Times New Roman" w:eastAsia="Times New Roman" w:hAnsi="Times New Roman" w:cs="Times New Roman"/>
                <w:sz w:val="24"/>
                <w:szCs w:val="24"/>
                <w:lang w:eastAsia="hr-HR"/>
              </w:rPr>
            </w:pPr>
            <w:r w:rsidRPr="00F210A1">
              <w:rPr>
                <w:rFonts w:ascii="Times New Roman" w:eastAsia="Times New Roman" w:hAnsi="Times New Roman" w:cs="Times New Roman"/>
                <w:sz w:val="24"/>
                <w:szCs w:val="24"/>
                <w:highlight w:val="black"/>
                <w:lang w:eastAsia="hr-HR"/>
              </w:rPr>
              <w:t>Marina Marjanović</w:t>
            </w:r>
          </w:p>
        </w:tc>
      </w:tr>
    </w:tbl>
    <w:p w14:paraId="33F9E490" w14:textId="77777777" w:rsidR="000A15A8" w:rsidRPr="002640A6" w:rsidRDefault="000A15A8" w:rsidP="000A15A8">
      <w:pPr>
        <w:tabs>
          <w:tab w:val="left" w:pos="284"/>
        </w:tabs>
        <w:spacing w:before="240" w:after="240" w:line="240" w:lineRule="auto"/>
        <w:jc w:val="both"/>
        <w:rPr>
          <w:rFonts w:ascii="Times New Roman" w:eastAsia="Times New Roman" w:hAnsi="Times New Roman" w:cs="Times New Roman"/>
          <w:b/>
          <w:i/>
          <w:color w:val="EE0000"/>
          <w:sz w:val="24"/>
          <w:szCs w:val="24"/>
          <w:lang w:eastAsia="hr-HR"/>
        </w:rPr>
      </w:pPr>
    </w:p>
    <w:p w14:paraId="14C23E7C" w14:textId="3B8FA0E0" w:rsidR="000A15A8" w:rsidRPr="007F08CE" w:rsidRDefault="000A15A8" w:rsidP="000A15A8">
      <w:pPr>
        <w:tabs>
          <w:tab w:val="left" w:pos="284"/>
        </w:tabs>
        <w:spacing w:before="240" w:after="240" w:line="240" w:lineRule="auto"/>
        <w:jc w:val="both"/>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i/>
          <w:sz w:val="24"/>
          <w:szCs w:val="24"/>
          <w:lang w:eastAsia="hr-HR"/>
        </w:rPr>
        <w:t xml:space="preserve">Tablica </w:t>
      </w:r>
      <w:r w:rsidR="00EB496A" w:rsidRPr="007F08CE">
        <w:rPr>
          <w:rFonts w:ascii="Times New Roman" w:eastAsia="Times New Roman" w:hAnsi="Times New Roman" w:cs="Times New Roman"/>
          <w:b/>
          <w:i/>
          <w:sz w:val="24"/>
          <w:szCs w:val="24"/>
          <w:lang w:eastAsia="hr-HR"/>
        </w:rPr>
        <w:t>7</w:t>
      </w:r>
      <w:r w:rsidRPr="007F08CE">
        <w:rPr>
          <w:rFonts w:ascii="Times New Roman" w:eastAsia="Times New Roman" w:hAnsi="Times New Roman" w:cs="Times New Roman"/>
          <w:b/>
          <w:i/>
          <w:sz w:val="24"/>
          <w:szCs w:val="24"/>
          <w:lang w:eastAsia="hr-HR"/>
        </w:rPr>
        <w:t xml:space="preserve">.: </w:t>
      </w:r>
      <w:r w:rsidRPr="007F08CE">
        <w:rPr>
          <w:rFonts w:ascii="Times New Roman" w:eastAsia="Times New Roman" w:hAnsi="Times New Roman" w:cs="Times New Roman"/>
          <w:b/>
          <w:sz w:val="24"/>
          <w:szCs w:val="24"/>
          <w:lang w:eastAsia="hr-HR"/>
        </w:rPr>
        <w:tab/>
        <w:t>Podaci o kapacitetima DV „Ivanić Grad“</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1"/>
        <w:gridCol w:w="1756"/>
        <w:gridCol w:w="1428"/>
        <w:gridCol w:w="1340"/>
        <w:gridCol w:w="1761"/>
        <w:gridCol w:w="1871"/>
      </w:tblGrid>
      <w:tr w:rsidR="000A15A8" w:rsidRPr="007F08CE" w14:paraId="74CC6A3E" w14:textId="77777777" w:rsidTr="00C360EF">
        <w:trPr>
          <w:jc w:val="center"/>
        </w:trPr>
        <w:tc>
          <w:tcPr>
            <w:tcW w:w="2041" w:type="dxa"/>
            <w:shd w:val="clear" w:color="auto" w:fill="D9D9D9"/>
            <w:vAlign w:val="center"/>
          </w:tcPr>
          <w:p w14:paraId="7AE3CA2C" w14:textId="77777777" w:rsidR="000A15A8" w:rsidRPr="007F08CE" w:rsidRDefault="000A15A8" w:rsidP="000A15A8">
            <w:pPr>
              <w:spacing w:after="0" w:line="240" w:lineRule="auto"/>
              <w:jc w:val="center"/>
              <w:rPr>
                <w:rFonts w:ascii="Times New Roman" w:eastAsia="Times New Roman" w:hAnsi="Times New Roman" w:cs="Times New Roman"/>
                <w:b/>
                <w:sz w:val="20"/>
                <w:szCs w:val="20"/>
                <w:lang w:eastAsia="hr-HR"/>
              </w:rPr>
            </w:pPr>
            <w:r w:rsidRPr="007F08CE">
              <w:rPr>
                <w:rFonts w:ascii="Times New Roman" w:eastAsia="Times New Roman" w:hAnsi="Times New Roman" w:cs="Times New Roman"/>
                <w:b/>
                <w:sz w:val="20"/>
                <w:szCs w:val="20"/>
                <w:lang w:eastAsia="hr-HR"/>
              </w:rPr>
              <w:t>OBJEKT</w:t>
            </w:r>
          </w:p>
        </w:tc>
        <w:tc>
          <w:tcPr>
            <w:tcW w:w="1756" w:type="dxa"/>
            <w:shd w:val="clear" w:color="auto" w:fill="D9D9D9"/>
            <w:vAlign w:val="center"/>
          </w:tcPr>
          <w:p w14:paraId="0FD003DB" w14:textId="77777777" w:rsidR="000A15A8" w:rsidRPr="007F08CE" w:rsidRDefault="000A15A8" w:rsidP="000A15A8">
            <w:pPr>
              <w:spacing w:after="0" w:line="240" w:lineRule="auto"/>
              <w:jc w:val="center"/>
              <w:rPr>
                <w:rFonts w:ascii="Times New Roman" w:eastAsia="Times New Roman" w:hAnsi="Times New Roman" w:cs="Times New Roman"/>
                <w:b/>
                <w:sz w:val="20"/>
                <w:szCs w:val="20"/>
                <w:lang w:eastAsia="hr-HR"/>
              </w:rPr>
            </w:pPr>
            <w:r w:rsidRPr="007F08CE">
              <w:rPr>
                <w:rFonts w:ascii="Times New Roman" w:eastAsia="Times New Roman" w:hAnsi="Times New Roman" w:cs="Times New Roman"/>
                <w:b/>
                <w:sz w:val="20"/>
                <w:szCs w:val="20"/>
                <w:lang w:eastAsia="hr-HR"/>
              </w:rPr>
              <w:t>KAPACITET (prema Državnim standardima)</w:t>
            </w:r>
          </w:p>
        </w:tc>
        <w:tc>
          <w:tcPr>
            <w:tcW w:w="1428" w:type="dxa"/>
            <w:shd w:val="clear" w:color="auto" w:fill="D9D9D9"/>
            <w:vAlign w:val="center"/>
          </w:tcPr>
          <w:p w14:paraId="3A30A46D" w14:textId="77777777" w:rsidR="000A15A8" w:rsidRPr="007F08CE" w:rsidRDefault="000A15A8" w:rsidP="000A15A8">
            <w:pPr>
              <w:spacing w:after="0" w:line="240" w:lineRule="auto"/>
              <w:jc w:val="center"/>
              <w:rPr>
                <w:rFonts w:ascii="Times New Roman" w:eastAsia="Times New Roman" w:hAnsi="Times New Roman" w:cs="Times New Roman"/>
                <w:b/>
                <w:sz w:val="20"/>
                <w:szCs w:val="20"/>
                <w:lang w:eastAsia="hr-HR"/>
              </w:rPr>
            </w:pPr>
            <w:r w:rsidRPr="007F08CE">
              <w:rPr>
                <w:rFonts w:ascii="Times New Roman" w:eastAsia="Times New Roman" w:hAnsi="Times New Roman" w:cs="Times New Roman"/>
                <w:b/>
                <w:sz w:val="20"/>
                <w:szCs w:val="20"/>
                <w:lang w:eastAsia="hr-HR"/>
              </w:rPr>
              <w:t>UPISAN BROJ POLAZNIKA</w:t>
            </w:r>
          </w:p>
        </w:tc>
        <w:tc>
          <w:tcPr>
            <w:tcW w:w="1340" w:type="dxa"/>
            <w:shd w:val="clear" w:color="auto" w:fill="D9D9D9"/>
            <w:vAlign w:val="center"/>
          </w:tcPr>
          <w:p w14:paraId="7720C874" w14:textId="77777777" w:rsidR="000A15A8" w:rsidRPr="007F08CE" w:rsidRDefault="000A15A8" w:rsidP="000A15A8">
            <w:pPr>
              <w:spacing w:after="0" w:line="240" w:lineRule="auto"/>
              <w:jc w:val="center"/>
              <w:rPr>
                <w:rFonts w:ascii="Times New Roman" w:eastAsia="Times New Roman" w:hAnsi="Times New Roman" w:cs="Times New Roman"/>
                <w:b/>
                <w:sz w:val="20"/>
                <w:szCs w:val="20"/>
                <w:lang w:eastAsia="hr-HR"/>
              </w:rPr>
            </w:pPr>
            <w:r w:rsidRPr="007F08CE">
              <w:rPr>
                <w:rFonts w:ascii="Times New Roman" w:eastAsia="Times New Roman" w:hAnsi="Times New Roman" w:cs="Times New Roman"/>
                <w:b/>
                <w:sz w:val="20"/>
                <w:szCs w:val="20"/>
                <w:lang w:eastAsia="hr-HR"/>
              </w:rPr>
              <w:t>BROJ ODGOJNIH SKUPINA</w:t>
            </w:r>
          </w:p>
        </w:tc>
        <w:tc>
          <w:tcPr>
            <w:tcW w:w="1761" w:type="dxa"/>
            <w:shd w:val="clear" w:color="auto" w:fill="D9D9D9"/>
            <w:vAlign w:val="center"/>
          </w:tcPr>
          <w:p w14:paraId="3FB708B2" w14:textId="77777777" w:rsidR="000A15A8" w:rsidRPr="007F08CE" w:rsidRDefault="000A15A8" w:rsidP="000A15A8">
            <w:pPr>
              <w:spacing w:after="0" w:line="240" w:lineRule="auto"/>
              <w:jc w:val="center"/>
              <w:rPr>
                <w:rFonts w:ascii="Times New Roman" w:eastAsia="Times New Roman" w:hAnsi="Times New Roman" w:cs="Times New Roman"/>
                <w:b/>
                <w:sz w:val="20"/>
                <w:szCs w:val="20"/>
                <w:lang w:eastAsia="hr-HR"/>
              </w:rPr>
            </w:pPr>
            <w:r w:rsidRPr="007F08CE">
              <w:rPr>
                <w:rFonts w:ascii="Times New Roman" w:eastAsia="Times New Roman" w:hAnsi="Times New Roman" w:cs="Times New Roman"/>
                <w:b/>
                <w:sz w:val="20"/>
                <w:szCs w:val="20"/>
                <w:lang w:eastAsia="hr-HR"/>
              </w:rPr>
              <w:t>INDEKS POPUNJENOSTI</w:t>
            </w:r>
          </w:p>
        </w:tc>
        <w:tc>
          <w:tcPr>
            <w:tcW w:w="1871" w:type="dxa"/>
            <w:shd w:val="clear" w:color="auto" w:fill="D9D9D9"/>
            <w:vAlign w:val="center"/>
          </w:tcPr>
          <w:p w14:paraId="6BD5668F" w14:textId="7E19D4B4" w:rsidR="000A15A8" w:rsidRPr="007F08CE" w:rsidRDefault="000A15A8" w:rsidP="000A15A8">
            <w:pPr>
              <w:spacing w:after="0" w:line="240" w:lineRule="auto"/>
              <w:jc w:val="center"/>
              <w:rPr>
                <w:rFonts w:ascii="Times New Roman" w:eastAsia="Times New Roman" w:hAnsi="Times New Roman" w:cs="Times New Roman"/>
                <w:b/>
                <w:sz w:val="20"/>
                <w:szCs w:val="20"/>
                <w:lang w:eastAsia="hr-HR"/>
              </w:rPr>
            </w:pPr>
            <w:r w:rsidRPr="007F08CE">
              <w:rPr>
                <w:rFonts w:ascii="Times New Roman" w:eastAsia="Times New Roman" w:hAnsi="Times New Roman" w:cs="Times New Roman"/>
                <w:b/>
                <w:sz w:val="20"/>
                <w:szCs w:val="20"/>
                <w:lang w:eastAsia="hr-HR"/>
              </w:rPr>
              <w:t>BROJ ODGOJITELJA</w:t>
            </w:r>
          </w:p>
        </w:tc>
      </w:tr>
      <w:tr w:rsidR="000A15A8" w:rsidRPr="007F08CE" w14:paraId="1ADCF65E" w14:textId="77777777" w:rsidTr="00C360EF">
        <w:trPr>
          <w:trHeight w:val="624"/>
          <w:jc w:val="center"/>
        </w:trPr>
        <w:tc>
          <w:tcPr>
            <w:tcW w:w="2041" w:type="dxa"/>
            <w:vAlign w:val="center"/>
          </w:tcPr>
          <w:p w14:paraId="6114B4BF" w14:textId="77777777" w:rsidR="000A15A8" w:rsidRPr="007F08CE" w:rsidRDefault="000A15A8"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SUNCOKRET</w:t>
            </w:r>
          </w:p>
          <w:p w14:paraId="7266F6B3"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Ivanić - Grad</w:t>
            </w:r>
          </w:p>
        </w:tc>
        <w:tc>
          <w:tcPr>
            <w:tcW w:w="1756" w:type="dxa"/>
            <w:vAlign w:val="center"/>
          </w:tcPr>
          <w:p w14:paraId="73131FC5" w14:textId="720A837F"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150</w:t>
            </w:r>
          </w:p>
        </w:tc>
        <w:tc>
          <w:tcPr>
            <w:tcW w:w="1428" w:type="dxa"/>
            <w:vAlign w:val="center"/>
          </w:tcPr>
          <w:p w14:paraId="3FB6B463" w14:textId="3B014929"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151</w:t>
            </w:r>
          </w:p>
        </w:tc>
        <w:tc>
          <w:tcPr>
            <w:tcW w:w="1340" w:type="dxa"/>
            <w:vAlign w:val="center"/>
          </w:tcPr>
          <w:p w14:paraId="5F33227D"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7</w:t>
            </w:r>
          </w:p>
        </w:tc>
        <w:tc>
          <w:tcPr>
            <w:tcW w:w="1761" w:type="dxa"/>
            <w:vAlign w:val="center"/>
          </w:tcPr>
          <w:p w14:paraId="47BEFE29" w14:textId="200F1809"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100,67</w:t>
            </w:r>
          </w:p>
        </w:tc>
        <w:tc>
          <w:tcPr>
            <w:tcW w:w="1871" w:type="dxa"/>
            <w:vAlign w:val="center"/>
          </w:tcPr>
          <w:p w14:paraId="05294231"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14</w:t>
            </w:r>
          </w:p>
        </w:tc>
      </w:tr>
      <w:tr w:rsidR="000A15A8" w:rsidRPr="007F08CE" w14:paraId="4DF75C4F" w14:textId="77777777" w:rsidTr="00C360EF">
        <w:trPr>
          <w:trHeight w:val="624"/>
          <w:jc w:val="center"/>
        </w:trPr>
        <w:tc>
          <w:tcPr>
            <w:tcW w:w="2041" w:type="dxa"/>
            <w:vAlign w:val="center"/>
          </w:tcPr>
          <w:p w14:paraId="29E44034" w14:textId="77777777" w:rsidR="000A15A8" w:rsidRPr="007F08CE" w:rsidRDefault="000A15A8"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LIVADA</w:t>
            </w:r>
          </w:p>
          <w:p w14:paraId="347FCC61"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proofErr w:type="spellStart"/>
            <w:r w:rsidRPr="007F08CE">
              <w:rPr>
                <w:rFonts w:ascii="Times New Roman" w:eastAsia="Times New Roman" w:hAnsi="Times New Roman" w:cs="Times New Roman"/>
                <w:sz w:val="24"/>
                <w:szCs w:val="24"/>
                <w:lang w:eastAsia="hr-HR"/>
              </w:rPr>
              <w:t>Žeravinec</w:t>
            </w:r>
            <w:proofErr w:type="spellEnd"/>
          </w:p>
        </w:tc>
        <w:tc>
          <w:tcPr>
            <w:tcW w:w="1756" w:type="dxa"/>
            <w:vAlign w:val="center"/>
          </w:tcPr>
          <w:p w14:paraId="25D075A3" w14:textId="497DCF3E"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196</w:t>
            </w:r>
          </w:p>
        </w:tc>
        <w:tc>
          <w:tcPr>
            <w:tcW w:w="1428" w:type="dxa"/>
            <w:vAlign w:val="center"/>
          </w:tcPr>
          <w:p w14:paraId="493DC43B" w14:textId="0BE4F255"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2</w:t>
            </w:r>
            <w:r w:rsidR="008256EC" w:rsidRPr="007F08CE">
              <w:rPr>
                <w:rFonts w:ascii="Times New Roman" w:eastAsia="Times New Roman" w:hAnsi="Times New Roman" w:cs="Times New Roman"/>
                <w:sz w:val="24"/>
                <w:szCs w:val="24"/>
                <w:lang w:eastAsia="hr-HR"/>
              </w:rPr>
              <w:t>20</w:t>
            </w:r>
          </w:p>
        </w:tc>
        <w:tc>
          <w:tcPr>
            <w:tcW w:w="1340" w:type="dxa"/>
            <w:vAlign w:val="center"/>
          </w:tcPr>
          <w:p w14:paraId="619DF95A"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13</w:t>
            </w:r>
          </w:p>
        </w:tc>
        <w:tc>
          <w:tcPr>
            <w:tcW w:w="1761" w:type="dxa"/>
            <w:vAlign w:val="center"/>
          </w:tcPr>
          <w:p w14:paraId="0473DD72" w14:textId="67EDCC28"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112,25</w:t>
            </w:r>
          </w:p>
        </w:tc>
        <w:tc>
          <w:tcPr>
            <w:tcW w:w="1871" w:type="dxa"/>
            <w:vAlign w:val="center"/>
          </w:tcPr>
          <w:p w14:paraId="6C031988"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26</w:t>
            </w:r>
          </w:p>
        </w:tc>
      </w:tr>
      <w:tr w:rsidR="000A15A8" w:rsidRPr="007F08CE" w14:paraId="7F0F61CA" w14:textId="77777777" w:rsidTr="00C360EF">
        <w:trPr>
          <w:trHeight w:val="624"/>
          <w:jc w:val="center"/>
        </w:trPr>
        <w:tc>
          <w:tcPr>
            <w:tcW w:w="2041" w:type="dxa"/>
            <w:vAlign w:val="center"/>
          </w:tcPr>
          <w:p w14:paraId="259D1DBD" w14:textId="77777777" w:rsidR="000A15A8" w:rsidRPr="007F08CE" w:rsidRDefault="000A15A8"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TRATINČICE</w:t>
            </w:r>
          </w:p>
          <w:p w14:paraId="178AA9BD"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 xml:space="preserve">Posavski </w:t>
            </w:r>
            <w:proofErr w:type="spellStart"/>
            <w:r w:rsidRPr="007F08CE">
              <w:rPr>
                <w:rFonts w:ascii="Times New Roman" w:eastAsia="Times New Roman" w:hAnsi="Times New Roman" w:cs="Times New Roman"/>
                <w:sz w:val="24"/>
                <w:szCs w:val="24"/>
                <w:lang w:eastAsia="hr-HR"/>
              </w:rPr>
              <w:t>Bregi</w:t>
            </w:r>
            <w:proofErr w:type="spellEnd"/>
          </w:p>
        </w:tc>
        <w:tc>
          <w:tcPr>
            <w:tcW w:w="1756" w:type="dxa"/>
            <w:vAlign w:val="center"/>
          </w:tcPr>
          <w:p w14:paraId="3D9E757A" w14:textId="52BC5BBF"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56</w:t>
            </w:r>
          </w:p>
        </w:tc>
        <w:tc>
          <w:tcPr>
            <w:tcW w:w="1428" w:type="dxa"/>
            <w:vAlign w:val="center"/>
          </w:tcPr>
          <w:p w14:paraId="030D9D8B"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58</w:t>
            </w:r>
          </w:p>
        </w:tc>
        <w:tc>
          <w:tcPr>
            <w:tcW w:w="1340" w:type="dxa"/>
            <w:vAlign w:val="center"/>
          </w:tcPr>
          <w:p w14:paraId="3C619744"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3</w:t>
            </w:r>
          </w:p>
        </w:tc>
        <w:tc>
          <w:tcPr>
            <w:tcW w:w="1761" w:type="dxa"/>
            <w:vAlign w:val="center"/>
          </w:tcPr>
          <w:p w14:paraId="06F4E746" w14:textId="4909607D"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103,57</w:t>
            </w:r>
          </w:p>
        </w:tc>
        <w:tc>
          <w:tcPr>
            <w:tcW w:w="1871" w:type="dxa"/>
            <w:vAlign w:val="center"/>
          </w:tcPr>
          <w:p w14:paraId="7C590B31"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6</w:t>
            </w:r>
          </w:p>
        </w:tc>
      </w:tr>
      <w:tr w:rsidR="000A15A8" w:rsidRPr="007F08CE" w14:paraId="20D80405" w14:textId="77777777" w:rsidTr="00C360EF">
        <w:trPr>
          <w:trHeight w:val="624"/>
          <w:jc w:val="center"/>
        </w:trPr>
        <w:tc>
          <w:tcPr>
            <w:tcW w:w="2041" w:type="dxa"/>
            <w:vAlign w:val="center"/>
          </w:tcPr>
          <w:p w14:paraId="0C27807E" w14:textId="77777777" w:rsidR="000A15A8" w:rsidRPr="007F08CE" w:rsidRDefault="000A15A8"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SUNCE</w:t>
            </w:r>
          </w:p>
          <w:p w14:paraId="627909DC"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Graberje Ivanićko</w:t>
            </w:r>
          </w:p>
        </w:tc>
        <w:tc>
          <w:tcPr>
            <w:tcW w:w="1756" w:type="dxa"/>
            <w:vAlign w:val="center"/>
          </w:tcPr>
          <w:p w14:paraId="587C1D94" w14:textId="7131E5A4" w:rsidR="000A15A8" w:rsidRPr="007F08CE" w:rsidRDefault="00EB496A"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100</w:t>
            </w:r>
          </w:p>
        </w:tc>
        <w:tc>
          <w:tcPr>
            <w:tcW w:w="1428" w:type="dxa"/>
            <w:vAlign w:val="center"/>
          </w:tcPr>
          <w:p w14:paraId="2C879CBF" w14:textId="26D1998B" w:rsidR="000A15A8" w:rsidRPr="007F08CE" w:rsidRDefault="00EB496A"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101*</w:t>
            </w:r>
          </w:p>
        </w:tc>
        <w:tc>
          <w:tcPr>
            <w:tcW w:w="1340" w:type="dxa"/>
            <w:vAlign w:val="center"/>
          </w:tcPr>
          <w:p w14:paraId="69950707" w14:textId="549CC668"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6</w:t>
            </w:r>
          </w:p>
        </w:tc>
        <w:tc>
          <w:tcPr>
            <w:tcW w:w="1761" w:type="dxa"/>
            <w:vAlign w:val="center"/>
          </w:tcPr>
          <w:p w14:paraId="153B87DD" w14:textId="4228623D"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101</w:t>
            </w:r>
          </w:p>
        </w:tc>
        <w:tc>
          <w:tcPr>
            <w:tcW w:w="1871" w:type="dxa"/>
            <w:vAlign w:val="center"/>
          </w:tcPr>
          <w:p w14:paraId="27D7E77A" w14:textId="698BD48A"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12</w:t>
            </w:r>
          </w:p>
        </w:tc>
      </w:tr>
      <w:tr w:rsidR="000A15A8" w:rsidRPr="007F08CE" w14:paraId="524D7014" w14:textId="77777777" w:rsidTr="00C360EF">
        <w:trPr>
          <w:trHeight w:val="624"/>
          <w:jc w:val="center"/>
        </w:trPr>
        <w:tc>
          <w:tcPr>
            <w:tcW w:w="2041" w:type="dxa"/>
            <w:vAlign w:val="center"/>
          </w:tcPr>
          <w:p w14:paraId="1A1EFF59" w14:textId="77777777" w:rsidR="000A15A8" w:rsidRPr="007F08CE" w:rsidRDefault="000A15A8"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POLJANA</w:t>
            </w:r>
          </w:p>
          <w:p w14:paraId="3236B068"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Ivanić - Grad</w:t>
            </w:r>
          </w:p>
        </w:tc>
        <w:tc>
          <w:tcPr>
            <w:tcW w:w="1756" w:type="dxa"/>
            <w:vAlign w:val="center"/>
          </w:tcPr>
          <w:p w14:paraId="771A4CA9"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20</w:t>
            </w:r>
          </w:p>
        </w:tc>
        <w:tc>
          <w:tcPr>
            <w:tcW w:w="1428" w:type="dxa"/>
            <w:vAlign w:val="center"/>
          </w:tcPr>
          <w:p w14:paraId="46FBE927" w14:textId="51577150"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18</w:t>
            </w:r>
          </w:p>
        </w:tc>
        <w:tc>
          <w:tcPr>
            <w:tcW w:w="1340" w:type="dxa"/>
            <w:vAlign w:val="center"/>
          </w:tcPr>
          <w:p w14:paraId="492C5D73"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w:t>
            </w:r>
          </w:p>
        </w:tc>
        <w:tc>
          <w:tcPr>
            <w:tcW w:w="1761" w:type="dxa"/>
            <w:vAlign w:val="center"/>
          </w:tcPr>
          <w:p w14:paraId="4609EE47" w14:textId="391BB5BA" w:rsidR="000A15A8" w:rsidRPr="007F08CE" w:rsidRDefault="007F08CE"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90</w:t>
            </w:r>
          </w:p>
        </w:tc>
        <w:tc>
          <w:tcPr>
            <w:tcW w:w="1871" w:type="dxa"/>
            <w:vAlign w:val="center"/>
          </w:tcPr>
          <w:p w14:paraId="0606EA0C"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2</w:t>
            </w:r>
          </w:p>
        </w:tc>
      </w:tr>
      <w:tr w:rsidR="000A15A8" w:rsidRPr="007F08CE" w14:paraId="1C53DE55" w14:textId="77777777" w:rsidTr="00C360EF">
        <w:trPr>
          <w:trHeight w:val="624"/>
          <w:jc w:val="center"/>
        </w:trPr>
        <w:tc>
          <w:tcPr>
            <w:tcW w:w="2041" w:type="dxa"/>
            <w:vAlign w:val="center"/>
          </w:tcPr>
          <w:p w14:paraId="7FD17F10" w14:textId="77777777" w:rsidR="000A15A8" w:rsidRPr="007F08CE" w:rsidRDefault="000A15A8"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TVORNICA SMIJEHA</w:t>
            </w:r>
          </w:p>
          <w:p w14:paraId="230473D0"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Ivanić-Grad</w:t>
            </w:r>
          </w:p>
        </w:tc>
        <w:tc>
          <w:tcPr>
            <w:tcW w:w="1756" w:type="dxa"/>
            <w:vAlign w:val="center"/>
          </w:tcPr>
          <w:p w14:paraId="7CDBB4B9" w14:textId="235AC40D" w:rsidR="000A15A8" w:rsidRPr="007F08CE" w:rsidRDefault="008256EC"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24</w:t>
            </w:r>
          </w:p>
        </w:tc>
        <w:tc>
          <w:tcPr>
            <w:tcW w:w="1428" w:type="dxa"/>
            <w:vAlign w:val="center"/>
          </w:tcPr>
          <w:p w14:paraId="13B105F6" w14:textId="5ED43DAA"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2</w:t>
            </w:r>
            <w:r w:rsidR="008256EC" w:rsidRPr="007F08CE">
              <w:rPr>
                <w:rFonts w:ascii="Times New Roman" w:eastAsia="Times New Roman" w:hAnsi="Times New Roman" w:cs="Times New Roman"/>
                <w:sz w:val="24"/>
                <w:szCs w:val="24"/>
                <w:lang w:eastAsia="hr-HR"/>
              </w:rPr>
              <w:t>5</w:t>
            </w:r>
          </w:p>
        </w:tc>
        <w:tc>
          <w:tcPr>
            <w:tcW w:w="1340" w:type="dxa"/>
            <w:vAlign w:val="center"/>
          </w:tcPr>
          <w:p w14:paraId="093E5F73"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2</w:t>
            </w:r>
          </w:p>
        </w:tc>
        <w:tc>
          <w:tcPr>
            <w:tcW w:w="1761" w:type="dxa"/>
            <w:vAlign w:val="center"/>
          </w:tcPr>
          <w:p w14:paraId="38E07148" w14:textId="6E1BA510" w:rsidR="000A15A8" w:rsidRPr="007F08CE" w:rsidRDefault="007F08CE"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104,17</w:t>
            </w:r>
          </w:p>
        </w:tc>
        <w:tc>
          <w:tcPr>
            <w:tcW w:w="1871" w:type="dxa"/>
            <w:vAlign w:val="center"/>
          </w:tcPr>
          <w:p w14:paraId="15669AF8" w14:textId="77777777" w:rsidR="000A15A8" w:rsidRPr="007F08CE" w:rsidRDefault="000A15A8" w:rsidP="000A15A8">
            <w:pPr>
              <w:spacing w:after="0" w:line="240" w:lineRule="auto"/>
              <w:jc w:val="center"/>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4</w:t>
            </w:r>
          </w:p>
        </w:tc>
      </w:tr>
      <w:tr w:rsidR="000A15A8" w:rsidRPr="007F08CE" w14:paraId="77F1341A" w14:textId="77777777" w:rsidTr="00C360EF">
        <w:trPr>
          <w:trHeight w:val="624"/>
          <w:jc w:val="center"/>
        </w:trPr>
        <w:tc>
          <w:tcPr>
            <w:tcW w:w="2041" w:type="dxa"/>
            <w:shd w:val="clear" w:color="auto" w:fill="BFBFBF"/>
            <w:vAlign w:val="center"/>
          </w:tcPr>
          <w:p w14:paraId="58852C3C" w14:textId="77777777" w:rsidR="000A15A8" w:rsidRPr="007F08CE" w:rsidRDefault="000A15A8"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UKUPNO</w:t>
            </w:r>
          </w:p>
        </w:tc>
        <w:tc>
          <w:tcPr>
            <w:tcW w:w="1756" w:type="dxa"/>
            <w:shd w:val="clear" w:color="auto" w:fill="BFBFBF"/>
            <w:vAlign w:val="center"/>
          </w:tcPr>
          <w:p w14:paraId="07FECCF9" w14:textId="33CA9BEB" w:rsidR="000A15A8" w:rsidRPr="007F08CE" w:rsidRDefault="007F08CE"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546</w:t>
            </w:r>
          </w:p>
        </w:tc>
        <w:tc>
          <w:tcPr>
            <w:tcW w:w="1428" w:type="dxa"/>
            <w:shd w:val="clear" w:color="auto" w:fill="BFBFBF"/>
            <w:vAlign w:val="center"/>
          </w:tcPr>
          <w:p w14:paraId="550A1165" w14:textId="3D7114FA" w:rsidR="000A15A8" w:rsidRPr="007F08CE" w:rsidRDefault="007F08CE"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573</w:t>
            </w:r>
          </w:p>
        </w:tc>
        <w:tc>
          <w:tcPr>
            <w:tcW w:w="1340" w:type="dxa"/>
            <w:shd w:val="clear" w:color="auto" w:fill="BFBFBF"/>
            <w:vAlign w:val="center"/>
          </w:tcPr>
          <w:p w14:paraId="7E4A3E95" w14:textId="730B14FE" w:rsidR="000A15A8" w:rsidRPr="007F08CE" w:rsidRDefault="007F08CE"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32</w:t>
            </w:r>
          </w:p>
        </w:tc>
        <w:tc>
          <w:tcPr>
            <w:tcW w:w="1761" w:type="dxa"/>
            <w:shd w:val="clear" w:color="auto" w:fill="BFBFBF"/>
            <w:vAlign w:val="center"/>
          </w:tcPr>
          <w:p w14:paraId="014FD3BE" w14:textId="08007127" w:rsidR="000A15A8" w:rsidRPr="007F08CE" w:rsidRDefault="007F08CE"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104,95</w:t>
            </w:r>
          </w:p>
        </w:tc>
        <w:tc>
          <w:tcPr>
            <w:tcW w:w="1871" w:type="dxa"/>
            <w:shd w:val="clear" w:color="auto" w:fill="BFBFBF"/>
            <w:vAlign w:val="center"/>
          </w:tcPr>
          <w:p w14:paraId="6E7ACC01" w14:textId="1B3B8FC6" w:rsidR="000A15A8" w:rsidRPr="007F08CE" w:rsidRDefault="007F08CE" w:rsidP="000A15A8">
            <w:pPr>
              <w:spacing w:after="0" w:line="240" w:lineRule="auto"/>
              <w:jc w:val="center"/>
              <w:rPr>
                <w:rFonts w:ascii="Times New Roman" w:eastAsia="Times New Roman" w:hAnsi="Times New Roman" w:cs="Times New Roman"/>
                <w:b/>
                <w:sz w:val="24"/>
                <w:szCs w:val="24"/>
                <w:lang w:eastAsia="hr-HR"/>
              </w:rPr>
            </w:pPr>
            <w:r w:rsidRPr="007F08CE">
              <w:rPr>
                <w:rFonts w:ascii="Times New Roman" w:eastAsia="Times New Roman" w:hAnsi="Times New Roman" w:cs="Times New Roman"/>
                <w:b/>
                <w:sz w:val="24"/>
                <w:szCs w:val="24"/>
                <w:lang w:eastAsia="hr-HR"/>
              </w:rPr>
              <w:t>64</w:t>
            </w:r>
          </w:p>
        </w:tc>
      </w:tr>
    </w:tbl>
    <w:p w14:paraId="7E3AB4FB" w14:textId="14DCFC5B" w:rsidR="000A15A8" w:rsidRPr="007F08CE" w:rsidRDefault="00EB496A" w:rsidP="000A15A8">
      <w:pPr>
        <w:suppressAutoHyphens/>
        <w:autoSpaceDN w:val="0"/>
        <w:spacing w:after="0" w:line="240" w:lineRule="auto"/>
        <w:textAlignment w:val="baseline"/>
        <w:rPr>
          <w:rFonts w:ascii="Times New Roman" w:eastAsia="Calibri" w:hAnsi="Times New Roman" w:cs="Times New Roman"/>
          <w:bCs/>
          <w:sz w:val="18"/>
          <w:szCs w:val="18"/>
        </w:rPr>
      </w:pPr>
      <w:r w:rsidRPr="007F08CE">
        <w:rPr>
          <w:rFonts w:ascii="Times New Roman" w:eastAsia="Calibri" w:hAnsi="Times New Roman" w:cs="Times New Roman"/>
          <w:bCs/>
          <w:sz w:val="18"/>
          <w:szCs w:val="18"/>
        </w:rPr>
        <w:t xml:space="preserve">*upisano temeljem </w:t>
      </w:r>
      <w:r w:rsidR="008256EC" w:rsidRPr="007F08CE">
        <w:rPr>
          <w:rFonts w:ascii="Times New Roman" w:eastAsia="Calibri" w:hAnsi="Times New Roman" w:cs="Times New Roman"/>
          <w:bCs/>
          <w:sz w:val="18"/>
          <w:szCs w:val="18"/>
        </w:rPr>
        <w:t>dogradnje</w:t>
      </w:r>
      <w:r w:rsidRPr="007F08CE">
        <w:rPr>
          <w:rFonts w:ascii="Times New Roman" w:eastAsia="Calibri" w:hAnsi="Times New Roman" w:cs="Times New Roman"/>
          <w:bCs/>
          <w:sz w:val="18"/>
          <w:szCs w:val="18"/>
        </w:rPr>
        <w:t xml:space="preserve"> </w:t>
      </w:r>
      <w:r w:rsidR="008256EC" w:rsidRPr="007F08CE">
        <w:rPr>
          <w:rFonts w:ascii="Times New Roman" w:eastAsia="Calibri" w:hAnsi="Times New Roman" w:cs="Times New Roman"/>
          <w:bCs/>
          <w:sz w:val="18"/>
          <w:szCs w:val="18"/>
        </w:rPr>
        <w:t xml:space="preserve">novog </w:t>
      </w:r>
      <w:r w:rsidRPr="007F08CE">
        <w:rPr>
          <w:rFonts w:ascii="Times New Roman" w:eastAsia="Calibri" w:hAnsi="Times New Roman" w:cs="Times New Roman"/>
          <w:bCs/>
          <w:sz w:val="18"/>
          <w:szCs w:val="18"/>
        </w:rPr>
        <w:t>dijela objekta</w:t>
      </w:r>
    </w:p>
    <w:p w14:paraId="2D3DEC68" w14:textId="77777777" w:rsidR="000A15A8" w:rsidRPr="007F08CE" w:rsidRDefault="000A15A8" w:rsidP="000A15A8">
      <w:pPr>
        <w:spacing w:before="240" w:after="240" w:line="240" w:lineRule="auto"/>
        <w:jc w:val="both"/>
        <w:rPr>
          <w:rFonts w:ascii="Times New Roman" w:eastAsia="Times New Roman" w:hAnsi="Times New Roman" w:cs="Times New Roman"/>
          <w:b/>
          <w:i/>
          <w:sz w:val="24"/>
          <w:szCs w:val="24"/>
          <w:lang w:eastAsia="hr-HR"/>
        </w:rPr>
      </w:pPr>
    </w:p>
    <w:p w14:paraId="3BA328EC" w14:textId="77777777" w:rsidR="000A15A8" w:rsidRPr="007F08CE" w:rsidRDefault="000A15A8" w:rsidP="000A15A8">
      <w:pPr>
        <w:suppressAutoHyphens/>
        <w:autoSpaceDN w:val="0"/>
        <w:spacing w:after="0" w:line="240" w:lineRule="auto"/>
        <w:textAlignment w:val="baseline"/>
        <w:rPr>
          <w:rFonts w:ascii="Times New Roman" w:eastAsia="Calibri" w:hAnsi="Times New Roman" w:cs="Times New Roman"/>
          <w:b/>
          <w:sz w:val="24"/>
          <w:szCs w:val="28"/>
        </w:rPr>
      </w:pPr>
      <w:r w:rsidRPr="007F08CE">
        <w:rPr>
          <w:rFonts w:ascii="Times New Roman" w:eastAsia="Calibri" w:hAnsi="Times New Roman" w:cs="Times New Roman"/>
          <w:b/>
          <w:sz w:val="24"/>
          <w:szCs w:val="28"/>
        </w:rPr>
        <w:t>INTEGRIRANI KRAĆI PROGRAMI</w:t>
      </w:r>
    </w:p>
    <w:p w14:paraId="7D65C916" w14:textId="77777777" w:rsidR="000A15A8" w:rsidRPr="007F08CE" w:rsidRDefault="000A15A8" w:rsidP="000A15A8">
      <w:pPr>
        <w:suppressAutoHyphens/>
        <w:autoSpaceDN w:val="0"/>
        <w:spacing w:after="0" w:line="240" w:lineRule="auto"/>
        <w:textAlignment w:val="baseline"/>
        <w:rPr>
          <w:rFonts w:ascii="Times New Roman" w:eastAsia="Calibri" w:hAnsi="Times New Roman" w:cs="Times New Roman"/>
          <w:b/>
          <w:sz w:val="28"/>
          <w:szCs w:val="28"/>
        </w:rPr>
      </w:pPr>
    </w:p>
    <w:p w14:paraId="44E04BA6" w14:textId="77777777" w:rsidR="000A15A8" w:rsidRPr="007F08CE" w:rsidRDefault="000A15A8">
      <w:pPr>
        <w:numPr>
          <w:ilvl w:val="0"/>
          <w:numId w:val="45"/>
        </w:numPr>
        <w:suppressAutoHyphens/>
        <w:autoSpaceDN w:val="0"/>
        <w:spacing w:after="0" w:line="240" w:lineRule="auto"/>
        <w:textAlignment w:val="baseline"/>
        <w:rPr>
          <w:rFonts w:ascii="Times New Roman" w:eastAsia="Calibri" w:hAnsi="Times New Roman" w:cs="Times New Roman"/>
        </w:rPr>
      </w:pPr>
      <w:r w:rsidRPr="007F08CE">
        <w:rPr>
          <w:rFonts w:ascii="Times New Roman" w:eastAsia="Calibri" w:hAnsi="Times New Roman" w:cs="Times New Roman"/>
          <w:b/>
          <w:sz w:val="24"/>
          <w:szCs w:val="24"/>
        </w:rPr>
        <w:t>CAP</w:t>
      </w:r>
      <w:r w:rsidRPr="007F08CE">
        <w:rPr>
          <w:rFonts w:ascii="Times New Roman" w:eastAsia="Calibri" w:hAnsi="Times New Roman" w:cs="Times New Roman"/>
          <w:b/>
          <w:sz w:val="28"/>
          <w:szCs w:val="28"/>
        </w:rPr>
        <w:t xml:space="preserve">- </w:t>
      </w:r>
      <w:r w:rsidRPr="007F08CE">
        <w:rPr>
          <w:rFonts w:ascii="Times New Roman" w:eastAsia="Calibri" w:hAnsi="Times New Roman" w:cs="Times New Roman"/>
        </w:rPr>
        <w:t>program</w:t>
      </w:r>
    </w:p>
    <w:p w14:paraId="6BC3067B" w14:textId="77777777" w:rsidR="000A15A8" w:rsidRPr="007F08CE" w:rsidRDefault="000A15A8">
      <w:pPr>
        <w:numPr>
          <w:ilvl w:val="0"/>
          <w:numId w:val="45"/>
        </w:numPr>
        <w:suppressAutoHyphens/>
        <w:autoSpaceDN w:val="0"/>
        <w:spacing w:after="0" w:line="240" w:lineRule="auto"/>
        <w:textAlignment w:val="baseline"/>
        <w:rPr>
          <w:rFonts w:ascii="Times New Roman" w:eastAsia="Calibri" w:hAnsi="Times New Roman" w:cs="Times New Roman"/>
        </w:rPr>
      </w:pPr>
      <w:r w:rsidRPr="007F08CE">
        <w:rPr>
          <w:rFonts w:ascii="Times New Roman" w:eastAsia="Calibri" w:hAnsi="Times New Roman" w:cs="Times New Roman"/>
        </w:rPr>
        <w:t>Trening socijalnih vještina</w:t>
      </w:r>
    </w:p>
    <w:p w14:paraId="33DC7B18" w14:textId="77777777" w:rsidR="000A15A8" w:rsidRPr="007F08CE" w:rsidRDefault="000A15A8">
      <w:pPr>
        <w:numPr>
          <w:ilvl w:val="0"/>
          <w:numId w:val="45"/>
        </w:numPr>
        <w:suppressAutoHyphens/>
        <w:autoSpaceDN w:val="0"/>
        <w:spacing w:after="0" w:line="240" w:lineRule="auto"/>
        <w:textAlignment w:val="baseline"/>
        <w:rPr>
          <w:rFonts w:ascii="Times New Roman" w:eastAsia="Calibri" w:hAnsi="Times New Roman" w:cs="Times New Roman"/>
        </w:rPr>
      </w:pPr>
      <w:r w:rsidRPr="007F08CE">
        <w:rPr>
          <w:rFonts w:ascii="Times New Roman" w:eastAsia="Calibri" w:hAnsi="Times New Roman" w:cs="Times New Roman"/>
        </w:rPr>
        <w:t>Rano učenje engleskog jezika</w:t>
      </w:r>
    </w:p>
    <w:p w14:paraId="2C6B1C77" w14:textId="77777777" w:rsidR="000A15A8" w:rsidRPr="007F08CE" w:rsidRDefault="000A15A8">
      <w:pPr>
        <w:numPr>
          <w:ilvl w:val="0"/>
          <w:numId w:val="45"/>
        </w:numPr>
        <w:suppressAutoHyphens/>
        <w:autoSpaceDN w:val="0"/>
        <w:spacing w:after="0" w:line="240" w:lineRule="auto"/>
        <w:textAlignment w:val="baseline"/>
        <w:rPr>
          <w:rFonts w:ascii="Times New Roman" w:eastAsia="Calibri" w:hAnsi="Times New Roman" w:cs="Times New Roman"/>
        </w:rPr>
      </w:pPr>
      <w:r w:rsidRPr="007F08CE">
        <w:rPr>
          <w:rFonts w:ascii="Times New Roman" w:eastAsia="Calibri" w:hAnsi="Times New Roman" w:cs="Times New Roman"/>
        </w:rPr>
        <w:t>Etno tradicijski program</w:t>
      </w:r>
    </w:p>
    <w:p w14:paraId="242FC56B" w14:textId="77777777" w:rsidR="000A15A8" w:rsidRPr="007F08CE" w:rsidRDefault="000A15A8">
      <w:pPr>
        <w:numPr>
          <w:ilvl w:val="0"/>
          <w:numId w:val="45"/>
        </w:numPr>
        <w:suppressAutoHyphens/>
        <w:autoSpaceDN w:val="0"/>
        <w:spacing w:after="0" w:line="240" w:lineRule="auto"/>
        <w:textAlignment w:val="baseline"/>
        <w:rPr>
          <w:rFonts w:ascii="Times New Roman" w:eastAsia="Calibri" w:hAnsi="Times New Roman" w:cs="Times New Roman"/>
        </w:rPr>
      </w:pPr>
      <w:r w:rsidRPr="007F08CE">
        <w:rPr>
          <w:rFonts w:ascii="Times New Roman" w:eastAsia="Calibri" w:hAnsi="Times New Roman" w:cs="Times New Roman"/>
        </w:rPr>
        <w:t>Sportski vrtić</w:t>
      </w:r>
    </w:p>
    <w:p w14:paraId="57B55896" w14:textId="77777777" w:rsidR="000A15A8" w:rsidRPr="007F08CE" w:rsidRDefault="000A15A8">
      <w:pPr>
        <w:numPr>
          <w:ilvl w:val="0"/>
          <w:numId w:val="45"/>
        </w:numPr>
        <w:suppressAutoHyphens/>
        <w:autoSpaceDN w:val="0"/>
        <w:spacing w:after="0" w:line="240" w:lineRule="auto"/>
        <w:textAlignment w:val="baseline"/>
        <w:rPr>
          <w:rFonts w:ascii="Times New Roman" w:eastAsia="Calibri" w:hAnsi="Times New Roman" w:cs="Times New Roman"/>
        </w:rPr>
      </w:pPr>
      <w:r w:rsidRPr="007F08CE">
        <w:rPr>
          <w:rFonts w:ascii="Times New Roman" w:eastAsia="Calibri" w:hAnsi="Times New Roman" w:cs="Times New Roman"/>
        </w:rPr>
        <w:t>Rastimo zajedno, škola za roditelje</w:t>
      </w:r>
    </w:p>
    <w:p w14:paraId="63144D9A" w14:textId="77777777" w:rsidR="000A15A8" w:rsidRPr="002640A6" w:rsidRDefault="000A15A8" w:rsidP="000A15A8">
      <w:pPr>
        <w:suppressAutoHyphens/>
        <w:autoSpaceDN w:val="0"/>
        <w:spacing w:after="0" w:line="240" w:lineRule="auto"/>
        <w:textAlignment w:val="baseline"/>
        <w:rPr>
          <w:rFonts w:ascii="Times New Roman" w:eastAsia="Calibri" w:hAnsi="Times New Roman" w:cs="Times New Roman"/>
          <w:b/>
          <w:color w:val="EE0000"/>
        </w:rPr>
      </w:pPr>
    </w:p>
    <w:p w14:paraId="1CF2085B" w14:textId="77777777" w:rsidR="000A15A8" w:rsidRPr="002640A6" w:rsidRDefault="000A15A8" w:rsidP="000A15A8">
      <w:pPr>
        <w:suppressAutoHyphens/>
        <w:autoSpaceDN w:val="0"/>
        <w:spacing w:after="0" w:line="240" w:lineRule="auto"/>
        <w:textAlignment w:val="baseline"/>
        <w:rPr>
          <w:rFonts w:ascii="Times New Roman" w:eastAsia="Calibri" w:hAnsi="Times New Roman" w:cs="Times New Roman"/>
          <w:b/>
          <w:color w:val="EE0000"/>
        </w:rPr>
      </w:pPr>
    </w:p>
    <w:p w14:paraId="0C3744C2" w14:textId="77777777" w:rsidR="000A15A8" w:rsidRPr="002640A6" w:rsidRDefault="000A15A8" w:rsidP="000A15A8">
      <w:pPr>
        <w:suppressAutoHyphens/>
        <w:autoSpaceDN w:val="0"/>
        <w:spacing w:after="0" w:line="240" w:lineRule="auto"/>
        <w:textAlignment w:val="baseline"/>
        <w:rPr>
          <w:rFonts w:ascii="Times New Roman" w:eastAsia="Calibri" w:hAnsi="Times New Roman" w:cs="Times New Roman"/>
          <w:b/>
          <w:color w:val="EE0000"/>
        </w:rPr>
      </w:pPr>
    </w:p>
    <w:p w14:paraId="3F5574B5" w14:textId="77777777" w:rsidR="000A15A8" w:rsidRPr="007F08CE" w:rsidRDefault="000A15A8" w:rsidP="000A15A8">
      <w:pPr>
        <w:keepNext/>
        <w:keepLines/>
        <w:spacing w:before="200" w:after="240" w:line="240" w:lineRule="auto"/>
        <w:outlineLvl w:val="1"/>
        <w:rPr>
          <w:rFonts w:ascii="Times New Roman" w:eastAsia="Times New Roman" w:hAnsi="Times New Roman" w:cs="Times New Roman"/>
          <w:b/>
          <w:bCs/>
          <w:sz w:val="26"/>
          <w:szCs w:val="26"/>
          <w:lang w:val="x-none" w:eastAsia="hr-HR"/>
        </w:rPr>
      </w:pPr>
      <w:r w:rsidRPr="007F08CE">
        <w:rPr>
          <w:rFonts w:ascii="Times New Roman" w:eastAsia="Times New Roman" w:hAnsi="Times New Roman" w:cs="Times New Roman"/>
          <w:b/>
          <w:bCs/>
          <w:sz w:val="26"/>
          <w:szCs w:val="26"/>
          <w:lang w:val="x-none" w:eastAsia="hr-HR"/>
        </w:rPr>
        <w:t>PROGRAM SOCIJALNE SKRBI</w:t>
      </w:r>
    </w:p>
    <w:p w14:paraId="4C6B205D" w14:textId="77777777" w:rsidR="000A15A8" w:rsidRPr="007F08CE" w:rsidRDefault="000A15A8" w:rsidP="000A15A8">
      <w:pPr>
        <w:spacing w:after="0" w:line="240" w:lineRule="auto"/>
        <w:jc w:val="both"/>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 xml:space="preserve">Program se provodi prema Odluci Gradskog vijeća / članak 3. od 23.02.2024. godine Klasa: 024-05/24-04/3, </w:t>
      </w:r>
      <w:proofErr w:type="spellStart"/>
      <w:r w:rsidRPr="007F08CE">
        <w:rPr>
          <w:rFonts w:ascii="Times New Roman" w:eastAsia="Times New Roman" w:hAnsi="Times New Roman" w:cs="Times New Roman"/>
          <w:sz w:val="24"/>
          <w:szCs w:val="24"/>
          <w:lang w:eastAsia="hr-HR"/>
        </w:rPr>
        <w:t>Ur.broj</w:t>
      </w:r>
      <w:proofErr w:type="spellEnd"/>
      <w:r w:rsidRPr="007F08CE">
        <w:rPr>
          <w:rFonts w:ascii="Times New Roman" w:eastAsia="Times New Roman" w:hAnsi="Times New Roman" w:cs="Times New Roman"/>
          <w:sz w:val="24"/>
          <w:szCs w:val="24"/>
          <w:lang w:eastAsia="hr-HR"/>
        </w:rPr>
        <w:t>: 238-10-01/24-2 /, a odnosi se na 10-satni primarni program.</w:t>
      </w:r>
    </w:p>
    <w:p w14:paraId="44C57D1B" w14:textId="77777777" w:rsidR="000A15A8" w:rsidRPr="007F08CE" w:rsidRDefault="000A15A8" w:rsidP="000A15A8">
      <w:pPr>
        <w:spacing w:before="240" w:after="0" w:line="240" w:lineRule="auto"/>
        <w:jc w:val="both"/>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Članak 3. Odluke glasi:</w:t>
      </w:r>
    </w:p>
    <w:p w14:paraId="675D4F2C" w14:textId="77777777" w:rsidR="000A15A8" w:rsidRPr="007F08CE" w:rsidRDefault="000A15A8" w:rsidP="000A15A8">
      <w:pPr>
        <w:spacing w:after="0" w:line="240" w:lineRule="auto"/>
        <w:jc w:val="both"/>
        <w:rPr>
          <w:rFonts w:ascii="Times New Roman" w:eastAsia="Times New Roman" w:hAnsi="Times New Roman" w:cs="Times New Roman"/>
          <w:sz w:val="24"/>
          <w:szCs w:val="24"/>
          <w:lang w:eastAsia="hr-HR"/>
        </w:rPr>
      </w:pPr>
      <w:r w:rsidRPr="007F08CE">
        <w:rPr>
          <w:rFonts w:ascii="Times New Roman" w:eastAsia="Times New Roman" w:hAnsi="Times New Roman" w:cs="Times New Roman"/>
          <w:sz w:val="24"/>
          <w:szCs w:val="24"/>
          <w:lang w:eastAsia="hr-HR"/>
        </w:rPr>
        <w:t xml:space="preserve">     Cijena 10-satnog redovitog programa umanjuje se za :</w:t>
      </w:r>
    </w:p>
    <w:p w14:paraId="01B32713" w14:textId="77777777" w:rsidR="000A15A8" w:rsidRPr="007F08CE" w:rsidRDefault="000A15A8">
      <w:pPr>
        <w:numPr>
          <w:ilvl w:val="0"/>
          <w:numId w:val="46"/>
        </w:numPr>
        <w:spacing w:after="0" w:line="240" w:lineRule="auto"/>
        <w:jc w:val="both"/>
        <w:rPr>
          <w:rFonts w:ascii="Times New Roman" w:eastAsia="Symbol" w:hAnsi="Times New Roman" w:cs="Times New Roman"/>
          <w:sz w:val="24"/>
          <w:szCs w:val="24"/>
          <w:lang w:eastAsia="hr-HR"/>
        </w:rPr>
      </w:pPr>
      <w:r w:rsidRPr="007F08CE">
        <w:rPr>
          <w:rFonts w:ascii="Times New Roman" w:eastAsia="Symbol" w:hAnsi="Times New Roman" w:cs="Times New Roman"/>
          <w:sz w:val="24"/>
          <w:szCs w:val="24"/>
          <w:lang w:eastAsia="hr-HR"/>
        </w:rPr>
        <w:t>roditelji djece koja iz zdravstvenih razloga ne polaze vrtić dulje od 10 radnih dana u mjesecu na temelju dostavljene liječničke potvrde/dokumentacije plaćaju 75% redovne mjesečne cijene programa Dječjeg vrtića;</w:t>
      </w:r>
    </w:p>
    <w:p w14:paraId="50EEC072" w14:textId="77777777" w:rsidR="000A15A8" w:rsidRPr="007F08CE" w:rsidRDefault="000A15A8">
      <w:pPr>
        <w:numPr>
          <w:ilvl w:val="0"/>
          <w:numId w:val="46"/>
        </w:numPr>
        <w:spacing w:after="0" w:line="240" w:lineRule="auto"/>
        <w:jc w:val="both"/>
        <w:rPr>
          <w:rFonts w:ascii="Times New Roman" w:eastAsia="Symbol" w:hAnsi="Times New Roman" w:cs="Times New Roman"/>
          <w:sz w:val="24"/>
          <w:szCs w:val="24"/>
          <w:lang w:eastAsia="hr-HR"/>
        </w:rPr>
      </w:pPr>
      <w:r w:rsidRPr="007F08CE">
        <w:rPr>
          <w:rFonts w:ascii="Times New Roman" w:eastAsia="Symbol" w:hAnsi="Times New Roman" w:cs="Times New Roman"/>
          <w:sz w:val="24"/>
          <w:szCs w:val="24"/>
          <w:lang w:eastAsia="hr-HR"/>
        </w:rPr>
        <w:t>roditelji djece koja iz zdravstvenih razloga ne polaze vrtić dulje od 30 dana na temelju dostavljene liječničke potvrde/dokumentacije plaćaju 50% redovne mjesečne cijene programa Dječjeg vrtića</w:t>
      </w:r>
    </w:p>
    <w:p w14:paraId="7259A643" w14:textId="77777777" w:rsidR="000A15A8" w:rsidRPr="007F08CE" w:rsidRDefault="000A15A8">
      <w:pPr>
        <w:numPr>
          <w:ilvl w:val="0"/>
          <w:numId w:val="46"/>
        </w:numPr>
        <w:spacing w:after="0" w:line="240" w:lineRule="auto"/>
        <w:jc w:val="both"/>
        <w:rPr>
          <w:rFonts w:ascii="Times New Roman" w:eastAsia="Symbol" w:hAnsi="Times New Roman" w:cs="Times New Roman"/>
          <w:sz w:val="24"/>
          <w:szCs w:val="24"/>
          <w:lang w:eastAsia="hr-HR"/>
        </w:rPr>
      </w:pPr>
      <w:r w:rsidRPr="007F08CE">
        <w:rPr>
          <w:rFonts w:ascii="Times New Roman" w:eastAsia="Symbol" w:hAnsi="Times New Roman" w:cs="Times New Roman"/>
          <w:sz w:val="24"/>
          <w:szCs w:val="24"/>
          <w:lang w:eastAsia="hr-HR"/>
        </w:rPr>
        <w:t>za čuvanje mjesta (najmanje jedan mjesec) roditelj plaća 75% redovne mjesečne cijene programa Dječjeg vrtića;</w:t>
      </w:r>
    </w:p>
    <w:p w14:paraId="744C48CE" w14:textId="77777777" w:rsidR="000A15A8" w:rsidRPr="007F08CE" w:rsidRDefault="000A15A8">
      <w:pPr>
        <w:numPr>
          <w:ilvl w:val="0"/>
          <w:numId w:val="46"/>
        </w:numPr>
        <w:spacing w:after="0" w:line="240" w:lineRule="auto"/>
        <w:jc w:val="both"/>
        <w:rPr>
          <w:rFonts w:ascii="Times New Roman" w:eastAsia="Symbol" w:hAnsi="Times New Roman" w:cs="Times New Roman"/>
          <w:sz w:val="24"/>
          <w:szCs w:val="24"/>
          <w:lang w:eastAsia="hr-HR"/>
        </w:rPr>
      </w:pPr>
      <w:r w:rsidRPr="007F08CE">
        <w:rPr>
          <w:rFonts w:ascii="Times New Roman" w:eastAsia="Symbol" w:hAnsi="Times New Roman" w:cs="Times New Roman"/>
          <w:sz w:val="24"/>
          <w:szCs w:val="24"/>
          <w:lang w:eastAsia="hr-HR"/>
        </w:rPr>
        <w:lastRenderedPageBreak/>
        <w:t>roditelji koji imaju upisano u vrtić dvoje ili više djece:</w:t>
      </w:r>
    </w:p>
    <w:p w14:paraId="2D91F967" w14:textId="77777777" w:rsidR="000A15A8" w:rsidRPr="007F08CE" w:rsidRDefault="000A15A8" w:rsidP="000A15A8">
      <w:pPr>
        <w:spacing w:after="0" w:line="240" w:lineRule="auto"/>
        <w:ind w:left="720"/>
        <w:jc w:val="both"/>
        <w:rPr>
          <w:rFonts w:ascii="Times New Roman" w:eastAsia="Symbol" w:hAnsi="Times New Roman" w:cs="Times New Roman"/>
          <w:sz w:val="24"/>
          <w:szCs w:val="24"/>
          <w:lang w:eastAsia="hr-HR"/>
        </w:rPr>
      </w:pPr>
      <w:r w:rsidRPr="007F08CE">
        <w:rPr>
          <w:rFonts w:ascii="Times New Roman" w:eastAsia="Symbol" w:hAnsi="Times New Roman" w:cs="Times New Roman"/>
          <w:sz w:val="24"/>
          <w:szCs w:val="24"/>
          <w:lang w:eastAsia="hr-HR"/>
        </w:rPr>
        <w:t>- za prvo dijete plaćaju 100% redovne mjesečne cijene programa Dječjeg vrtića, - za sljedeće upisano dijete 50%, za svako sljedeće upisano dijete cijena redovitog programa Dječjeg vrtića se ne naplaćuje;</w:t>
      </w:r>
    </w:p>
    <w:p w14:paraId="5419B3EA" w14:textId="77777777" w:rsidR="000A15A8" w:rsidRPr="007F08CE" w:rsidRDefault="000A15A8">
      <w:pPr>
        <w:numPr>
          <w:ilvl w:val="0"/>
          <w:numId w:val="46"/>
        </w:numPr>
        <w:spacing w:after="0" w:line="240" w:lineRule="auto"/>
        <w:jc w:val="both"/>
        <w:rPr>
          <w:rFonts w:ascii="Times New Roman" w:eastAsia="Symbol" w:hAnsi="Times New Roman" w:cs="Times New Roman"/>
          <w:sz w:val="24"/>
          <w:szCs w:val="24"/>
          <w:lang w:eastAsia="hr-HR"/>
        </w:rPr>
      </w:pPr>
      <w:r w:rsidRPr="007F08CE">
        <w:rPr>
          <w:rFonts w:ascii="Times New Roman" w:eastAsia="Symbol" w:hAnsi="Times New Roman" w:cs="Times New Roman"/>
          <w:sz w:val="24"/>
          <w:szCs w:val="24"/>
          <w:lang w:eastAsia="hr-HR"/>
        </w:rPr>
        <w:t>za upisano dijete do navršene prve godine života roditelj plaća 50% redovne mjesečne cijene programa Dječjeg vrtića za „rezervirano mjesto“ (čuvanje mjesta);</w:t>
      </w:r>
    </w:p>
    <w:p w14:paraId="79180D7E" w14:textId="77777777" w:rsidR="000A15A8" w:rsidRPr="007F08CE" w:rsidRDefault="000A15A8">
      <w:pPr>
        <w:numPr>
          <w:ilvl w:val="0"/>
          <w:numId w:val="46"/>
        </w:numPr>
        <w:spacing w:after="0" w:line="240" w:lineRule="auto"/>
        <w:jc w:val="both"/>
        <w:rPr>
          <w:rFonts w:ascii="Times New Roman" w:eastAsia="Symbol" w:hAnsi="Times New Roman" w:cs="Times New Roman"/>
          <w:sz w:val="24"/>
          <w:szCs w:val="24"/>
          <w:lang w:eastAsia="hr-HR"/>
        </w:rPr>
      </w:pPr>
      <w:r w:rsidRPr="007F08CE">
        <w:rPr>
          <w:rFonts w:ascii="Times New Roman" w:eastAsia="Symbol" w:hAnsi="Times New Roman" w:cs="Times New Roman"/>
          <w:sz w:val="24"/>
          <w:szCs w:val="24"/>
          <w:lang w:eastAsia="hr-HR"/>
        </w:rPr>
        <w:t>kada su djeca na ljetovanju ili zimovanju u organizaciji Dječjeg vrtića roditelj plaća 75% redovne mjesečne cijene programa Dječjeg vrtića;</w:t>
      </w:r>
    </w:p>
    <w:p w14:paraId="2ACA93C9" w14:textId="77777777" w:rsidR="000A15A8" w:rsidRPr="007F08CE" w:rsidRDefault="000A15A8">
      <w:pPr>
        <w:numPr>
          <w:ilvl w:val="0"/>
          <w:numId w:val="46"/>
        </w:numPr>
        <w:spacing w:after="0" w:line="240" w:lineRule="auto"/>
        <w:jc w:val="both"/>
        <w:rPr>
          <w:rFonts w:ascii="Times New Roman" w:eastAsia="Symbol" w:hAnsi="Times New Roman" w:cs="Times New Roman"/>
          <w:sz w:val="24"/>
          <w:szCs w:val="24"/>
          <w:lang w:eastAsia="hr-HR"/>
        </w:rPr>
      </w:pPr>
      <w:r w:rsidRPr="007F08CE">
        <w:rPr>
          <w:rFonts w:ascii="Times New Roman" w:eastAsia="Symbol" w:hAnsi="Times New Roman" w:cs="Times New Roman"/>
          <w:sz w:val="24"/>
          <w:szCs w:val="24"/>
          <w:lang w:eastAsia="hr-HR"/>
        </w:rPr>
        <w:t>za djecu socijalno ugroženih roditelja sudjelovanje roditelja u cijeni redovitog 10-satnog cjelodnevnog programa Dječjeg vrtića se na temelju mišljenja Centra za socijalnu skrb može smanjiti na iznos od 50 eura mjesečno ili ih se može u potpunosti osloboditi od plaćanja</w:t>
      </w:r>
      <w:bookmarkStart w:id="0" w:name="_Hlk107937248"/>
      <w:r w:rsidRPr="007F08CE">
        <w:rPr>
          <w:rFonts w:ascii="Times New Roman" w:eastAsia="Symbol" w:hAnsi="Times New Roman" w:cs="Times New Roman"/>
          <w:sz w:val="24"/>
          <w:szCs w:val="24"/>
          <w:lang w:eastAsia="hr-HR"/>
        </w:rPr>
        <w:t>.</w:t>
      </w:r>
    </w:p>
    <w:bookmarkEnd w:id="0"/>
    <w:p w14:paraId="389446FC" w14:textId="77777777" w:rsidR="000A15A8" w:rsidRPr="007F08CE" w:rsidRDefault="000A15A8" w:rsidP="000A15A8">
      <w:pPr>
        <w:spacing w:after="200" w:line="276" w:lineRule="auto"/>
        <w:rPr>
          <w:rFonts w:ascii="Calibri" w:eastAsia="Calibri" w:hAnsi="Calibri" w:cs="Times New Roman"/>
        </w:rPr>
      </w:pPr>
    </w:p>
    <w:p w14:paraId="2B73F788" w14:textId="77777777" w:rsidR="000A15A8" w:rsidRPr="007F08CE" w:rsidRDefault="000A15A8" w:rsidP="000A15A8">
      <w:pPr>
        <w:spacing w:after="200" w:line="276" w:lineRule="auto"/>
        <w:rPr>
          <w:rFonts w:ascii="Calibri" w:eastAsia="Calibri" w:hAnsi="Calibri" w:cs="Times New Roman"/>
        </w:rPr>
      </w:pPr>
    </w:p>
    <w:p w14:paraId="1AEBE8E9" w14:textId="77777777" w:rsidR="000A15A8" w:rsidRPr="007F08CE" w:rsidRDefault="000A15A8" w:rsidP="000A15A8">
      <w:pPr>
        <w:spacing w:after="200" w:line="276" w:lineRule="auto"/>
        <w:rPr>
          <w:rFonts w:ascii="Calibri" w:eastAsia="Calibri" w:hAnsi="Calibri" w:cs="Times New Roman"/>
        </w:rPr>
      </w:pPr>
    </w:p>
    <w:p w14:paraId="6752F794" w14:textId="77777777" w:rsidR="000A15A8" w:rsidRPr="007F08CE" w:rsidRDefault="000A15A8" w:rsidP="000A15A8">
      <w:pPr>
        <w:spacing w:after="200" w:line="276" w:lineRule="auto"/>
        <w:rPr>
          <w:rFonts w:ascii="Calibri" w:eastAsia="Calibri" w:hAnsi="Calibri" w:cs="Times New Roman"/>
        </w:rPr>
      </w:pPr>
    </w:p>
    <w:p w14:paraId="5AC2692C" w14:textId="77777777" w:rsidR="002640A6" w:rsidRPr="007F08CE" w:rsidRDefault="002640A6" w:rsidP="000A15A8">
      <w:pPr>
        <w:spacing w:after="200" w:line="276" w:lineRule="auto"/>
        <w:rPr>
          <w:rFonts w:ascii="Calibri" w:eastAsia="Calibri" w:hAnsi="Calibri" w:cs="Times New Roman"/>
        </w:rPr>
      </w:pPr>
    </w:p>
    <w:p w14:paraId="772B974D" w14:textId="77777777" w:rsidR="002640A6" w:rsidRPr="007F08CE" w:rsidRDefault="002640A6" w:rsidP="000A15A8">
      <w:pPr>
        <w:spacing w:after="200" w:line="276" w:lineRule="auto"/>
        <w:rPr>
          <w:rFonts w:ascii="Calibri" w:eastAsia="Calibri" w:hAnsi="Calibri" w:cs="Times New Roman"/>
        </w:rPr>
      </w:pPr>
    </w:p>
    <w:p w14:paraId="7F6AC9E3" w14:textId="77777777" w:rsidR="002640A6" w:rsidRPr="007F08CE" w:rsidRDefault="002640A6" w:rsidP="000A15A8">
      <w:pPr>
        <w:spacing w:after="200" w:line="276" w:lineRule="auto"/>
        <w:rPr>
          <w:rFonts w:ascii="Calibri" w:eastAsia="Calibri" w:hAnsi="Calibri" w:cs="Times New Roman"/>
        </w:rPr>
      </w:pPr>
    </w:p>
    <w:p w14:paraId="4B0A79BB" w14:textId="77777777" w:rsidR="002640A6" w:rsidRPr="007F08CE" w:rsidRDefault="002640A6" w:rsidP="000A15A8">
      <w:pPr>
        <w:spacing w:after="200" w:line="276" w:lineRule="auto"/>
        <w:rPr>
          <w:rFonts w:ascii="Calibri" w:eastAsia="Calibri" w:hAnsi="Calibri" w:cs="Times New Roman"/>
        </w:rPr>
      </w:pPr>
    </w:p>
    <w:p w14:paraId="7918912D" w14:textId="77777777" w:rsidR="002640A6" w:rsidRPr="002640A6" w:rsidRDefault="002640A6" w:rsidP="000A15A8">
      <w:pPr>
        <w:spacing w:after="200" w:line="276" w:lineRule="auto"/>
        <w:rPr>
          <w:rFonts w:ascii="Calibri" w:eastAsia="Calibri" w:hAnsi="Calibri" w:cs="Times New Roman"/>
          <w:color w:val="EE0000"/>
        </w:rPr>
      </w:pPr>
    </w:p>
    <w:p w14:paraId="4218BD2A" w14:textId="77777777" w:rsidR="002640A6" w:rsidRPr="002640A6" w:rsidRDefault="002640A6" w:rsidP="000A15A8">
      <w:pPr>
        <w:spacing w:after="200" w:line="276" w:lineRule="auto"/>
        <w:rPr>
          <w:rFonts w:ascii="Calibri" w:eastAsia="Calibri" w:hAnsi="Calibri" w:cs="Times New Roman"/>
          <w:color w:val="EE0000"/>
        </w:rPr>
      </w:pPr>
    </w:p>
    <w:p w14:paraId="74C04385" w14:textId="77777777" w:rsidR="002640A6" w:rsidRPr="002640A6" w:rsidRDefault="002640A6" w:rsidP="000A15A8">
      <w:pPr>
        <w:spacing w:after="200" w:line="276" w:lineRule="auto"/>
        <w:rPr>
          <w:rFonts w:ascii="Calibri" w:eastAsia="Calibri" w:hAnsi="Calibri" w:cs="Times New Roman"/>
          <w:color w:val="EE0000"/>
        </w:rPr>
      </w:pPr>
    </w:p>
    <w:p w14:paraId="6ED49F4E" w14:textId="77777777" w:rsidR="002640A6" w:rsidRPr="002640A6" w:rsidRDefault="002640A6" w:rsidP="000A15A8">
      <w:pPr>
        <w:spacing w:after="200" w:line="276" w:lineRule="auto"/>
        <w:rPr>
          <w:rFonts w:ascii="Calibri" w:eastAsia="Calibri" w:hAnsi="Calibri" w:cs="Times New Roman"/>
          <w:color w:val="EE0000"/>
        </w:rPr>
      </w:pPr>
    </w:p>
    <w:p w14:paraId="3AD57ABE" w14:textId="77777777" w:rsidR="002640A6" w:rsidRPr="002640A6" w:rsidRDefault="002640A6" w:rsidP="000A15A8">
      <w:pPr>
        <w:spacing w:after="200" w:line="276" w:lineRule="auto"/>
        <w:rPr>
          <w:rFonts w:ascii="Calibri" w:eastAsia="Calibri" w:hAnsi="Calibri" w:cs="Times New Roman"/>
          <w:color w:val="EE0000"/>
        </w:rPr>
      </w:pPr>
    </w:p>
    <w:p w14:paraId="6CD511EC" w14:textId="77777777" w:rsidR="002640A6" w:rsidRPr="002640A6" w:rsidRDefault="002640A6" w:rsidP="000A15A8">
      <w:pPr>
        <w:spacing w:after="200" w:line="276" w:lineRule="auto"/>
        <w:rPr>
          <w:rFonts w:ascii="Calibri" w:eastAsia="Calibri" w:hAnsi="Calibri" w:cs="Times New Roman"/>
          <w:color w:val="EE0000"/>
        </w:rPr>
      </w:pPr>
    </w:p>
    <w:p w14:paraId="170C4618" w14:textId="77777777" w:rsidR="002640A6" w:rsidRPr="002640A6" w:rsidRDefault="002640A6" w:rsidP="000A15A8">
      <w:pPr>
        <w:spacing w:after="200" w:line="276" w:lineRule="auto"/>
        <w:rPr>
          <w:rFonts w:ascii="Calibri" w:eastAsia="Calibri" w:hAnsi="Calibri" w:cs="Times New Roman"/>
          <w:color w:val="EE0000"/>
        </w:rPr>
      </w:pPr>
    </w:p>
    <w:p w14:paraId="41C91199" w14:textId="77777777" w:rsidR="002640A6" w:rsidRPr="002640A6" w:rsidRDefault="002640A6" w:rsidP="000A15A8">
      <w:pPr>
        <w:spacing w:after="200" w:line="276" w:lineRule="auto"/>
        <w:rPr>
          <w:rFonts w:ascii="Calibri" w:eastAsia="Calibri" w:hAnsi="Calibri" w:cs="Times New Roman"/>
          <w:color w:val="EE0000"/>
        </w:rPr>
      </w:pPr>
    </w:p>
    <w:p w14:paraId="0D9BCA36" w14:textId="77777777" w:rsidR="002640A6" w:rsidRPr="002640A6" w:rsidRDefault="002640A6" w:rsidP="000A15A8">
      <w:pPr>
        <w:spacing w:after="200" w:line="276" w:lineRule="auto"/>
        <w:rPr>
          <w:rFonts w:ascii="Calibri" w:eastAsia="Calibri" w:hAnsi="Calibri" w:cs="Times New Roman"/>
          <w:color w:val="EE0000"/>
        </w:rPr>
      </w:pPr>
    </w:p>
    <w:p w14:paraId="73758965" w14:textId="77777777" w:rsidR="002640A6" w:rsidRPr="002640A6" w:rsidRDefault="002640A6" w:rsidP="000A15A8">
      <w:pPr>
        <w:spacing w:after="200" w:line="276" w:lineRule="auto"/>
        <w:rPr>
          <w:rFonts w:ascii="Calibri" w:eastAsia="Calibri" w:hAnsi="Calibri" w:cs="Times New Roman"/>
          <w:color w:val="EE0000"/>
        </w:rPr>
      </w:pPr>
    </w:p>
    <w:p w14:paraId="4268D5FA" w14:textId="77777777" w:rsidR="002640A6" w:rsidRPr="002640A6" w:rsidRDefault="002640A6" w:rsidP="000A15A8">
      <w:pPr>
        <w:spacing w:after="200" w:line="276" w:lineRule="auto"/>
        <w:rPr>
          <w:rFonts w:ascii="Calibri" w:eastAsia="Calibri" w:hAnsi="Calibri" w:cs="Times New Roman"/>
          <w:color w:val="EE0000"/>
        </w:rPr>
      </w:pPr>
    </w:p>
    <w:p w14:paraId="66429011" w14:textId="77777777" w:rsidR="002640A6" w:rsidRPr="002640A6" w:rsidRDefault="002640A6" w:rsidP="000A15A8">
      <w:pPr>
        <w:spacing w:after="200" w:line="276" w:lineRule="auto"/>
        <w:rPr>
          <w:rFonts w:ascii="Calibri" w:eastAsia="Calibri" w:hAnsi="Calibri" w:cs="Times New Roman"/>
          <w:color w:val="EE0000"/>
        </w:rPr>
      </w:pPr>
    </w:p>
    <w:p w14:paraId="1C980CDD" w14:textId="77777777" w:rsidR="002640A6" w:rsidRPr="002640A6" w:rsidRDefault="002640A6" w:rsidP="000A15A8">
      <w:pPr>
        <w:spacing w:after="200" w:line="276" w:lineRule="auto"/>
        <w:rPr>
          <w:rFonts w:ascii="Calibri" w:eastAsia="Calibri" w:hAnsi="Calibri" w:cs="Times New Roman"/>
          <w:color w:val="EE0000"/>
        </w:rPr>
      </w:pPr>
    </w:p>
    <w:p w14:paraId="6FAAE82A" w14:textId="77777777" w:rsidR="002640A6" w:rsidRPr="002640A6" w:rsidRDefault="002640A6" w:rsidP="000A15A8">
      <w:pPr>
        <w:spacing w:after="200" w:line="276" w:lineRule="auto"/>
        <w:rPr>
          <w:rFonts w:ascii="Calibri" w:eastAsia="Calibri" w:hAnsi="Calibri" w:cs="Times New Roman"/>
          <w:color w:val="EE0000"/>
        </w:rPr>
      </w:pPr>
    </w:p>
    <w:p w14:paraId="74F0C6CC" w14:textId="77777777" w:rsidR="000A15A8" w:rsidRPr="002640A6" w:rsidRDefault="000A15A8" w:rsidP="000A15A8">
      <w:pPr>
        <w:spacing w:after="200" w:line="276" w:lineRule="auto"/>
        <w:rPr>
          <w:rFonts w:ascii="Calibri" w:eastAsia="Calibri" w:hAnsi="Calibri" w:cs="Times New Roman"/>
          <w:color w:val="EE0000"/>
        </w:rPr>
      </w:pPr>
    </w:p>
    <w:p w14:paraId="54077EBD" w14:textId="77777777" w:rsidR="000A15A8" w:rsidRPr="00DE38A5" w:rsidRDefault="000A15A8" w:rsidP="000A15A8">
      <w:pPr>
        <w:keepNext/>
        <w:keepLines/>
        <w:shd w:val="clear" w:color="auto" w:fill="BFBFBF"/>
        <w:spacing w:before="200" w:after="0" w:line="240" w:lineRule="auto"/>
        <w:outlineLvl w:val="1"/>
        <w:rPr>
          <w:rFonts w:ascii="Times New Roman" w:eastAsia="Times New Roman" w:hAnsi="Times New Roman" w:cs="Times New Roman"/>
          <w:b/>
          <w:bCs/>
          <w:sz w:val="28"/>
          <w:szCs w:val="28"/>
          <w:lang w:eastAsia="hr-HR"/>
        </w:rPr>
      </w:pPr>
      <w:r w:rsidRPr="00DE38A5">
        <w:rPr>
          <w:rFonts w:ascii="Times New Roman" w:eastAsia="Times New Roman" w:hAnsi="Times New Roman" w:cs="Times New Roman"/>
          <w:b/>
          <w:bCs/>
          <w:sz w:val="28"/>
          <w:szCs w:val="28"/>
          <w:lang w:eastAsia="hr-HR"/>
        </w:rPr>
        <w:lastRenderedPageBreak/>
        <w:t>2. ZBIRNI PODACI O ZAPOSLENICIMA</w:t>
      </w:r>
    </w:p>
    <w:p w14:paraId="4DC6B0C5" w14:textId="52251E62" w:rsidR="000A15A8" w:rsidRPr="00DE38A5" w:rsidRDefault="000A15A8" w:rsidP="00DE38A5">
      <w:pPr>
        <w:spacing w:before="240" w:after="0" w:line="240" w:lineRule="auto"/>
        <w:jc w:val="both"/>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 xml:space="preserve">Prema </w:t>
      </w:r>
      <w:r w:rsidR="00DE38A5" w:rsidRPr="00DE38A5">
        <w:rPr>
          <w:rFonts w:ascii="Times New Roman" w:eastAsia="Times New Roman" w:hAnsi="Times New Roman" w:cs="Times New Roman"/>
          <w:sz w:val="24"/>
          <w:szCs w:val="24"/>
          <w:lang w:eastAsia="hr-HR"/>
        </w:rPr>
        <w:t>Državnom pedagoškom standardu predškolskog odgoja i obrazovanja („Narodne novine“ 63/08 i 90/10),</w:t>
      </w:r>
      <w:r w:rsidRPr="00DE38A5">
        <w:rPr>
          <w:rFonts w:ascii="Times New Roman" w:eastAsia="Times New Roman" w:hAnsi="Times New Roman" w:cs="Times New Roman"/>
          <w:sz w:val="24"/>
          <w:szCs w:val="24"/>
          <w:lang w:eastAsia="hr-HR"/>
        </w:rPr>
        <w:t xml:space="preserve"> a sukladno broju planiranih odgojnih skupina, upisane djece i lokacija na kojima vrtić djeluje, poslove posrednog i neposrednog ostvarivanja Godišnjeg plana i programa obavljao je sljedeći broj radnika:</w:t>
      </w:r>
    </w:p>
    <w:p w14:paraId="5A7852B3" w14:textId="77777777" w:rsidR="000A15A8" w:rsidRPr="00DE38A5" w:rsidRDefault="000A15A8" w:rsidP="000A15A8">
      <w:pPr>
        <w:suppressAutoHyphens/>
        <w:autoSpaceDN w:val="0"/>
        <w:spacing w:after="0" w:line="240" w:lineRule="auto"/>
        <w:textAlignment w:val="baseline"/>
        <w:rPr>
          <w:rFonts w:ascii="Times New Roman" w:eastAsia="Calibri" w:hAnsi="Times New Roman" w:cs="Times New Roman"/>
        </w:rPr>
      </w:pPr>
    </w:p>
    <w:p w14:paraId="550994C3" w14:textId="77777777" w:rsidR="000A15A8" w:rsidRPr="00DE38A5" w:rsidRDefault="000A15A8" w:rsidP="000A15A8">
      <w:pPr>
        <w:spacing w:before="240" w:after="0" w:line="240" w:lineRule="auto"/>
        <w:jc w:val="both"/>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i/>
          <w:sz w:val="24"/>
          <w:szCs w:val="24"/>
          <w:lang w:eastAsia="hr-HR"/>
        </w:rPr>
        <w:t>Tablica 1.</w:t>
      </w:r>
      <w:r w:rsidRPr="00DE38A5">
        <w:rPr>
          <w:rFonts w:ascii="Times New Roman" w:eastAsia="Times New Roman" w:hAnsi="Times New Roman" w:cs="Times New Roman"/>
          <w:b/>
          <w:i/>
          <w:sz w:val="24"/>
          <w:szCs w:val="24"/>
          <w:lang w:eastAsia="hr-HR"/>
        </w:rPr>
        <w:tab/>
      </w:r>
      <w:r w:rsidRPr="00DE38A5">
        <w:rPr>
          <w:rFonts w:ascii="Times New Roman" w:eastAsia="Times New Roman" w:hAnsi="Times New Roman" w:cs="Times New Roman"/>
          <w:b/>
          <w:sz w:val="24"/>
          <w:szCs w:val="24"/>
          <w:lang w:eastAsia="hr-HR"/>
        </w:rPr>
        <w:t xml:space="preserve">Pregled planiranog i stvarnog broja radnika prema radnim mjestima i </w:t>
      </w:r>
    </w:p>
    <w:p w14:paraId="6B9CE0B8" w14:textId="5D16DCD3" w:rsidR="000A15A8" w:rsidRPr="00DE38A5" w:rsidRDefault="000A15A8" w:rsidP="000A15A8">
      <w:pPr>
        <w:spacing w:after="240" w:line="240" w:lineRule="auto"/>
        <w:ind w:left="708" w:firstLine="708"/>
        <w:jc w:val="both"/>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stručnoj spremi u 202</w:t>
      </w:r>
      <w:r w:rsidR="00DE38A5" w:rsidRPr="00DE38A5">
        <w:rPr>
          <w:rFonts w:ascii="Times New Roman" w:eastAsia="Times New Roman" w:hAnsi="Times New Roman" w:cs="Times New Roman"/>
          <w:b/>
          <w:sz w:val="24"/>
          <w:szCs w:val="24"/>
          <w:lang w:eastAsia="hr-HR"/>
        </w:rPr>
        <w:t>5</w:t>
      </w:r>
      <w:r w:rsidRPr="00DE38A5">
        <w:rPr>
          <w:rFonts w:ascii="Times New Roman" w:eastAsia="Times New Roman" w:hAnsi="Times New Roman" w:cs="Times New Roman"/>
          <w:b/>
          <w:sz w:val="24"/>
          <w:szCs w:val="24"/>
          <w:lang w:eastAsia="hr-HR"/>
        </w:rPr>
        <w:t>./202</w:t>
      </w:r>
      <w:r w:rsidR="00DE38A5" w:rsidRPr="00DE38A5">
        <w:rPr>
          <w:rFonts w:ascii="Times New Roman" w:eastAsia="Times New Roman" w:hAnsi="Times New Roman" w:cs="Times New Roman"/>
          <w:b/>
          <w:sz w:val="24"/>
          <w:szCs w:val="24"/>
          <w:lang w:eastAsia="hr-HR"/>
        </w:rPr>
        <w:t>6</w:t>
      </w:r>
      <w:r w:rsidRPr="00DE38A5">
        <w:rPr>
          <w:rFonts w:ascii="Times New Roman" w:eastAsia="Times New Roman" w:hAnsi="Times New Roman" w:cs="Times New Roman"/>
          <w:b/>
          <w:sz w:val="24"/>
          <w:szCs w:val="24"/>
          <w:lang w:eastAsia="hr-HR"/>
        </w:rPr>
        <w:t>. god.</w:t>
      </w:r>
    </w:p>
    <w:tbl>
      <w:tblPr>
        <w:tblW w:w="58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1"/>
        <w:gridCol w:w="1814"/>
        <w:gridCol w:w="1814"/>
      </w:tblGrid>
      <w:tr w:rsidR="002640A6" w:rsidRPr="00DE38A5" w14:paraId="1747EB72" w14:textId="77777777" w:rsidTr="002640A6">
        <w:trPr>
          <w:trHeight w:val="340"/>
          <w:jc w:val="center"/>
        </w:trPr>
        <w:tc>
          <w:tcPr>
            <w:tcW w:w="2211" w:type="dxa"/>
            <w:shd w:val="clear" w:color="auto" w:fill="BFBFBF"/>
            <w:vAlign w:val="center"/>
          </w:tcPr>
          <w:p w14:paraId="7C65D18D" w14:textId="77777777" w:rsidR="002640A6" w:rsidRPr="00DE38A5" w:rsidRDefault="002640A6" w:rsidP="000A15A8">
            <w:pPr>
              <w:spacing w:after="0" w:line="240" w:lineRule="auto"/>
              <w:jc w:val="center"/>
              <w:rPr>
                <w:rFonts w:ascii="Times New Roman" w:eastAsia="Times New Roman" w:hAnsi="Times New Roman" w:cs="Times New Roman"/>
                <w:b/>
                <w:sz w:val="20"/>
                <w:szCs w:val="20"/>
                <w:lang w:eastAsia="hr-HR"/>
              </w:rPr>
            </w:pPr>
            <w:r w:rsidRPr="00DE38A5">
              <w:rPr>
                <w:rFonts w:ascii="Times New Roman" w:eastAsia="Times New Roman" w:hAnsi="Times New Roman" w:cs="Times New Roman"/>
                <w:b/>
                <w:sz w:val="20"/>
                <w:szCs w:val="20"/>
                <w:lang w:eastAsia="hr-HR"/>
              </w:rPr>
              <w:t>RADNO MJESTO</w:t>
            </w:r>
          </w:p>
        </w:tc>
        <w:tc>
          <w:tcPr>
            <w:tcW w:w="1814" w:type="dxa"/>
            <w:shd w:val="clear" w:color="auto" w:fill="BFBFBF"/>
            <w:vAlign w:val="center"/>
          </w:tcPr>
          <w:p w14:paraId="6924FED6" w14:textId="77777777" w:rsidR="002640A6" w:rsidRPr="00DE38A5" w:rsidRDefault="002640A6" w:rsidP="000A15A8">
            <w:pPr>
              <w:spacing w:after="0" w:line="240" w:lineRule="auto"/>
              <w:jc w:val="center"/>
              <w:rPr>
                <w:rFonts w:ascii="Times New Roman" w:eastAsia="Times New Roman" w:hAnsi="Times New Roman" w:cs="Times New Roman"/>
                <w:b/>
                <w:sz w:val="20"/>
                <w:szCs w:val="20"/>
                <w:lang w:eastAsia="hr-HR"/>
              </w:rPr>
            </w:pPr>
            <w:r w:rsidRPr="00DE38A5">
              <w:rPr>
                <w:rFonts w:ascii="Times New Roman" w:eastAsia="Times New Roman" w:hAnsi="Times New Roman" w:cs="Times New Roman"/>
                <w:b/>
                <w:sz w:val="20"/>
                <w:szCs w:val="20"/>
                <w:lang w:eastAsia="hr-HR"/>
              </w:rPr>
              <w:t>NORMATIVI</w:t>
            </w:r>
          </w:p>
        </w:tc>
        <w:tc>
          <w:tcPr>
            <w:tcW w:w="1814" w:type="dxa"/>
            <w:shd w:val="clear" w:color="auto" w:fill="BFBFBF"/>
            <w:vAlign w:val="center"/>
          </w:tcPr>
          <w:p w14:paraId="4B51583E" w14:textId="77777777" w:rsidR="002640A6" w:rsidRPr="00DE38A5" w:rsidRDefault="002640A6" w:rsidP="000A15A8">
            <w:pPr>
              <w:spacing w:after="0" w:line="240" w:lineRule="auto"/>
              <w:jc w:val="center"/>
              <w:rPr>
                <w:rFonts w:ascii="Times New Roman" w:eastAsia="Times New Roman" w:hAnsi="Times New Roman" w:cs="Times New Roman"/>
                <w:b/>
                <w:sz w:val="20"/>
                <w:szCs w:val="20"/>
                <w:lang w:eastAsia="hr-HR"/>
              </w:rPr>
            </w:pPr>
            <w:r w:rsidRPr="00DE38A5">
              <w:rPr>
                <w:rFonts w:ascii="Times New Roman" w:eastAsia="Times New Roman" w:hAnsi="Times New Roman" w:cs="Times New Roman"/>
                <w:b/>
                <w:sz w:val="20"/>
                <w:szCs w:val="20"/>
                <w:lang w:eastAsia="hr-HR"/>
              </w:rPr>
              <w:t>ZAPOSLENI</w:t>
            </w:r>
          </w:p>
        </w:tc>
      </w:tr>
      <w:tr w:rsidR="002640A6" w:rsidRPr="00DE38A5" w14:paraId="08FEC5F4" w14:textId="77777777" w:rsidTr="002640A6">
        <w:trPr>
          <w:trHeight w:val="397"/>
          <w:jc w:val="center"/>
        </w:trPr>
        <w:tc>
          <w:tcPr>
            <w:tcW w:w="2211" w:type="dxa"/>
            <w:vAlign w:val="center"/>
          </w:tcPr>
          <w:p w14:paraId="3D204423"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Ravnatelj</w:t>
            </w:r>
          </w:p>
        </w:tc>
        <w:tc>
          <w:tcPr>
            <w:tcW w:w="1814" w:type="dxa"/>
            <w:vAlign w:val="center"/>
          </w:tcPr>
          <w:p w14:paraId="19E2D6BF"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2E5523AC"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48F5908F" w14:textId="77777777" w:rsidTr="002640A6">
        <w:trPr>
          <w:trHeight w:val="397"/>
          <w:jc w:val="center"/>
        </w:trPr>
        <w:tc>
          <w:tcPr>
            <w:tcW w:w="2211" w:type="dxa"/>
            <w:vAlign w:val="center"/>
          </w:tcPr>
          <w:p w14:paraId="30FCDAD0"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Stručni suradnik pedagog</w:t>
            </w:r>
          </w:p>
        </w:tc>
        <w:tc>
          <w:tcPr>
            <w:tcW w:w="1814" w:type="dxa"/>
            <w:vAlign w:val="center"/>
          </w:tcPr>
          <w:p w14:paraId="6F6327BD"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49F8771E"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p w14:paraId="5BFEA4AB"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 pripravnik</w:t>
            </w:r>
          </w:p>
        </w:tc>
      </w:tr>
      <w:tr w:rsidR="002640A6" w:rsidRPr="00DE38A5" w14:paraId="5CC04788" w14:textId="77777777" w:rsidTr="002640A6">
        <w:trPr>
          <w:trHeight w:val="397"/>
          <w:jc w:val="center"/>
        </w:trPr>
        <w:tc>
          <w:tcPr>
            <w:tcW w:w="2211" w:type="dxa"/>
            <w:vAlign w:val="center"/>
          </w:tcPr>
          <w:p w14:paraId="0FB7941F"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Stručni suradnik edukacijsko-rehabilitacijskog profila (socijalni pedagog)</w:t>
            </w:r>
          </w:p>
        </w:tc>
        <w:tc>
          <w:tcPr>
            <w:tcW w:w="1814" w:type="dxa"/>
            <w:vAlign w:val="center"/>
          </w:tcPr>
          <w:p w14:paraId="10BA1865"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4E4697D5"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56FF3F03" w14:textId="77777777" w:rsidTr="002640A6">
        <w:trPr>
          <w:trHeight w:val="397"/>
          <w:jc w:val="center"/>
        </w:trPr>
        <w:tc>
          <w:tcPr>
            <w:tcW w:w="2211" w:type="dxa"/>
            <w:vAlign w:val="center"/>
          </w:tcPr>
          <w:p w14:paraId="57850499"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Stručni suradnik edukacijsko-rehabilitacijskog profila (logoped)</w:t>
            </w:r>
          </w:p>
        </w:tc>
        <w:tc>
          <w:tcPr>
            <w:tcW w:w="1814" w:type="dxa"/>
            <w:vAlign w:val="center"/>
          </w:tcPr>
          <w:p w14:paraId="250E3368"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2CD6DDBF"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4BD936FA" w14:textId="77777777" w:rsidTr="002640A6">
        <w:trPr>
          <w:trHeight w:val="397"/>
          <w:jc w:val="center"/>
        </w:trPr>
        <w:tc>
          <w:tcPr>
            <w:tcW w:w="2211" w:type="dxa"/>
            <w:vAlign w:val="center"/>
          </w:tcPr>
          <w:p w14:paraId="19214164"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Zdravstveni voditelj</w:t>
            </w:r>
          </w:p>
        </w:tc>
        <w:tc>
          <w:tcPr>
            <w:tcW w:w="1814" w:type="dxa"/>
            <w:vAlign w:val="center"/>
          </w:tcPr>
          <w:p w14:paraId="2BD65100"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57EE4544"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4A8F26A8" w14:textId="77777777" w:rsidTr="002640A6">
        <w:trPr>
          <w:trHeight w:val="397"/>
          <w:jc w:val="center"/>
        </w:trPr>
        <w:tc>
          <w:tcPr>
            <w:tcW w:w="2211" w:type="dxa"/>
            <w:vAlign w:val="center"/>
          </w:tcPr>
          <w:p w14:paraId="671F018A"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 xml:space="preserve">Odgojitelji </w:t>
            </w:r>
          </w:p>
        </w:tc>
        <w:tc>
          <w:tcPr>
            <w:tcW w:w="1814" w:type="dxa"/>
            <w:vAlign w:val="center"/>
          </w:tcPr>
          <w:p w14:paraId="2B8AFA7A" w14:textId="40CB1233" w:rsidR="002640A6" w:rsidRPr="00DE38A5" w:rsidRDefault="007F08CE"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64</w:t>
            </w:r>
          </w:p>
        </w:tc>
        <w:tc>
          <w:tcPr>
            <w:tcW w:w="1814" w:type="dxa"/>
            <w:vAlign w:val="center"/>
          </w:tcPr>
          <w:p w14:paraId="0DB7F104" w14:textId="7F2A7B6B" w:rsidR="002640A6" w:rsidRPr="00DE38A5" w:rsidRDefault="007F08CE"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64</w:t>
            </w:r>
          </w:p>
        </w:tc>
      </w:tr>
      <w:tr w:rsidR="002640A6" w:rsidRPr="00DE38A5" w14:paraId="4F0B1E42" w14:textId="77777777" w:rsidTr="002640A6">
        <w:trPr>
          <w:trHeight w:val="397"/>
          <w:jc w:val="center"/>
        </w:trPr>
        <w:tc>
          <w:tcPr>
            <w:tcW w:w="2211" w:type="dxa"/>
            <w:vAlign w:val="center"/>
          </w:tcPr>
          <w:p w14:paraId="018A953A"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Pomoćnik za djecu s teškoćama</w:t>
            </w:r>
          </w:p>
        </w:tc>
        <w:tc>
          <w:tcPr>
            <w:tcW w:w="1814" w:type="dxa"/>
            <w:vAlign w:val="center"/>
          </w:tcPr>
          <w:p w14:paraId="3C8B7DAE"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4E614B1C" w14:textId="44F8C68B" w:rsidR="002640A6" w:rsidRPr="00DE38A5" w:rsidRDefault="00DE38A5"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0A002BFD" w14:textId="77777777" w:rsidTr="002640A6">
        <w:trPr>
          <w:trHeight w:val="397"/>
          <w:jc w:val="center"/>
        </w:trPr>
        <w:tc>
          <w:tcPr>
            <w:tcW w:w="2211" w:type="dxa"/>
            <w:vAlign w:val="center"/>
          </w:tcPr>
          <w:p w14:paraId="78949D85"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Tajnik</w:t>
            </w:r>
          </w:p>
        </w:tc>
        <w:tc>
          <w:tcPr>
            <w:tcW w:w="1814" w:type="dxa"/>
            <w:vAlign w:val="center"/>
          </w:tcPr>
          <w:p w14:paraId="786BE575"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5E4EBA4E"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0CC66BF2" w14:textId="77777777" w:rsidTr="002640A6">
        <w:trPr>
          <w:trHeight w:val="397"/>
          <w:jc w:val="center"/>
        </w:trPr>
        <w:tc>
          <w:tcPr>
            <w:tcW w:w="2211" w:type="dxa"/>
            <w:vAlign w:val="center"/>
          </w:tcPr>
          <w:p w14:paraId="43A42FA6"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Voditelj računovodstva</w:t>
            </w:r>
          </w:p>
        </w:tc>
        <w:tc>
          <w:tcPr>
            <w:tcW w:w="1814" w:type="dxa"/>
            <w:vAlign w:val="center"/>
          </w:tcPr>
          <w:p w14:paraId="0CC4C9A0"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7477BC30"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67825602" w14:textId="77777777" w:rsidTr="002640A6">
        <w:trPr>
          <w:trHeight w:val="397"/>
          <w:jc w:val="center"/>
        </w:trPr>
        <w:tc>
          <w:tcPr>
            <w:tcW w:w="2211" w:type="dxa"/>
            <w:vAlign w:val="center"/>
          </w:tcPr>
          <w:p w14:paraId="3327E24E"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Računovodstveni radnik</w:t>
            </w:r>
          </w:p>
        </w:tc>
        <w:tc>
          <w:tcPr>
            <w:tcW w:w="1814" w:type="dxa"/>
            <w:vAlign w:val="center"/>
          </w:tcPr>
          <w:p w14:paraId="1C219771"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4FBB7A01"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w:t>
            </w:r>
          </w:p>
        </w:tc>
      </w:tr>
      <w:tr w:rsidR="002640A6" w:rsidRPr="00DE38A5" w14:paraId="5AAD6318" w14:textId="77777777" w:rsidTr="002640A6">
        <w:trPr>
          <w:trHeight w:val="397"/>
          <w:jc w:val="center"/>
        </w:trPr>
        <w:tc>
          <w:tcPr>
            <w:tcW w:w="2211" w:type="dxa"/>
            <w:vAlign w:val="center"/>
          </w:tcPr>
          <w:p w14:paraId="0E2A6DB6"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Administrativni djelatnik</w:t>
            </w:r>
          </w:p>
        </w:tc>
        <w:tc>
          <w:tcPr>
            <w:tcW w:w="1814" w:type="dxa"/>
            <w:vAlign w:val="center"/>
          </w:tcPr>
          <w:p w14:paraId="0CBF9093"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2C1A0662"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w:t>
            </w:r>
          </w:p>
        </w:tc>
      </w:tr>
      <w:tr w:rsidR="002640A6" w:rsidRPr="00DE38A5" w14:paraId="69E5B0B7" w14:textId="77777777" w:rsidTr="002640A6">
        <w:trPr>
          <w:trHeight w:val="397"/>
          <w:jc w:val="center"/>
        </w:trPr>
        <w:tc>
          <w:tcPr>
            <w:tcW w:w="2211" w:type="dxa"/>
            <w:vAlign w:val="center"/>
          </w:tcPr>
          <w:p w14:paraId="48BF6DE7"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Glavna kuharica</w:t>
            </w:r>
          </w:p>
        </w:tc>
        <w:tc>
          <w:tcPr>
            <w:tcW w:w="1814" w:type="dxa"/>
            <w:vAlign w:val="center"/>
          </w:tcPr>
          <w:p w14:paraId="72E81D1E"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4DB1FECF"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008ABB1A" w14:textId="77777777" w:rsidTr="002640A6">
        <w:trPr>
          <w:trHeight w:val="397"/>
          <w:jc w:val="center"/>
        </w:trPr>
        <w:tc>
          <w:tcPr>
            <w:tcW w:w="2211" w:type="dxa"/>
            <w:vAlign w:val="center"/>
          </w:tcPr>
          <w:p w14:paraId="2BB944DB"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Kuharica</w:t>
            </w:r>
          </w:p>
        </w:tc>
        <w:tc>
          <w:tcPr>
            <w:tcW w:w="1814" w:type="dxa"/>
            <w:vAlign w:val="center"/>
          </w:tcPr>
          <w:p w14:paraId="7D93605E"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1,5</w:t>
            </w:r>
          </w:p>
        </w:tc>
        <w:tc>
          <w:tcPr>
            <w:tcW w:w="1814" w:type="dxa"/>
            <w:vAlign w:val="center"/>
          </w:tcPr>
          <w:p w14:paraId="19E4FC0C" w14:textId="530CB03B" w:rsidR="002640A6" w:rsidRPr="00DE38A5" w:rsidRDefault="00DE38A5" w:rsidP="000A15A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p>
        </w:tc>
      </w:tr>
      <w:tr w:rsidR="002640A6" w:rsidRPr="00DE38A5" w14:paraId="2F6E8EBD" w14:textId="77777777" w:rsidTr="002640A6">
        <w:trPr>
          <w:trHeight w:val="397"/>
          <w:jc w:val="center"/>
        </w:trPr>
        <w:tc>
          <w:tcPr>
            <w:tcW w:w="2211" w:type="dxa"/>
            <w:vAlign w:val="center"/>
          </w:tcPr>
          <w:p w14:paraId="653894A8"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Pomoćna kuharica</w:t>
            </w:r>
          </w:p>
        </w:tc>
        <w:tc>
          <w:tcPr>
            <w:tcW w:w="1814" w:type="dxa"/>
            <w:vAlign w:val="center"/>
          </w:tcPr>
          <w:p w14:paraId="46ABEFEB"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8,5</w:t>
            </w:r>
          </w:p>
        </w:tc>
        <w:tc>
          <w:tcPr>
            <w:tcW w:w="1814" w:type="dxa"/>
            <w:vAlign w:val="center"/>
          </w:tcPr>
          <w:p w14:paraId="4D1FF7C4"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9</w:t>
            </w:r>
          </w:p>
        </w:tc>
      </w:tr>
      <w:tr w:rsidR="002640A6" w:rsidRPr="00DE38A5" w14:paraId="4CF5DCC4" w14:textId="77777777" w:rsidTr="002640A6">
        <w:trPr>
          <w:trHeight w:val="397"/>
          <w:jc w:val="center"/>
        </w:trPr>
        <w:tc>
          <w:tcPr>
            <w:tcW w:w="2211" w:type="dxa"/>
            <w:vAlign w:val="center"/>
          </w:tcPr>
          <w:p w14:paraId="3F66A594"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Švelja - pralja</w:t>
            </w:r>
          </w:p>
        </w:tc>
        <w:tc>
          <w:tcPr>
            <w:tcW w:w="1814" w:type="dxa"/>
            <w:vAlign w:val="center"/>
          </w:tcPr>
          <w:p w14:paraId="5FEAEC17"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52701994"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50DCFDAB" w14:textId="77777777" w:rsidTr="002640A6">
        <w:trPr>
          <w:trHeight w:val="397"/>
          <w:jc w:val="center"/>
        </w:trPr>
        <w:tc>
          <w:tcPr>
            <w:tcW w:w="2211" w:type="dxa"/>
            <w:vAlign w:val="center"/>
          </w:tcPr>
          <w:p w14:paraId="0F23239F"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Spremačica</w:t>
            </w:r>
          </w:p>
        </w:tc>
        <w:tc>
          <w:tcPr>
            <w:tcW w:w="1814" w:type="dxa"/>
            <w:vAlign w:val="center"/>
          </w:tcPr>
          <w:p w14:paraId="521A4B20"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13</w:t>
            </w:r>
          </w:p>
        </w:tc>
        <w:tc>
          <w:tcPr>
            <w:tcW w:w="1814" w:type="dxa"/>
            <w:vAlign w:val="center"/>
          </w:tcPr>
          <w:p w14:paraId="55C0E596" w14:textId="18FC674C"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r w:rsidR="00DE38A5" w:rsidRPr="00DE38A5">
              <w:rPr>
                <w:rFonts w:ascii="Times New Roman" w:eastAsia="Times New Roman" w:hAnsi="Times New Roman" w:cs="Times New Roman"/>
                <w:sz w:val="24"/>
                <w:szCs w:val="24"/>
                <w:lang w:eastAsia="hr-HR"/>
              </w:rPr>
              <w:t>4</w:t>
            </w:r>
          </w:p>
        </w:tc>
      </w:tr>
      <w:tr w:rsidR="002640A6" w:rsidRPr="00DE38A5" w14:paraId="19AEC604" w14:textId="77777777" w:rsidTr="002640A6">
        <w:trPr>
          <w:trHeight w:val="397"/>
          <w:jc w:val="center"/>
        </w:trPr>
        <w:tc>
          <w:tcPr>
            <w:tcW w:w="2211" w:type="dxa"/>
            <w:vAlign w:val="center"/>
          </w:tcPr>
          <w:p w14:paraId="48FC5CF7"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Ekonom - vozač</w:t>
            </w:r>
          </w:p>
        </w:tc>
        <w:tc>
          <w:tcPr>
            <w:tcW w:w="1814" w:type="dxa"/>
            <w:vAlign w:val="center"/>
          </w:tcPr>
          <w:p w14:paraId="14875363"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2696C6C5"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27E41CD5" w14:textId="77777777" w:rsidTr="002640A6">
        <w:trPr>
          <w:trHeight w:val="397"/>
          <w:jc w:val="center"/>
        </w:trPr>
        <w:tc>
          <w:tcPr>
            <w:tcW w:w="2211" w:type="dxa"/>
            <w:vAlign w:val="center"/>
          </w:tcPr>
          <w:p w14:paraId="60EF523B"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Domar - vozač</w:t>
            </w:r>
          </w:p>
        </w:tc>
        <w:tc>
          <w:tcPr>
            <w:tcW w:w="1814" w:type="dxa"/>
            <w:vAlign w:val="center"/>
          </w:tcPr>
          <w:p w14:paraId="5832916A"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2</w:t>
            </w:r>
          </w:p>
        </w:tc>
        <w:tc>
          <w:tcPr>
            <w:tcW w:w="1814" w:type="dxa"/>
            <w:vAlign w:val="center"/>
          </w:tcPr>
          <w:p w14:paraId="270167ED"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41B4F5B0" w14:textId="77777777" w:rsidTr="002640A6">
        <w:trPr>
          <w:trHeight w:val="397"/>
          <w:jc w:val="center"/>
        </w:trPr>
        <w:tc>
          <w:tcPr>
            <w:tcW w:w="2211" w:type="dxa"/>
            <w:vAlign w:val="center"/>
          </w:tcPr>
          <w:p w14:paraId="7532DEA2" w14:textId="77777777" w:rsidR="002640A6" w:rsidRPr="00DE38A5" w:rsidRDefault="002640A6" w:rsidP="000A15A8">
            <w:pPr>
              <w:spacing w:after="0" w:line="240" w:lineRule="auto"/>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 xml:space="preserve">Voditelj </w:t>
            </w:r>
            <w:proofErr w:type="spellStart"/>
            <w:r w:rsidRPr="00DE38A5">
              <w:rPr>
                <w:rFonts w:ascii="Times New Roman" w:eastAsia="Times New Roman" w:hAnsi="Times New Roman" w:cs="Times New Roman"/>
                <w:sz w:val="24"/>
                <w:szCs w:val="24"/>
                <w:lang w:eastAsia="hr-HR"/>
              </w:rPr>
              <w:t>predškole</w:t>
            </w:r>
            <w:proofErr w:type="spellEnd"/>
          </w:p>
        </w:tc>
        <w:tc>
          <w:tcPr>
            <w:tcW w:w="1814" w:type="dxa"/>
            <w:vAlign w:val="center"/>
          </w:tcPr>
          <w:p w14:paraId="3B93E317"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c>
          <w:tcPr>
            <w:tcW w:w="1814" w:type="dxa"/>
            <w:vAlign w:val="center"/>
          </w:tcPr>
          <w:p w14:paraId="337BB51C" w14:textId="77777777" w:rsidR="002640A6" w:rsidRPr="00DE38A5" w:rsidRDefault="002640A6"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1</w:t>
            </w:r>
          </w:p>
        </w:tc>
      </w:tr>
      <w:tr w:rsidR="002640A6" w:rsidRPr="00DE38A5" w14:paraId="3FD0A0F7" w14:textId="77777777" w:rsidTr="002640A6">
        <w:trPr>
          <w:trHeight w:val="397"/>
          <w:jc w:val="center"/>
        </w:trPr>
        <w:tc>
          <w:tcPr>
            <w:tcW w:w="2211" w:type="dxa"/>
            <w:vAlign w:val="center"/>
          </w:tcPr>
          <w:p w14:paraId="56423575" w14:textId="77777777" w:rsidR="002640A6" w:rsidRPr="00DE38A5" w:rsidRDefault="002640A6" w:rsidP="000A15A8">
            <w:pPr>
              <w:spacing w:after="0" w:line="240" w:lineRule="auto"/>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UKUPNO</w:t>
            </w:r>
          </w:p>
        </w:tc>
        <w:tc>
          <w:tcPr>
            <w:tcW w:w="1814" w:type="dxa"/>
            <w:vAlign w:val="center"/>
          </w:tcPr>
          <w:p w14:paraId="45099F26" w14:textId="6D28567F" w:rsidR="002640A6" w:rsidRPr="00DE38A5" w:rsidRDefault="00DE38A5" w:rsidP="000A15A8">
            <w:pPr>
              <w:spacing w:after="0" w:line="240" w:lineRule="auto"/>
              <w:jc w:val="center"/>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103</w:t>
            </w:r>
          </w:p>
        </w:tc>
        <w:tc>
          <w:tcPr>
            <w:tcW w:w="1814" w:type="dxa"/>
            <w:vAlign w:val="center"/>
          </w:tcPr>
          <w:p w14:paraId="1D2B3FE3" w14:textId="0DA90628" w:rsidR="002640A6" w:rsidRPr="00DE38A5" w:rsidRDefault="00DE38A5" w:rsidP="000A15A8">
            <w:pPr>
              <w:spacing w:after="0" w:line="240" w:lineRule="auto"/>
              <w:jc w:val="center"/>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10</w:t>
            </w:r>
            <w:r>
              <w:rPr>
                <w:rFonts w:ascii="Times New Roman" w:eastAsia="Times New Roman" w:hAnsi="Times New Roman" w:cs="Times New Roman"/>
                <w:b/>
                <w:sz w:val="24"/>
                <w:szCs w:val="24"/>
                <w:lang w:eastAsia="hr-HR"/>
              </w:rPr>
              <w:t>2</w:t>
            </w:r>
          </w:p>
        </w:tc>
      </w:tr>
    </w:tbl>
    <w:p w14:paraId="41BBF4E1" w14:textId="77777777" w:rsidR="000A15A8" w:rsidRPr="00DE38A5" w:rsidRDefault="000A15A8" w:rsidP="000A15A8">
      <w:pPr>
        <w:suppressAutoHyphens/>
        <w:autoSpaceDN w:val="0"/>
        <w:spacing w:after="0" w:line="240" w:lineRule="auto"/>
        <w:textAlignment w:val="baseline"/>
        <w:rPr>
          <w:rFonts w:ascii="Times New Roman" w:eastAsia="Calibri" w:hAnsi="Times New Roman" w:cs="Times New Roman"/>
        </w:rPr>
      </w:pPr>
    </w:p>
    <w:p w14:paraId="62AE2AB6" w14:textId="77777777" w:rsidR="000A15A8" w:rsidRPr="00DE38A5" w:rsidRDefault="000A15A8" w:rsidP="000A15A8">
      <w:pPr>
        <w:suppressAutoHyphens/>
        <w:autoSpaceDN w:val="0"/>
        <w:spacing w:after="0" w:line="240" w:lineRule="auto"/>
        <w:textAlignment w:val="baseline"/>
        <w:rPr>
          <w:rFonts w:ascii="Times New Roman" w:eastAsia="Calibri" w:hAnsi="Times New Roman" w:cs="Times New Roman"/>
        </w:rPr>
      </w:pPr>
    </w:p>
    <w:p w14:paraId="4EA97330" w14:textId="77777777" w:rsidR="000A15A8" w:rsidRPr="00DE38A5" w:rsidRDefault="000A15A8" w:rsidP="000A15A8">
      <w:pPr>
        <w:spacing w:after="240" w:line="240" w:lineRule="auto"/>
        <w:rPr>
          <w:rFonts w:ascii="Times New Roman" w:eastAsia="Times New Roman" w:hAnsi="Times New Roman" w:cs="Times New Roman"/>
          <w:b/>
          <w:i/>
          <w:sz w:val="24"/>
          <w:szCs w:val="24"/>
          <w:lang w:eastAsia="hr-HR"/>
        </w:rPr>
      </w:pPr>
    </w:p>
    <w:p w14:paraId="55B4E7EE" w14:textId="77777777" w:rsidR="000A15A8" w:rsidRPr="00DE38A5" w:rsidRDefault="000A15A8" w:rsidP="000A15A8">
      <w:pPr>
        <w:suppressAutoHyphens/>
        <w:autoSpaceDN w:val="0"/>
        <w:spacing w:after="0" w:line="240" w:lineRule="auto"/>
        <w:textAlignment w:val="baseline"/>
        <w:rPr>
          <w:rFonts w:ascii="Times New Roman" w:eastAsia="Calibri" w:hAnsi="Times New Roman" w:cs="Times New Roman"/>
        </w:rPr>
      </w:pPr>
    </w:p>
    <w:p w14:paraId="18327A18" w14:textId="77777777" w:rsidR="000A15A8" w:rsidRPr="00DE38A5" w:rsidRDefault="000A15A8" w:rsidP="000A15A8">
      <w:pPr>
        <w:suppressAutoHyphens/>
        <w:autoSpaceDN w:val="0"/>
        <w:spacing w:after="0" w:line="240" w:lineRule="auto"/>
        <w:textAlignment w:val="baseline"/>
        <w:rPr>
          <w:rFonts w:ascii="Times New Roman" w:eastAsia="Calibri" w:hAnsi="Times New Roman" w:cs="Times New Roman"/>
        </w:rPr>
      </w:pPr>
    </w:p>
    <w:p w14:paraId="63829C05" w14:textId="77777777" w:rsidR="000A15A8" w:rsidRPr="00DE38A5" w:rsidRDefault="000A15A8" w:rsidP="000A15A8">
      <w:pPr>
        <w:suppressAutoHyphens/>
        <w:autoSpaceDN w:val="0"/>
        <w:spacing w:after="0" w:line="240" w:lineRule="auto"/>
        <w:textAlignment w:val="baseline"/>
        <w:rPr>
          <w:rFonts w:ascii="Times New Roman" w:eastAsia="Calibri" w:hAnsi="Times New Roman" w:cs="Times New Roman"/>
          <w:b/>
        </w:rPr>
      </w:pPr>
      <w:r w:rsidRPr="00DE38A5">
        <w:rPr>
          <w:rFonts w:ascii="Times New Roman" w:eastAsia="Calibri" w:hAnsi="Times New Roman" w:cs="Times New Roman"/>
          <w:b/>
        </w:rPr>
        <w:t>ORGANIZACIJA I UVJETI RADA</w:t>
      </w:r>
    </w:p>
    <w:p w14:paraId="24A85997" w14:textId="77777777" w:rsidR="000A15A8" w:rsidRPr="00DE38A5" w:rsidRDefault="000A15A8" w:rsidP="000A15A8">
      <w:pPr>
        <w:suppressAutoHyphens/>
        <w:autoSpaceDN w:val="0"/>
        <w:spacing w:after="0" w:line="240" w:lineRule="auto"/>
        <w:textAlignment w:val="baseline"/>
        <w:rPr>
          <w:rFonts w:ascii="Times New Roman" w:eastAsia="Calibri" w:hAnsi="Times New Roman" w:cs="Times New Roman"/>
        </w:rPr>
      </w:pPr>
    </w:p>
    <w:p w14:paraId="6981AD4D" w14:textId="77777777" w:rsidR="000A15A8" w:rsidRPr="00DE38A5" w:rsidRDefault="000A15A8" w:rsidP="000A15A8">
      <w:pPr>
        <w:suppressAutoHyphens/>
        <w:autoSpaceDN w:val="0"/>
        <w:spacing w:after="0" w:line="240" w:lineRule="auto"/>
        <w:jc w:val="both"/>
        <w:textAlignment w:val="baseline"/>
        <w:rPr>
          <w:rFonts w:ascii="Times New Roman" w:eastAsia="Calibri" w:hAnsi="Times New Roman" w:cs="Times New Roman"/>
        </w:rPr>
      </w:pPr>
      <w:r w:rsidRPr="00DE38A5">
        <w:rPr>
          <w:rFonts w:ascii="Times New Roman" w:eastAsia="Calibri" w:hAnsi="Times New Roman" w:cs="Times New Roman"/>
        </w:rPr>
        <w:t>Organizacija rada svih podružnica te službi, od stručnih suradnika do tehničkog osoblja bila je prilagođena potrebama djece i roditelja, a temeljila se na provedenim intervjuima s roditeljima pri upisu djece te individualnim razgovorima s roditeljima.</w:t>
      </w:r>
    </w:p>
    <w:p w14:paraId="2EE24CB3" w14:textId="77777777" w:rsidR="000A15A8" w:rsidRPr="002640A6" w:rsidRDefault="000A15A8" w:rsidP="000A15A8">
      <w:pPr>
        <w:suppressAutoHyphens/>
        <w:autoSpaceDN w:val="0"/>
        <w:spacing w:after="0" w:line="240" w:lineRule="auto"/>
        <w:jc w:val="both"/>
        <w:textAlignment w:val="baseline"/>
        <w:rPr>
          <w:rFonts w:ascii="Times New Roman" w:eastAsia="Calibri" w:hAnsi="Times New Roman" w:cs="Times New Roman"/>
          <w:color w:val="EE0000"/>
        </w:rPr>
      </w:pPr>
    </w:p>
    <w:p w14:paraId="3AA52DD1" w14:textId="77777777" w:rsidR="000A15A8" w:rsidRPr="002640A6" w:rsidRDefault="000A15A8" w:rsidP="000A15A8">
      <w:pPr>
        <w:suppressAutoHyphens/>
        <w:autoSpaceDN w:val="0"/>
        <w:spacing w:after="0" w:line="240" w:lineRule="auto"/>
        <w:jc w:val="both"/>
        <w:textAlignment w:val="baseline"/>
        <w:rPr>
          <w:rFonts w:ascii="Times New Roman" w:eastAsia="Calibri" w:hAnsi="Times New Roman" w:cs="Times New Roman"/>
          <w:color w:val="EE0000"/>
        </w:rPr>
      </w:pPr>
    </w:p>
    <w:p w14:paraId="6DDB8D01" w14:textId="77777777" w:rsidR="000A15A8" w:rsidRPr="002640A6" w:rsidRDefault="000A15A8" w:rsidP="000A15A8">
      <w:pPr>
        <w:suppressAutoHyphens/>
        <w:autoSpaceDN w:val="0"/>
        <w:spacing w:after="0" w:line="240" w:lineRule="auto"/>
        <w:textAlignment w:val="baseline"/>
        <w:rPr>
          <w:rFonts w:ascii="Times New Roman" w:eastAsia="Calibri" w:hAnsi="Times New Roman" w:cs="Times New Roman"/>
          <w:color w:val="EE0000"/>
        </w:rPr>
      </w:pPr>
    </w:p>
    <w:p w14:paraId="1ABD56A7" w14:textId="77777777" w:rsidR="000A15A8" w:rsidRPr="00DE38A5" w:rsidRDefault="000A15A8" w:rsidP="000A15A8">
      <w:pPr>
        <w:keepNext/>
        <w:keepLines/>
        <w:spacing w:before="200" w:after="240" w:line="240" w:lineRule="auto"/>
        <w:outlineLvl w:val="1"/>
        <w:rPr>
          <w:rFonts w:ascii="Times New Roman" w:eastAsia="Times New Roman" w:hAnsi="Times New Roman" w:cs="Times New Roman"/>
          <w:b/>
          <w:bCs/>
          <w:sz w:val="26"/>
          <w:szCs w:val="26"/>
          <w:lang w:val="x-none" w:eastAsia="hr-HR"/>
        </w:rPr>
      </w:pPr>
      <w:r w:rsidRPr="00DE38A5">
        <w:rPr>
          <w:rFonts w:ascii="Times New Roman" w:eastAsia="Times New Roman" w:hAnsi="Times New Roman" w:cs="Times New Roman"/>
          <w:b/>
          <w:bCs/>
          <w:sz w:val="26"/>
          <w:szCs w:val="26"/>
          <w:lang w:val="x-none" w:eastAsia="hr-HR"/>
        </w:rPr>
        <w:t>ORGANIZACIJA RADA</w:t>
      </w:r>
    </w:p>
    <w:tbl>
      <w:tblPr>
        <w:tblW w:w="10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474"/>
        <w:gridCol w:w="1531"/>
        <w:gridCol w:w="2041"/>
        <w:gridCol w:w="2551"/>
      </w:tblGrid>
      <w:tr w:rsidR="000A15A8" w:rsidRPr="00DE38A5" w14:paraId="283F7B6F" w14:textId="77777777" w:rsidTr="00C360EF">
        <w:tc>
          <w:tcPr>
            <w:tcW w:w="2551" w:type="dxa"/>
            <w:shd w:val="clear" w:color="auto" w:fill="BFBFBF"/>
            <w:vAlign w:val="center"/>
          </w:tcPr>
          <w:p w14:paraId="6CB1FEBC" w14:textId="77777777" w:rsidR="000A15A8" w:rsidRPr="00DE38A5" w:rsidRDefault="000A15A8" w:rsidP="000A15A8">
            <w:pPr>
              <w:spacing w:after="0" w:line="240" w:lineRule="auto"/>
              <w:jc w:val="center"/>
              <w:rPr>
                <w:rFonts w:ascii="Times New Roman" w:eastAsia="Times New Roman" w:hAnsi="Times New Roman" w:cs="Times New Roman"/>
                <w:b/>
                <w:sz w:val="20"/>
                <w:szCs w:val="20"/>
                <w:lang w:eastAsia="hr-HR"/>
              </w:rPr>
            </w:pPr>
            <w:r w:rsidRPr="00DE38A5">
              <w:rPr>
                <w:rFonts w:ascii="Times New Roman" w:eastAsia="Times New Roman" w:hAnsi="Times New Roman" w:cs="Times New Roman"/>
                <w:b/>
                <w:sz w:val="20"/>
                <w:szCs w:val="20"/>
                <w:lang w:eastAsia="hr-HR"/>
              </w:rPr>
              <w:t>PRIMARNI 10-SATNI PROGRAM</w:t>
            </w:r>
          </w:p>
        </w:tc>
        <w:tc>
          <w:tcPr>
            <w:tcW w:w="1474" w:type="dxa"/>
            <w:shd w:val="clear" w:color="auto" w:fill="BFBFBF"/>
            <w:vAlign w:val="center"/>
          </w:tcPr>
          <w:p w14:paraId="038669BD" w14:textId="77777777" w:rsidR="000A15A8" w:rsidRPr="00DE38A5" w:rsidRDefault="000A15A8" w:rsidP="000A15A8">
            <w:pPr>
              <w:spacing w:after="0" w:line="240" w:lineRule="auto"/>
              <w:jc w:val="center"/>
              <w:rPr>
                <w:rFonts w:ascii="Times New Roman" w:eastAsia="Times New Roman" w:hAnsi="Times New Roman" w:cs="Times New Roman"/>
                <w:b/>
                <w:sz w:val="20"/>
                <w:szCs w:val="20"/>
                <w:lang w:eastAsia="hr-HR"/>
              </w:rPr>
            </w:pPr>
            <w:r w:rsidRPr="00DE38A5">
              <w:rPr>
                <w:rFonts w:ascii="Times New Roman" w:eastAsia="Times New Roman" w:hAnsi="Times New Roman" w:cs="Times New Roman"/>
                <w:b/>
                <w:sz w:val="20"/>
                <w:szCs w:val="20"/>
                <w:lang w:eastAsia="hr-HR"/>
              </w:rPr>
              <w:t>POČETAK PEDAGOŠKE GODINE</w:t>
            </w:r>
          </w:p>
        </w:tc>
        <w:tc>
          <w:tcPr>
            <w:tcW w:w="1531" w:type="dxa"/>
            <w:shd w:val="clear" w:color="auto" w:fill="BFBFBF"/>
            <w:vAlign w:val="center"/>
          </w:tcPr>
          <w:p w14:paraId="56931974" w14:textId="77777777" w:rsidR="000A15A8" w:rsidRPr="00DE38A5" w:rsidRDefault="000A15A8" w:rsidP="000A15A8">
            <w:pPr>
              <w:spacing w:after="0" w:line="240" w:lineRule="auto"/>
              <w:jc w:val="center"/>
              <w:rPr>
                <w:rFonts w:ascii="Times New Roman" w:eastAsia="Times New Roman" w:hAnsi="Times New Roman" w:cs="Times New Roman"/>
                <w:b/>
                <w:sz w:val="20"/>
                <w:szCs w:val="20"/>
                <w:lang w:eastAsia="hr-HR"/>
              </w:rPr>
            </w:pPr>
            <w:r w:rsidRPr="00DE38A5">
              <w:rPr>
                <w:rFonts w:ascii="Times New Roman" w:eastAsia="Times New Roman" w:hAnsi="Times New Roman" w:cs="Times New Roman"/>
                <w:b/>
                <w:sz w:val="20"/>
                <w:szCs w:val="20"/>
                <w:lang w:eastAsia="hr-HR"/>
              </w:rPr>
              <w:t>ZAVRŠETAK PEDAGOŠKE GODINE</w:t>
            </w:r>
          </w:p>
        </w:tc>
        <w:tc>
          <w:tcPr>
            <w:tcW w:w="2041" w:type="dxa"/>
            <w:shd w:val="clear" w:color="auto" w:fill="BFBFBF"/>
            <w:vAlign w:val="center"/>
          </w:tcPr>
          <w:p w14:paraId="64444DE8" w14:textId="77777777" w:rsidR="000A15A8" w:rsidRPr="00DE38A5" w:rsidRDefault="000A15A8" w:rsidP="000A15A8">
            <w:pPr>
              <w:spacing w:after="0" w:line="240" w:lineRule="auto"/>
              <w:jc w:val="center"/>
              <w:rPr>
                <w:rFonts w:ascii="Times New Roman" w:eastAsia="Times New Roman" w:hAnsi="Times New Roman" w:cs="Times New Roman"/>
                <w:b/>
                <w:sz w:val="20"/>
                <w:szCs w:val="20"/>
                <w:lang w:eastAsia="hr-HR"/>
              </w:rPr>
            </w:pPr>
            <w:r w:rsidRPr="00DE38A5">
              <w:rPr>
                <w:rFonts w:ascii="Times New Roman" w:eastAsia="Times New Roman" w:hAnsi="Times New Roman" w:cs="Times New Roman"/>
                <w:b/>
                <w:sz w:val="20"/>
                <w:szCs w:val="20"/>
                <w:lang w:eastAsia="hr-HR"/>
              </w:rPr>
              <w:t>ORGANIZACIJA RADA LJETI</w:t>
            </w:r>
          </w:p>
        </w:tc>
        <w:tc>
          <w:tcPr>
            <w:tcW w:w="2551" w:type="dxa"/>
            <w:shd w:val="clear" w:color="auto" w:fill="BFBFBF"/>
            <w:vAlign w:val="center"/>
          </w:tcPr>
          <w:p w14:paraId="2B6DA429" w14:textId="77777777" w:rsidR="000A15A8" w:rsidRPr="00DE38A5" w:rsidRDefault="000A15A8" w:rsidP="000A15A8">
            <w:pPr>
              <w:spacing w:after="0" w:line="240" w:lineRule="auto"/>
              <w:jc w:val="center"/>
              <w:rPr>
                <w:rFonts w:ascii="Times New Roman" w:eastAsia="Times New Roman" w:hAnsi="Times New Roman" w:cs="Times New Roman"/>
                <w:b/>
                <w:sz w:val="20"/>
                <w:szCs w:val="20"/>
                <w:lang w:eastAsia="hr-HR"/>
              </w:rPr>
            </w:pPr>
            <w:r w:rsidRPr="00DE38A5">
              <w:rPr>
                <w:rFonts w:ascii="Times New Roman" w:eastAsia="Times New Roman" w:hAnsi="Times New Roman" w:cs="Times New Roman"/>
                <w:b/>
                <w:sz w:val="20"/>
                <w:szCs w:val="20"/>
                <w:lang w:eastAsia="hr-HR"/>
              </w:rPr>
              <w:t>NAPOMENA</w:t>
            </w:r>
          </w:p>
        </w:tc>
      </w:tr>
      <w:tr w:rsidR="000A15A8" w:rsidRPr="00DE38A5" w14:paraId="1055818A" w14:textId="77777777" w:rsidTr="00C360EF">
        <w:trPr>
          <w:trHeight w:val="680"/>
        </w:trPr>
        <w:tc>
          <w:tcPr>
            <w:tcW w:w="2551" w:type="dxa"/>
            <w:vAlign w:val="center"/>
          </w:tcPr>
          <w:p w14:paraId="266F1031" w14:textId="77777777" w:rsidR="000A15A8" w:rsidRPr="00DE38A5" w:rsidRDefault="000A15A8" w:rsidP="000A15A8">
            <w:pPr>
              <w:spacing w:after="0" w:line="240" w:lineRule="auto"/>
              <w:jc w:val="center"/>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SUNCOKRET</w:t>
            </w:r>
          </w:p>
          <w:p w14:paraId="0DCCEA7E" w14:textId="77777777" w:rsidR="000A15A8" w:rsidRPr="00DE38A5" w:rsidRDefault="000A15A8"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centralni objekt</w:t>
            </w:r>
          </w:p>
        </w:tc>
        <w:tc>
          <w:tcPr>
            <w:tcW w:w="1474" w:type="dxa"/>
            <w:vAlign w:val="center"/>
          </w:tcPr>
          <w:p w14:paraId="094C8A37" w14:textId="34AC7B4C" w:rsidR="000A15A8" w:rsidRPr="00DE38A5" w:rsidRDefault="000A15A8"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01.09.202</w:t>
            </w:r>
            <w:r w:rsidR="00DE38A5" w:rsidRPr="00DE38A5">
              <w:rPr>
                <w:rFonts w:ascii="Times New Roman" w:eastAsia="Times New Roman" w:hAnsi="Times New Roman" w:cs="Times New Roman"/>
                <w:sz w:val="24"/>
                <w:szCs w:val="24"/>
                <w:lang w:eastAsia="hr-HR"/>
              </w:rPr>
              <w:t>5</w:t>
            </w:r>
            <w:r w:rsidRPr="00DE38A5">
              <w:rPr>
                <w:rFonts w:ascii="Times New Roman" w:eastAsia="Times New Roman" w:hAnsi="Times New Roman" w:cs="Times New Roman"/>
                <w:sz w:val="24"/>
                <w:szCs w:val="24"/>
                <w:lang w:eastAsia="hr-HR"/>
              </w:rPr>
              <w:t>.</w:t>
            </w:r>
          </w:p>
        </w:tc>
        <w:tc>
          <w:tcPr>
            <w:tcW w:w="1531" w:type="dxa"/>
            <w:vAlign w:val="center"/>
          </w:tcPr>
          <w:p w14:paraId="585F1A6C" w14:textId="7FD1B081" w:rsidR="000A15A8" w:rsidRPr="00DE38A5" w:rsidRDefault="000A15A8"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31.08.202</w:t>
            </w:r>
            <w:r w:rsidR="00DE38A5" w:rsidRPr="00DE38A5">
              <w:rPr>
                <w:rFonts w:ascii="Times New Roman" w:eastAsia="Times New Roman" w:hAnsi="Times New Roman" w:cs="Times New Roman"/>
                <w:sz w:val="24"/>
                <w:szCs w:val="24"/>
                <w:lang w:eastAsia="hr-HR"/>
              </w:rPr>
              <w:t>6</w:t>
            </w:r>
            <w:r w:rsidRPr="00DE38A5">
              <w:rPr>
                <w:rFonts w:ascii="Times New Roman" w:eastAsia="Times New Roman" w:hAnsi="Times New Roman" w:cs="Times New Roman"/>
                <w:sz w:val="24"/>
                <w:szCs w:val="24"/>
                <w:lang w:eastAsia="hr-HR"/>
              </w:rPr>
              <w:t>.</w:t>
            </w:r>
          </w:p>
        </w:tc>
        <w:tc>
          <w:tcPr>
            <w:tcW w:w="2041" w:type="dxa"/>
            <w:vAlign w:val="center"/>
          </w:tcPr>
          <w:p w14:paraId="53859526" w14:textId="77777777" w:rsidR="000A15A8" w:rsidRPr="00DE38A5" w:rsidRDefault="000A15A8"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ZATVORENO</w:t>
            </w:r>
          </w:p>
          <w:p w14:paraId="46B7AC92" w14:textId="53BFC4F4" w:rsidR="000A15A8" w:rsidRPr="00DE38A5" w:rsidRDefault="000A15A8"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01.07.-31.08.202</w:t>
            </w:r>
            <w:r w:rsidR="00DE38A5" w:rsidRPr="00DE38A5">
              <w:rPr>
                <w:rFonts w:ascii="Times New Roman" w:eastAsia="Times New Roman" w:hAnsi="Times New Roman" w:cs="Times New Roman"/>
                <w:sz w:val="24"/>
                <w:szCs w:val="24"/>
                <w:lang w:eastAsia="hr-HR"/>
              </w:rPr>
              <w:t>6</w:t>
            </w:r>
            <w:r w:rsidRPr="00DE38A5">
              <w:rPr>
                <w:rFonts w:ascii="Times New Roman" w:eastAsia="Times New Roman" w:hAnsi="Times New Roman" w:cs="Times New Roman"/>
                <w:sz w:val="24"/>
                <w:szCs w:val="24"/>
                <w:lang w:eastAsia="hr-HR"/>
              </w:rPr>
              <w:t>.</w:t>
            </w:r>
          </w:p>
        </w:tc>
        <w:tc>
          <w:tcPr>
            <w:tcW w:w="2551" w:type="dxa"/>
            <w:vAlign w:val="center"/>
          </w:tcPr>
          <w:p w14:paraId="0F6427BF" w14:textId="77777777" w:rsidR="000A15A8" w:rsidRPr="00DE38A5" w:rsidRDefault="000A15A8" w:rsidP="000A15A8">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Rad organiziran u podružnici LIVADA</w:t>
            </w:r>
          </w:p>
        </w:tc>
      </w:tr>
      <w:tr w:rsidR="00DE38A5" w:rsidRPr="00DE38A5" w14:paraId="444AE3C5" w14:textId="77777777" w:rsidTr="00C360EF">
        <w:tc>
          <w:tcPr>
            <w:tcW w:w="2551" w:type="dxa"/>
            <w:vAlign w:val="center"/>
          </w:tcPr>
          <w:p w14:paraId="3B57329F" w14:textId="77777777" w:rsidR="00DE38A5" w:rsidRPr="00DE38A5" w:rsidRDefault="00DE38A5" w:rsidP="00DE38A5">
            <w:pPr>
              <w:spacing w:after="0" w:line="240" w:lineRule="auto"/>
              <w:jc w:val="center"/>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LIVADA</w:t>
            </w:r>
          </w:p>
          <w:p w14:paraId="1B3DCD0A"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proofErr w:type="spellStart"/>
            <w:r w:rsidRPr="00DE38A5">
              <w:rPr>
                <w:rFonts w:ascii="Times New Roman" w:eastAsia="Times New Roman" w:hAnsi="Times New Roman" w:cs="Times New Roman"/>
                <w:sz w:val="24"/>
                <w:szCs w:val="24"/>
                <w:lang w:eastAsia="hr-HR"/>
              </w:rPr>
              <w:t>podr</w:t>
            </w:r>
            <w:proofErr w:type="spellEnd"/>
            <w:r w:rsidRPr="00DE38A5">
              <w:rPr>
                <w:rFonts w:ascii="Times New Roman" w:eastAsia="Times New Roman" w:hAnsi="Times New Roman" w:cs="Times New Roman"/>
                <w:sz w:val="24"/>
                <w:szCs w:val="24"/>
                <w:lang w:eastAsia="hr-HR"/>
              </w:rPr>
              <w:t xml:space="preserve">. </w:t>
            </w:r>
            <w:proofErr w:type="spellStart"/>
            <w:r w:rsidRPr="00DE38A5">
              <w:rPr>
                <w:rFonts w:ascii="Times New Roman" w:eastAsia="Times New Roman" w:hAnsi="Times New Roman" w:cs="Times New Roman"/>
                <w:sz w:val="24"/>
                <w:szCs w:val="24"/>
                <w:lang w:eastAsia="hr-HR"/>
              </w:rPr>
              <w:t>Žeravinec</w:t>
            </w:r>
            <w:proofErr w:type="spellEnd"/>
          </w:p>
        </w:tc>
        <w:tc>
          <w:tcPr>
            <w:tcW w:w="1474" w:type="dxa"/>
            <w:vAlign w:val="center"/>
          </w:tcPr>
          <w:p w14:paraId="2CEFB2DB" w14:textId="4CDC299E"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01.09.2025.</w:t>
            </w:r>
          </w:p>
        </w:tc>
        <w:tc>
          <w:tcPr>
            <w:tcW w:w="1531" w:type="dxa"/>
            <w:vAlign w:val="center"/>
          </w:tcPr>
          <w:p w14:paraId="02AD3435" w14:textId="5CBFDAC1"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31.08.2026.</w:t>
            </w:r>
          </w:p>
        </w:tc>
        <w:tc>
          <w:tcPr>
            <w:tcW w:w="2041" w:type="dxa"/>
            <w:vAlign w:val="center"/>
          </w:tcPr>
          <w:p w14:paraId="49B89505"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RADI CIJELU GODINU</w:t>
            </w:r>
          </w:p>
        </w:tc>
        <w:tc>
          <w:tcPr>
            <w:tcW w:w="2551" w:type="dxa"/>
            <w:vAlign w:val="center"/>
          </w:tcPr>
          <w:p w14:paraId="4939AA66"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RADI CIJELU GODINU</w:t>
            </w:r>
          </w:p>
        </w:tc>
      </w:tr>
      <w:tr w:rsidR="00DE38A5" w:rsidRPr="00DE38A5" w14:paraId="73717979" w14:textId="77777777" w:rsidTr="00C360EF">
        <w:tc>
          <w:tcPr>
            <w:tcW w:w="2551" w:type="dxa"/>
            <w:vAlign w:val="center"/>
          </w:tcPr>
          <w:p w14:paraId="0810D8CF" w14:textId="77777777" w:rsidR="00DE38A5" w:rsidRPr="00DE38A5" w:rsidRDefault="00DE38A5" w:rsidP="00DE38A5">
            <w:pPr>
              <w:spacing w:after="0" w:line="240" w:lineRule="auto"/>
              <w:jc w:val="center"/>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TRATINČICE</w:t>
            </w:r>
          </w:p>
          <w:p w14:paraId="095A2151"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proofErr w:type="spellStart"/>
            <w:r w:rsidRPr="00DE38A5">
              <w:rPr>
                <w:rFonts w:ascii="Times New Roman" w:eastAsia="Times New Roman" w:hAnsi="Times New Roman" w:cs="Times New Roman"/>
                <w:sz w:val="24"/>
                <w:szCs w:val="24"/>
                <w:lang w:eastAsia="hr-HR"/>
              </w:rPr>
              <w:t>podr</w:t>
            </w:r>
            <w:proofErr w:type="spellEnd"/>
            <w:r w:rsidRPr="00DE38A5">
              <w:rPr>
                <w:rFonts w:ascii="Times New Roman" w:eastAsia="Times New Roman" w:hAnsi="Times New Roman" w:cs="Times New Roman"/>
                <w:sz w:val="24"/>
                <w:szCs w:val="24"/>
                <w:lang w:eastAsia="hr-HR"/>
              </w:rPr>
              <w:t xml:space="preserve">. Posavski </w:t>
            </w:r>
            <w:proofErr w:type="spellStart"/>
            <w:r w:rsidRPr="00DE38A5">
              <w:rPr>
                <w:rFonts w:ascii="Times New Roman" w:eastAsia="Times New Roman" w:hAnsi="Times New Roman" w:cs="Times New Roman"/>
                <w:sz w:val="24"/>
                <w:szCs w:val="24"/>
                <w:lang w:eastAsia="hr-HR"/>
              </w:rPr>
              <w:t>Bregi</w:t>
            </w:r>
            <w:proofErr w:type="spellEnd"/>
          </w:p>
        </w:tc>
        <w:tc>
          <w:tcPr>
            <w:tcW w:w="1474" w:type="dxa"/>
            <w:vAlign w:val="center"/>
          </w:tcPr>
          <w:p w14:paraId="61BCE908" w14:textId="4B7D62CD"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01.09.2025.</w:t>
            </w:r>
          </w:p>
        </w:tc>
        <w:tc>
          <w:tcPr>
            <w:tcW w:w="1531" w:type="dxa"/>
            <w:vAlign w:val="center"/>
          </w:tcPr>
          <w:p w14:paraId="2744B21F" w14:textId="6633ECEE"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31.08.2026.</w:t>
            </w:r>
          </w:p>
        </w:tc>
        <w:tc>
          <w:tcPr>
            <w:tcW w:w="2041" w:type="dxa"/>
            <w:vAlign w:val="center"/>
          </w:tcPr>
          <w:p w14:paraId="11721D6A"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ZATVORENO</w:t>
            </w:r>
          </w:p>
          <w:p w14:paraId="61DF304A" w14:textId="6594A984"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01.07.-31.08.2026.</w:t>
            </w:r>
          </w:p>
        </w:tc>
        <w:tc>
          <w:tcPr>
            <w:tcW w:w="2551" w:type="dxa"/>
            <w:vAlign w:val="center"/>
          </w:tcPr>
          <w:p w14:paraId="4A4C7D58"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Rad organiziran u podružnici LIVADA</w:t>
            </w:r>
          </w:p>
        </w:tc>
      </w:tr>
      <w:tr w:rsidR="00DE38A5" w:rsidRPr="00DE38A5" w14:paraId="2F9A44C5" w14:textId="77777777" w:rsidTr="00C360EF">
        <w:tc>
          <w:tcPr>
            <w:tcW w:w="2551" w:type="dxa"/>
            <w:vAlign w:val="center"/>
          </w:tcPr>
          <w:p w14:paraId="634E155C" w14:textId="77777777" w:rsidR="00DE38A5" w:rsidRPr="00DE38A5" w:rsidRDefault="00DE38A5" w:rsidP="00DE38A5">
            <w:pPr>
              <w:spacing w:after="0" w:line="240" w:lineRule="auto"/>
              <w:jc w:val="center"/>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SUNCE</w:t>
            </w:r>
          </w:p>
          <w:p w14:paraId="459654BF"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proofErr w:type="spellStart"/>
            <w:r w:rsidRPr="00DE38A5">
              <w:rPr>
                <w:rFonts w:ascii="Times New Roman" w:eastAsia="Times New Roman" w:hAnsi="Times New Roman" w:cs="Times New Roman"/>
                <w:sz w:val="24"/>
                <w:szCs w:val="24"/>
                <w:lang w:eastAsia="hr-HR"/>
              </w:rPr>
              <w:t>podr</w:t>
            </w:r>
            <w:proofErr w:type="spellEnd"/>
            <w:r w:rsidRPr="00DE38A5">
              <w:rPr>
                <w:rFonts w:ascii="Times New Roman" w:eastAsia="Times New Roman" w:hAnsi="Times New Roman" w:cs="Times New Roman"/>
                <w:sz w:val="24"/>
                <w:szCs w:val="24"/>
                <w:lang w:eastAsia="hr-HR"/>
              </w:rPr>
              <w:t>. Graberje Ivanićko</w:t>
            </w:r>
          </w:p>
        </w:tc>
        <w:tc>
          <w:tcPr>
            <w:tcW w:w="1474" w:type="dxa"/>
            <w:vAlign w:val="center"/>
          </w:tcPr>
          <w:p w14:paraId="333DF390" w14:textId="5BFF45B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01.09.2025.</w:t>
            </w:r>
          </w:p>
        </w:tc>
        <w:tc>
          <w:tcPr>
            <w:tcW w:w="1531" w:type="dxa"/>
            <w:vAlign w:val="center"/>
          </w:tcPr>
          <w:p w14:paraId="6AB59C6C" w14:textId="209C2988"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31.08.2026.</w:t>
            </w:r>
          </w:p>
        </w:tc>
        <w:tc>
          <w:tcPr>
            <w:tcW w:w="2041" w:type="dxa"/>
            <w:vAlign w:val="center"/>
          </w:tcPr>
          <w:p w14:paraId="543ED584"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ZATVORENO</w:t>
            </w:r>
          </w:p>
          <w:p w14:paraId="09921394" w14:textId="679D291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01.07.-31.08.2026.</w:t>
            </w:r>
          </w:p>
        </w:tc>
        <w:tc>
          <w:tcPr>
            <w:tcW w:w="2551" w:type="dxa"/>
            <w:vAlign w:val="center"/>
          </w:tcPr>
          <w:p w14:paraId="4405DA73"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Rad organiziran u podružnici LIVADA</w:t>
            </w:r>
          </w:p>
        </w:tc>
      </w:tr>
      <w:tr w:rsidR="00DE38A5" w:rsidRPr="00DE38A5" w14:paraId="74A30279" w14:textId="77777777" w:rsidTr="00C360EF">
        <w:tc>
          <w:tcPr>
            <w:tcW w:w="2551" w:type="dxa"/>
            <w:vAlign w:val="center"/>
          </w:tcPr>
          <w:p w14:paraId="4C4D0EFC" w14:textId="77777777" w:rsidR="00DE38A5" w:rsidRPr="00DE38A5" w:rsidRDefault="00DE38A5" w:rsidP="00DE38A5">
            <w:pPr>
              <w:spacing w:after="0" w:line="240" w:lineRule="auto"/>
              <w:jc w:val="center"/>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POLJANA</w:t>
            </w:r>
          </w:p>
          <w:p w14:paraId="4344B615"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lokacija Ivanić-Grad</w:t>
            </w:r>
          </w:p>
        </w:tc>
        <w:tc>
          <w:tcPr>
            <w:tcW w:w="1474" w:type="dxa"/>
            <w:vAlign w:val="center"/>
          </w:tcPr>
          <w:p w14:paraId="3E0A29FB" w14:textId="5C7C1438"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01.09.2025.</w:t>
            </w:r>
          </w:p>
        </w:tc>
        <w:tc>
          <w:tcPr>
            <w:tcW w:w="1531" w:type="dxa"/>
            <w:vAlign w:val="center"/>
          </w:tcPr>
          <w:p w14:paraId="26F960AC" w14:textId="3E8DC6F8"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31.08.2026.</w:t>
            </w:r>
          </w:p>
        </w:tc>
        <w:tc>
          <w:tcPr>
            <w:tcW w:w="2041" w:type="dxa"/>
            <w:vAlign w:val="center"/>
          </w:tcPr>
          <w:p w14:paraId="47FE5BD5"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ZATVORENO</w:t>
            </w:r>
          </w:p>
          <w:p w14:paraId="0415E0CF" w14:textId="5442993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01.07.-31.08.2026.</w:t>
            </w:r>
          </w:p>
        </w:tc>
        <w:tc>
          <w:tcPr>
            <w:tcW w:w="2551" w:type="dxa"/>
            <w:vAlign w:val="center"/>
          </w:tcPr>
          <w:p w14:paraId="565E244A"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Rad organiziran u podružnici LIVADA</w:t>
            </w:r>
          </w:p>
        </w:tc>
      </w:tr>
      <w:tr w:rsidR="00DE38A5" w:rsidRPr="00DE38A5" w14:paraId="6EC9695B" w14:textId="77777777" w:rsidTr="00C360EF">
        <w:tc>
          <w:tcPr>
            <w:tcW w:w="2551" w:type="dxa"/>
            <w:vAlign w:val="center"/>
          </w:tcPr>
          <w:p w14:paraId="2CA2C2C3" w14:textId="77777777" w:rsidR="00DE38A5" w:rsidRPr="00DE38A5" w:rsidRDefault="00DE38A5" w:rsidP="00DE38A5">
            <w:pPr>
              <w:spacing w:after="0" w:line="240" w:lineRule="auto"/>
              <w:jc w:val="center"/>
              <w:rPr>
                <w:rFonts w:ascii="Times New Roman" w:eastAsia="Times New Roman" w:hAnsi="Times New Roman" w:cs="Times New Roman"/>
                <w:b/>
                <w:sz w:val="24"/>
                <w:szCs w:val="24"/>
                <w:lang w:eastAsia="hr-HR"/>
              </w:rPr>
            </w:pPr>
            <w:r w:rsidRPr="00DE38A5">
              <w:rPr>
                <w:rFonts w:ascii="Times New Roman" w:eastAsia="Times New Roman" w:hAnsi="Times New Roman" w:cs="Times New Roman"/>
                <w:b/>
                <w:sz w:val="24"/>
                <w:szCs w:val="24"/>
                <w:lang w:eastAsia="hr-HR"/>
              </w:rPr>
              <w:t>TVORNICA SMIJEHA</w:t>
            </w:r>
          </w:p>
          <w:p w14:paraId="7B166E68" w14:textId="77777777" w:rsidR="00DE38A5" w:rsidRPr="00DE38A5" w:rsidRDefault="00DE38A5" w:rsidP="00DE38A5">
            <w:pPr>
              <w:spacing w:after="0" w:line="240" w:lineRule="auto"/>
              <w:jc w:val="center"/>
              <w:rPr>
                <w:rFonts w:ascii="Times New Roman" w:eastAsia="Times New Roman" w:hAnsi="Times New Roman" w:cs="Times New Roman"/>
                <w:bCs/>
                <w:sz w:val="24"/>
                <w:szCs w:val="24"/>
                <w:lang w:eastAsia="hr-HR"/>
              </w:rPr>
            </w:pPr>
            <w:proofErr w:type="spellStart"/>
            <w:r w:rsidRPr="00DE38A5">
              <w:rPr>
                <w:rFonts w:ascii="Times New Roman" w:eastAsia="Times New Roman" w:hAnsi="Times New Roman" w:cs="Times New Roman"/>
                <w:bCs/>
                <w:sz w:val="24"/>
                <w:szCs w:val="24"/>
                <w:lang w:eastAsia="hr-HR"/>
              </w:rPr>
              <w:t>podr</w:t>
            </w:r>
            <w:proofErr w:type="spellEnd"/>
            <w:r w:rsidRPr="00DE38A5">
              <w:rPr>
                <w:rFonts w:ascii="Times New Roman" w:eastAsia="Times New Roman" w:hAnsi="Times New Roman" w:cs="Times New Roman"/>
                <w:bCs/>
                <w:sz w:val="24"/>
                <w:szCs w:val="24"/>
                <w:lang w:eastAsia="hr-HR"/>
              </w:rPr>
              <w:t>. Ivanić-Grad</w:t>
            </w:r>
          </w:p>
        </w:tc>
        <w:tc>
          <w:tcPr>
            <w:tcW w:w="1474" w:type="dxa"/>
            <w:vAlign w:val="center"/>
          </w:tcPr>
          <w:p w14:paraId="26967522" w14:textId="6A9FB741"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01.09.2025.</w:t>
            </w:r>
          </w:p>
        </w:tc>
        <w:tc>
          <w:tcPr>
            <w:tcW w:w="1531" w:type="dxa"/>
            <w:vAlign w:val="center"/>
          </w:tcPr>
          <w:p w14:paraId="75185BCF" w14:textId="79BCE119"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31.08.2026.</w:t>
            </w:r>
          </w:p>
        </w:tc>
        <w:tc>
          <w:tcPr>
            <w:tcW w:w="2041" w:type="dxa"/>
            <w:vAlign w:val="center"/>
          </w:tcPr>
          <w:p w14:paraId="428718D3"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ZATVORENO</w:t>
            </w:r>
          </w:p>
          <w:p w14:paraId="53D01D9C" w14:textId="0D620742"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01.07.-31.08.2026.</w:t>
            </w:r>
          </w:p>
        </w:tc>
        <w:tc>
          <w:tcPr>
            <w:tcW w:w="2551" w:type="dxa"/>
            <w:vAlign w:val="center"/>
          </w:tcPr>
          <w:p w14:paraId="720CC408" w14:textId="77777777" w:rsidR="00DE38A5" w:rsidRPr="00DE38A5" w:rsidRDefault="00DE38A5" w:rsidP="00DE38A5">
            <w:pPr>
              <w:spacing w:after="0" w:line="240" w:lineRule="auto"/>
              <w:jc w:val="center"/>
              <w:rPr>
                <w:rFonts w:ascii="Times New Roman" w:eastAsia="Times New Roman" w:hAnsi="Times New Roman" w:cs="Times New Roman"/>
                <w:sz w:val="24"/>
                <w:szCs w:val="24"/>
                <w:lang w:eastAsia="hr-HR"/>
              </w:rPr>
            </w:pPr>
            <w:r w:rsidRPr="00DE38A5">
              <w:rPr>
                <w:rFonts w:ascii="Times New Roman" w:eastAsia="Times New Roman" w:hAnsi="Times New Roman" w:cs="Times New Roman"/>
                <w:sz w:val="24"/>
                <w:szCs w:val="24"/>
                <w:lang w:eastAsia="hr-HR"/>
              </w:rPr>
              <w:t>Rad organiziran u podružnici LIVADA</w:t>
            </w:r>
          </w:p>
        </w:tc>
      </w:tr>
    </w:tbl>
    <w:p w14:paraId="3FDBAB0A" w14:textId="77777777" w:rsidR="000A15A8" w:rsidRPr="002640A6" w:rsidRDefault="000A15A8" w:rsidP="000A15A8">
      <w:pPr>
        <w:suppressAutoHyphens/>
        <w:autoSpaceDN w:val="0"/>
        <w:spacing w:after="0" w:line="240" w:lineRule="auto"/>
        <w:textAlignment w:val="baseline"/>
        <w:rPr>
          <w:rFonts w:ascii="Times New Roman" w:eastAsia="Calibri" w:hAnsi="Times New Roman" w:cs="Times New Roman"/>
          <w:color w:val="EE0000"/>
        </w:rPr>
      </w:pPr>
    </w:p>
    <w:p w14:paraId="693D7686" w14:textId="77777777" w:rsidR="000A15A8" w:rsidRPr="002640A6" w:rsidRDefault="000A15A8" w:rsidP="000A15A8">
      <w:pPr>
        <w:suppressAutoHyphens/>
        <w:autoSpaceDN w:val="0"/>
        <w:spacing w:after="0" w:line="240" w:lineRule="auto"/>
        <w:textAlignment w:val="baseline"/>
        <w:rPr>
          <w:rFonts w:ascii="Times New Roman" w:eastAsia="Calibri" w:hAnsi="Times New Roman" w:cs="Times New Roman"/>
          <w:color w:val="EE0000"/>
        </w:rPr>
      </w:pPr>
    </w:p>
    <w:p w14:paraId="75F8CEFD" w14:textId="77777777" w:rsidR="000A15A8" w:rsidRPr="002640A6" w:rsidRDefault="000A15A8" w:rsidP="000A15A8">
      <w:pPr>
        <w:suppressAutoHyphens/>
        <w:autoSpaceDN w:val="0"/>
        <w:spacing w:after="0" w:line="240" w:lineRule="auto"/>
        <w:textAlignment w:val="baseline"/>
        <w:rPr>
          <w:rFonts w:ascii="Times New Roman" w:eastAsia="Calibri" w:hAnsi="Times New Roman" w:cs="Times New Roman"/>
          <w:color w:val="EE0000"/>
        </w:rPr>
      </w:pPr>
    </w:p>
    <w:p w14:paraId="6529B7B8" w14:textId="77777777" w:rsidR="000A15A8" w:rsidRPr="00DE38A5" w:rsidRDefault="000A15A8" w:rsidP="000A15A8">
      <w:pPr>
        <w:suppressAutoHyphens/>
        <w:autoSpaceDN w:val="0"/>
        <w:spacing w:after="0" w:line="240" w:lineRule="auto"/>
        <w:jc w:val="both"/>
        <w:textAlignment w:val="baseline"/>
        <w:rPr>
          <w:rFonts w:ascii="Times New Roman" w:eastAsia="Calibri" w:hAnsi="Times New Roman" w:cs="Times New Roman"/>
        </w:rPr>
      </w:pPr>
      <w:r w:rsidRPr="00DE38A5">
        <w:rPr>
          <w:rFonts w:ascii="Times New Roman" w:eastAsia="Calibri" w:hAnsi="Times New Roman" w:cs="Times New Roman"/>
        </w:rPr>
        <w:t xml:space="preserve">Tijekom ljeta rad je bio organiziran u područnom objektu </w:t>
      </w:r>
      <w:proofErr w:type="spellStart"/>
      <w:r w:rsidRPr="00DE38A5">
        <w:rPr>
          <w:rFonts w:ascii="Times New Roman" w:eastAsia="Calibri" w:hAnsi="Times New Roman" w:cs="Times New Roman"/>
        </w:rPr>
        <w:t>Žeravinec</w:t>
      </w:r>
      <w:proofErr w:type="spellEnd"/>
      <w:r w:rsidRPr="00DE38A5">
        <w:rPr>
          <w:rFonts w:ascii="Times New Roman" w:eastAsia="Calibri" w:hAnsi="Times New Roman" w:cs="Times New Roman"/>
        </w:rPr>
        <w:t xml:space="preserve">, zbog čega je donesena odluka o zatvaranju središnjeg objekta i područnih objekata na Poljani, Posavskim </w:t>
      </w:r>
      <w:proofErr w:type="spellStart"/>
      <w:r w:rsidRPr="00DE38A5">
        <w:rPr>
          <w:rFonts w:ascii="Times New Roman" w:eastAsia="Calibri" w:hAnsi="Times New Roman" w:cs="Times New Roman"/>
        </w:rPr>
        <w:t>Bregima</w:t>
      </w:r>
      <w:proofErr w:type="spellEnd"/>
      <w:r w:rsidRPr="00DE38A5">
        <w:rPr>
          <w:rFonts w:ascii="Times New Roman" w:eastAsia="Calibri" w:hAnsi="Times New Roman" w:cs="Times New Roman"/>
        </w:rPr>
        <w:t xml:space="preserve"> i Graberju Ivanićkom. Radnici su bili raspoređeni sukladno potrebama organizacije rada.</w:t>
      </w:r>
    </w:p>
    <w:p w14:paraId="0C79F8C5" w14:textId="77777777" w:rsidR="000A15A8" w:rsidRPr="002640A6" w:rsidRDefault="000A15A8" w:rsidP="000A15A8">
      <w:pPr>
        <w:spacing w:after="240" w:line="240" w:lineRule="auto"/>
        <w:jc w:val="both"/>
        <w:rPr>
          <w:rFonts w:ascii="Times New Roman" w:eastAsia="Times New Roman" w:hAnsi="Times New Roman" w:cs="Times New Roman"/>
          <w:b/>
          <w:color w:val="EE0000"/>
          <w:sz w:val="24"/>
          <w:szCs w:val="24"/>
          <w:lang w:eastAsia="hr-HR"/>
        </w:rPr>
      </w:pPr>
    </w:p>
    <w:p w14:paraId="3E4958C3" w14:textId="77777777" w:rsidR="000A15A8" w:rsidRDefault="000A15A8" w:rsidP="000A15A8">
      <w:pPr>
        <w:spacing w:before="240" w:after="0" w:line="240" w:lineRule="auto"/>
        <w:rPr>
          <w:rFonts w:ascii="Times New Roman" w:eastAsia="Times New Roman" w:hAnsi="Times New Roman" w:cs="Times New Roman"/>
          <w:color w:val="FF0000"/>
          <w:sz w:val="24"/>
          <w:szCs w:val="24"/>
          <w:lang w:eastAsia="hr-HR"/>
        </w:rPr>
      </w:pPr>
    </w:p>
    <w:p w14:paraId="0A35B618" w14:textId="77777777" w:rsidR="002640A6" w:rsidRDefault="002640A6" w:rsidP="000A15A8">
      <w:pPr>
        <w:spacing w:before="240" w:after="0" w:line="240" w:lineRule="auto"/>
        <w:rPr>
          <w:rFonts w:ascii="Times New Roman" w:eastAsia="Times New Roman" w:hAnsi="Times New Roman" w:cs="Times New Roman"/>
          <w:color w:val="FF0000"/>
          <w:sz w:val="24"/>
          <w:szCs w:val="24"/>
          <w:lang w:eastAsia="hr-HR"/>
        </w:rPr>
      </w:pPr>
    </w:p>
    <w:p w14:paraId="53F98D7F" w14:textId="77777777" w:rsidR="002640A6" w:rsidRDefault="002640A6" w:rsidP="000A15A8">
      <w:pPr>
        <w:spacing w:before="240" w:after="0" w:line="240" w:lineRule="auto"/>
        <w:rPr>
          <w:rFonts w:ascii="Times New Roman" w:eastAsia="Times New Roman" w:hAnsi="Times New Roman" w:cs="Times New Roman"/>
          <w:color w:val="FF0000"/>
          <w:sz w:val="24"/>
          <w:szCs w:val="24"/>
          <w:lang w:eastAsia="hr-HR"/>
        </w:rPr>
      </w:pPr>
    </w:p>
    <w:p w14:paraId="673B89AC" w14:textId="77777777" w:rsidR="00DE38A5" w:rsidRDefault="00DE38A5" w:rsidP="000A15A8">
      <w:pPr>
        <w:spacing w:before="240" w:after="0" w:line="240" w:lineRule="auto"/>
        <w:rPr>
          <w:rFonts w:ascii="Times New Roman" w:eastAsia="Times New Roman" w:hAnsi="Times New Roman" w:cs="Times New Roman"/>
          <w:color w:val="FF0000"/>
          <w:sz w:val="24"/>
          <w:szCs w:val="24"/>
          <w:lang w:eastAsia="hr-HR"/>
        </w:rPr>
      </w:pPr>
    </w:p>
    <w:p w14:paraId="6FEF8E5A" w14:textId="77777777" w:rsidR="00DE38A5" w:rsidRDefault="00DE38A5" w:rsidP="000A15A8">
      <w:pPr>
        <w:spacing w:before="240" w:after="0" w:line="240" w:lineRule="auto"/>
        <w:rPr>
          <w:rFonts w:ascii="Times New Roman" w:eastAsia="Times New Roman" w:hAnsi="Times New Roman" w:cs="Times New Roman"/>
          <w:color w:val="FF0000"/>
          <w:sz w:val="24"/>
          <w:szCs w:val="24"/>
          <w:lang w:eastAsia="hr-HR"/>
        </w:rPr>
      </w:pPr>
    </w:p>
    <w:p w14:paraId="0F13678F" w14:textId="77777777" w:rsidR="002640A6" w:rsidRDefault="002640A6" w:rsidP="000A15A8">
      <w:pPr>
        <w:spacing w:before="240" w:after="0" w:line="240" w:lineRule="auto"/>
        <w:rPr>
          <w:rFonts w:ascii="Times New Roman" w:eastAsia="Times New Roman" w:hAnsi="Times New Roman" w:cs="Times New Roman"/>
          <w:color w:val="FF0000"/>
          <w:sz w:val="24"/>
          <w:szCs w:val="24"/>
          <w:lang w:eastAsia="hr-HR"/>
        </w:rPr>
      </w:pPr>
    </w:p>
    <w:p w14:paraId="62370745" w14:textId="77777777" w:rsidR="00F210A1" w:rsidRDefault="00F210A1" w:rsidP="000A15A8">
      <w:pPr>
        <w:spacing w:before="240" w:after="0" w:line="240" w:lineRule="auto"/>
        <w:rPr>
          <w:rFonts w:ascii="Times New Roman" w:eastAsia="Times New Roman" w:hAnsi="Times New Roman" w:cs="Times New Roman"/>
          <w:color w:val="FF0000"/>
          <w:sz w:val="24"/>
          <w:szCs w:val="24"/>
          <w:lang w:eastAsia="hr-HR"/>
        </w:rPr>
      </w:pPr>
    </w:p>
    <w:p w14:paraId="5F8AC65C" w14:textId="77777777" w:rsidR="00F210A1" w:rsidRDefault="00F210A1" w:rsidP="000A15A8">
      <w:pPr>
        <w:spacing w:before="240" w:after="0" w:line="240" w:lineRule="auto"/>
        <w:rPr>
          <w:rFonts w:ascii="Times New Roman" w:eastAsia="Times New Roman" w:hAnsi="Times New Roman" w:cs="Times New Roman"/>
          <w:color w:val="FF0000"/>
          <w:sz w:val="24"/>
          <w:szCs w:val="24"/>
          <w:lang w:eastAsia="hr-HR"/>
        </w:rPr>
      </w:pPr>
    </w:p>
    <w:p w14:paraId="08C16E02" w14:textId="77777777" w:rsidR="002640A6" w:rsidRPr="000A15A8" w:rsidRDefault="002640A6" w:rsidP="000A15A8">
      <w:pPr>
        <w:spacing w:before="240" w:after="0" w:line="240" w:lineRule="auto"/>
        <w:rPr>
          <w:rFonts w:ascii="Times New Roman" w:eastAsia="Times New Roman" w:hAnsi="Times New Roman" w:cs="Times New Roman"/>
          <w:color w:val="FF0000"/>
          <w:sz w:val="24"/>
          <w:szCs w:val="24"/>
          <w:lang w:eastAsia="hr-HR"/>
        </w:rPr>
      </w:pPr>
    </w:p>
    <w:p w14:paraId="4DA3486B" w14:textId="77777777" w:rsidR="002640A6" w:rsidRPr="002640A6" w:rsidRDefault="002640A6" w:rsidP="002640A6">
      <w:pPr>
        <w:keepNext/>
        <w:keepLines/>
        <w:shd w:val="clear" w:color="auto" w:fill="BFBFBF"/>
        <w:spacing w:before="240" w:after="240" w:line="240" w:lineRule="auto"/>
        <w:outlineLvl w:val="1"/>
        <w:rPr>
          <w:rFonts w:ascii="Times New Roman" w:eastAsia="Times New Roman" w:hAnsi="Times New Roman" w:cs="Times New Roman"/>
          <w:b/>
          <w:bCs/>
          <w:sz w:val="28"/>
          <w:szCs w:val="28"/>
          <w:lang w:eastAsia="hr-HR"/>
        </w:rPr>
      </w:pPr>
      <w:r w:rsidRPr="002640A6">
        <w:rPr>
          <w:rFonts w:ascii="Times New Roman" w:eastAsia="Times New Roman" w:hAnsi="Times New Roman" w:cs="Times New Roman"/>
          <w:b/>
          <w:bCs/>
          <w:sz w:val="28"/>
          <w:szCs w:val="28"/>
          <w:lang w:eastAsia="hr-HR"/>
        </w:rPr>
        <w:lastRenderedPageBreak/>
        <w:t>3. NJEGA I SKRB ZA TJELESNI RAST, RAZVOJ I ZDRAVLJE DJETETA</w:t>
      </w:r>
    </w:p>
    <w:p w14:paraId="1A317181" w14:textId="77777777" w:rsidR="000A15A8" w:rsidRPr="00E95884" w:rsidRDefault="000A15A8" w:rsidP="00E95884">
      <w:pPr>
        <w:spacing w:before="240" w:after="0" w:line="240" w:lineRule="auto"/>
        <w:rPr>
          <w:rFonts w:ascii="Times New Roman" w:eastAsia="Times New Roman" w:hAnsi="Times New Roman" w:cs="Times New Roman"/>
          <w:sz w:val="24"/>
          <w:szCs w:val="24"/>
          <w:lang w:eastAsia="hr-HR"/>
        </w:rPr>
      </w:pPr>
    </w:p>
    <w:p w14:paraId="03BD28EE"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Pedagoška godina je počela sa 29 skupina i dvije skupine male škole u popodnevnom terminu.  Sveukupno 543 djece obuhvaćeno cjelodnevnim programom i 32 djece obuhvaćeno programom </w:t>
      </w:r>
      <w:proofErr w:type="spellStart"/>
      <w:r w:rsidRPr="00E95884">
        <w:rPr>
          <w:rFonts w:ascii="Times New Roman" w:eastAsia="Times New Roman" w:hAnsi="Times New Roman" w:cs="Times New Roman"/>
          <w:sz w:val="24"/>
          <w:szCs w:val="24"/>
          <w:lang w:eastAsia="hr-HR"/>
        </w:rPr>
        <w:t>predškole</w:t>
      </w:r>
      <w:proofErr w:type="spellEnd"/>
      <w:r w:rsidRPr="00E95884">
        <w:rPr>
          <w:rFonts w:ascii="Times New Roman" w:eastAsia="Times New Roman" w:hAnsi="Times New Roman" w:cs="Times New Roman"/>
          <w:sz w:val="24"/>
          <w:szCs w:val="24"/>
          <w:lang w:eastAsia="hr-HR"/>
        </w:rPr>
        <w:t xml:space="preserve">. Trebali smo već u prvom dijelu radne godine otvoriti skupinu mješovitih jaslica u objektu Sunce u Ivanićkom Graberju, no radovi su se odužili i skupina Ivančice je počela sa radom 1.3.2026. te je to još 17 upisane djece više. Olakotna okolnost je da ravnateljica ima sluha i volju uposliti tehničko osoblje koje svojim djelokrugom rada omogućuje odgojiteljima nesmetano obavljanje njihovih zadaća. U objektu Sunce, gdje sada rade 4 skupine, uposlili smo još jednu spremačicu koja obavlja posao jutarnje spremačice i čisti jednu sobu, te joj je radno vrijeme od 9 do 17. U objektu Suncokret, gdje imamo 7 skupina, i po dvije skupine na istoj kupaoni, sa povećanim rizikom širenja oboljenja, uposlili smo spremačicu u među smjenu, od 9 do 17 sati. Jedino što je tu otežavajuća okolnost je što smo tu osobu najčešće slali popunjavati bolovanja koja su česta i neizbježna pojava u našem kolektivu. U objektu Livada, koji je kvadratnim metrima unutar objekta i dvorišta, te brojem skupina i djece, daleko najveći, uposlili smo još jednu spremačicu u jutarnju smjenu. Tu je isto bila otežavajuća okolnost popunjavanje bolovanja, tada bi iz popodnevne smjene uzeli jednu spremačicu u među smjenu da se mogu spustiti silni krevetići za spavanje djece. U centralnoj kuhinji kuharica koju smo prošle godine uposlili dala je otkaz, i to nam je bio jedan od većih organizacijskih problema u ovoj godini. Pomoćna kuharica koju smo prošle godine uposlili u centralnu kuhinju pokazala se odmah, a s vremenom sve više, kao osoba koja ne može pratiti i zadovoljiti ni na najjednostavnijim radnim zadacima. Jako puno vremena smo izgubili svi, najviše glavna kuharica i njezine ostale kolegice u kuhinji, pokušavajući ju uputiti, a i evidentirajući sve što nije uspijevala. Ta je osoba potpisala krajem pedagoške godine sporazumni prekid radnog odnosa. Spremačica koju smo uposlili u centralnom objektu Suncokret na radno vrijeme od 9 do 17 je u međuvremenu upisala i položila razliku predmeta za kuharsku školu, te od jeseni počinje raditi u centralnoj kuhinji objekta Livada. I dalje, zbog povećanog obima skupina i broja djece,  rade pod pritiskom  ekonom, pralja i domar. Jednako tako osjećam i ja veliki pritisak na mom opisu poslova, koji ne stižem izvršiti u onom obliku na koji sam navikla i koji je bio uredno obavljan dok se nismo počeli širiti. Pokušala sam neke poslove smanjiti, neke prebaciti, no to prebacivanje se nije pokazalo uspješno. Ekonom je preuzeo nabavu radne odjeće i obuće, i to je od prebacivanja sve što smo uspjeli. Kada je Ustanova probila onu čarobnu brojku od 400 djece i 20 skupina, svako povećanje se jako osjeti u realizaciji, posebno stoga što je velika dislociranost i mnogobrojnost objekata,  u nekima od njih su od jedne do tri skupine, te iziskuju vrijeme obilaska istih.  </w:t>
      </w:r>
    </w:p>
    <w:p w14:paraId="0AD7EDF5"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18D08C06" w14:textId="77777777" w:rsidR="00E95884" w:rsidRPr="00E95884" w:rsidRDefault="00E95884" w:rsidP="00E95884">
      <w:pPr>
        <w:keepNext/>
        <w:keepLines/>
        <w:spacing w:before="200" w:after="240" w:line="240" w:lineRule="auto"/>
        <w:outlineLvl w:val="1"/>
        <w:rPr>
          <w:rFonts w:ascii="Times New Roman" w:eastAsia="Times New Roman" w:hAnsi="Times New Roman" w:cs="Times New Roman"/>
          <w:b/>
          <w:bCs/>
          <w:sz w:val="26"/>
          <w:szCs w:val="26"/>
          <w:lang w:eastAsia="hr-HR"/>
        </w:rPr>
      </w:pPr>
      <w:r w:rsidRPr="00E95884">
        <w:rPr>
          <w:rFonts w:ascii="Times New Roman" w:eastAsia="Times New Roman" w:hAnsi="Times New Roman" w:cs="Times New Roman"/>
          <w:b/>
          <w:bCs/>
          <w:sz w:val="26"/>
          <w:szCs w:val="26"/>
          <w:lang w:eastAsia="hr-HR"/>
        </w:rPr>
        <w:t>BITNE ZADAĆE:</w:t>
      </w:r>
    </w:p>
    <w:p w14:paraId="1398889E" w14:textId="77777777" w:rsidR="00E95884" w:rsidRPr="00E95884" w:rsidRDefault="00E95884">
      <w:pPr>
        <w:numPr>
          <w:ilvl w:val="0"/>
          <w:numId w:val="6"/>
        </w:numPr>
        <w:tabs>
          <w:tab w:val="num" w:pos="1068"/>
        </w:tabs>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Interdisciplinarno djelovanje pri zadovoljavanju primarnih potreba djeteta i upravljanje zdravstvenim rizicima</w:t>
      </w:r>
    </w:p>
    <w:p w14:paraId="5DBDBEFB" w14:textId="77777777" w:rsidR="00E95884" w:rsidRPr="00E95884" w:rsidRDefault="00E95884">
      <w:pPr>
        <w:numPr>
          <w:ilvl w:val="0"/>
          <w:numId w:val="6"/>
        </w:numPr>
        <w:tabs>
          <w:tab w:val="num" w:pos="1068"/>
        </w:tabs>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Upoznavanje roditelja i odgojitelja djece s posebnostima u rastu, razvoju i zdravlju o mogućnostima stvaranja poticajnijeg okruženja </w:t>
      </w:r>
    </w:p>
    <w:p w14:paraId="53549C1E" w14:textId="77777777" w:rsidR="00E95884" w:rsidRPr="00E95884" w:rsidRDefault="00E95884">
      <w:pPr>
        <w:numPr>
          <w:ilvl w:val="0"/>
          <w:numId w:val="6"/>
        </w:numPr>
        <w:tabs>
          <w:tab w:val="num" w:pos="1068"/>
        </w:tabs>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Poticanje pravilne prehrane djece, polaznika Ustanove, te procjena tjelesnog razvoja putem antropometrijskih mjerenja</w:t>
      </w:r>
    </w:p>
    <w:p w14:paraId="6FF60B2E" w14:textId="77777777" w:rsidR="00E95884" w:rsidRPr="00E95884" w:rsidRDefault="00E95884">
      <w:pPr>
        <w:numPr>
          <w:ilvl w:val="0"/>
          <w:numId w:val="6"/>
        </w:numPr>
        <w:tabs>
          <w:tab w:val="num" w:pos="1068"/>
        </w:tabs>
        <w:spacing w:after="240" w:line="276" w:lineRule="auto"/>
        <w:contextualSpacing/>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Zdravstveno prosvjećivanje djece, roditelja i djelatnika Ustanove sa ciljem sprečavanja širenja bolesti</w:t>
      </w:r>
    </w:p>
    <w:p w14:paraId="4D17CD36" w14:textId="77777777" w:rsidR="00E95884" w:rsidRPr="00E95884" w:rsidRDefault="00E95884" w:rsidP="00E95884">
      <w:pPr>
        <w:spacing w:after="240" w:line="276" w:lineRule="auto"/>
        <w:ind w:left="708"/>
        <w:jc w:val="both"/>
        <w:rPr>
          <w:rFonts w:ascii="Times New Roman" w:eastAsia="Times New Roman" w:hAnsi="Times New Roman" w:cs="Times New Roman"/>
          <w:sz w:val="24"/>
          <w:szCs w:val="24"/>
          <w:lang w:eastAsia="hr-HR"/>
        </w:rPr>
      </w:pPr>
    </w:p>
    <w:p w14:paraId="252860DE" w14:textId="77777777" w:rsidR="00E95884" w:rsidRPr="00E95884" w:rsidRDefault="00E95884" w:rsidP="00E95884">
      <w:pPr>
        <w:spacing w:beforeAutospacing="1"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1.</w:t>
      </w:r>
    </w:p>
    <w:p w14:paraId="1918ECBB" w14:textId="77777777" w:rsidR="00E95884" w:rsidRPr="00E95884" w:rsidRDefault="00E95884" w:rsidP="00E95884">
      <w:pPr>
        <w:spacing w:beforeAutospacing="1"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cijele pedagoške godine trudili smo se uključiti sve djelatnosti u zadovoljavanje primarnih potreba djece i u stvaranje sigurnog okruženja za njihov rast i razvoj, te odgoj i obrazovanje.</w:t>
      </w:r>
    </w:p>
    <w:p w14:paraId="6C3E91BB" w14:textId="77777777" w:rsidR="00E95884" w:rsidRPr="00E95884" w:rsidRDefault="00E95884" w:rsidP="00E95884">
      <w:pPr>
        <w:spacing w:beforeAutospacing="1" w:after="0" w:line="276" w:lineRule="auto"/>
        <w:jc w:val="both"/>
        <w:rPr>
          <w:rFonts w:ascii="Times New Roman" w:eastAsia="Times New Roman" w:hAnsi="Times New Roman" w:cs="Times New Roman"/>
          <w:sz w:val="24"/>
          <w:szCs w:val="24"/>
          <w:lang w:eastAsia="hr-HR"/>
        </w:rPr>
      </w:pPr>
    </w:p>
    <w:p w14:paraId="37699DEF"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Obilaskom skupina posebno mjesto u uvidima imala su djeca s posebnostima, najviše alergičara, a i ostalih zdravstvenih poteškoća sa kojima smo upoznali i tehničko osoblje, u slučaju da zatreba pomoć odgojiteljima. Suradnja sa stručnim suradnicama, pedagoginjom i socijalnom pedagoginjom, uvelike su mi olakšali taj dio mojih obaveza. Razgovarali smo o konkretnim situacijama te pristupu problematici, konzultirali se, te odgojiteljima davali ciljane upute o radu, ponekad individualno, često mailovima i kontaktom na </w:t>
      </w:r>
      <w:proofErr w:type="spellStart"/>
      <w:r w:rsidRPr="00E95884">
        <w:rPr>
          <w:rFonts w:ascii="Times New Roman" w:eastAsia="Times New Roman" w:hAnsi="Times New Roman" w:cs="Times New Roman"/>
          <w:sz w:val="24"/>
          <w:szCs w:val="24"/>
          <w:lang w:eastAsia="hr-HR"/>
        </w:rPr>
        <w:t>whatsupp</w:t>
      </w:r>
      <w:proofErr w:type="spellEnd"/>
      <w:r w:rsidRPr="00E95884">
        <w:rPr>
          <w:rFonts w:ascii="Times New Roman" w:eastAsia="Times New Roman" w:hAnsi="Times New Roman" w:cs="Times New Roman"/>
          <w:sz w:val="24"/>
          <w:szCs w:val="24"/>
          <w:lang w:eastAsia="hr-HR"/>
        </w:rPr>
        <w:t xml:space="preserve"> i </w:t>
      </w:r>
      <w:proofErr w:type="spellStart"/>
      <w:r w:rsidRPr="00E95884">
        <w:rPr>
          <w:rFonts w:ascii="Times New Roman" w:eastAsia="Times New Roman" w:hAnsi="Times New Roman" w:cs="Times New Roman"/>
          <w:sz w:val="24"/>
          <w:szCs w:val="24"/>
          <w:lang w:eastAsia="hr-HR"/>
        </w:rPr>
        <w:t>viber</w:t>
      </w:r>
      <w:proofErr w:type="spellEnd"/>
      <w:r w:rsidRPr="00E95884">
        <w:rPr>
          <w:rFonts w:ascii="Times New Roman" w:eastAsia="Times New Roman" w:hAnsi="Times New Roman" w:cs="Times New Roman"/>
          <w:sz w:val="24"/>
          <w:szCs w:val="24"/>
          <w:lang w:eastAsia="hr-HR"/>
        </w:rPr>
        <w:t xml:space="preserve"> aplikacijama. Individualnih razgovora sa roditeljima djece sa posebnostima sam ove pedagoške godine obavila 15, no dosta ih je obavljeno telefonskim putem u obliku savjeta i konzultacija. Najveći broj razgovora, a i telefonskih konzultacija je ove godine vođen s majkom djeteta s dijabetesom, koji je dijagnosticiran u ljeto 2025. Dječak je naš polaznik od prve godine života, majka je u istom tom periodu ostala trudna s drugim djetetom, i vrlo je bila osjetljiva i morali smo korak po korak provoditi potrebne promjene u jelovniku dotičnog dječaka. Velika pomoć u radu sa djecom sa specifičnostima u razvoju bio bi nam psiholog u stručno razvojnoj službi, koji bi ujedno i roditeljima olakšao prihvaćanje određenog zdravstvenog, a i drugih problema djeteta. </w:t>
      </w:r>
    </w:p>
    <w:p w14:paraId="69DC9BFC"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Zdravstveni rizici ove pedagoške godine nisu odskakali ni u jednom elementu, dapače bi mogli zaključiti da smo imali epidemiološki vrlo mirnu i prihvatljivu godinu, što će detaljno biti prikazano u dijelu Oboljenja djece.</w:t>
      </w:r>
    </w:p>
    <w:p w14:paraId="4F58FB4C"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w:t>
      </w:r>
    </w:p>
    <w:p w14:paraId="23AD69E7"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U vrijeme perioda prilagodbe pratila i u dogovoru s roditeljima i odgojiteljima prikupila dokumentaciju o zdravstvenim posebnim potrebama djece. Nakon rujna dogovorila s odgojiteljima  o potrebnim postupanjima i promatranjima djece sa zdravstvenim posebnostima. Tijekom godine obavila nekoliko razgovora nakon tjednih posjeta odgojnim skupinama, sa odgojiteljima, o nedoumicama u postupanju pri određenim poteškoćama. Prilikom tih razgovora dogovarali i razgovore sa roditeljima te djece, po potrebi. Najviše dogovora, fleksibilnosti, kao i interdisciplinarnosti u postupcima je bilo sa roditeljima djeteta sa dijabetesom. Tu smo provodili i tehnička upoznavanja odgojitelja i asistenta sa mjernim instrumentima šećera u krvi, kao i sa simptomatologijom bolesti i stanja, te načinima reagiranja na sve promjene. Konzultacije s roditeljima sam imala o  primjerenim i pravilnim udovoljavanjem raznih i brojnih alergija na hranu. Te su se alergije i mijenjale tijekom pedagoške godine, a na kraju godine smo imali ukupno 44 djece sa posebnostima u prehrani, od kojih 41 alergično na nekoliko vrsta i skupina namirnica, a 3 je sa specifičnostima u prehrani. Od 41 alergičara troje djece je sa kompliciranim poteškoćama i reakcijama na alergene, kod jednog djeteta roditelji donose kompletne obroke, a kod dvoje koji imaju i nutritivne i kontaktne reakcije smo dogovorili sa odgojiteljima skupina koje djeca pohađaju individualna postupanja. Jedno dijete koje ima alergijske reakcije na hranu polazi skupinu </w:t>
      </w:r>
      <w:proofErr w:type="spellStart"/>
      <w:r w:rsidRPr="00E95884">
        <w:rPr>
          <w:rFonts w:ascii="Times New Roman" w:eastAsia="Times New Roman" w:hAnsi="Times New Roman" w:cs="Times New Roman"/>
          <w:sz w:val="24"/>
          <w:szCs w:val="24"/>
          <w:lang w:eastAsia="hr-HR"/>
        </w:rPr>
        <w:t>Pandice</w:t>
      </w:r>
      <w:proofErr w:type="spellEnd"/>
      <w:r w:rsidRPr="00E95884">
        <w:rPr>
          <w:rFonts w:ascii="Times New Roman" w:eastAsia="Times New Roman" w:hAnsi="Times New Roman" w:cs="Times New Roman"/>
          <w:sz w:val="24"/>
          <w:szCs w:val="24"/>
          <w:lang w:eastAsia="hr-HR"/>
        </w:rPr>
        <w:t>, objekta Suncokret, na 4 sata, te ne uzima hranu u vrtiću.</w:t>
      </w:r>
    </w:p>
    <w:p w14:paraId="4EC48DD8"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Uredno smo prikupljali dokumentaciju i sa odgojiteljima dogovarali postupanja sa djecom s posebnim potrebama. Prije ljetnog načina rada za odgojitelje sam napravila poseban popis djece iz </w:t>
      </w:r>
      <w:r w:rsidRPr="00E95884">
        <w:rPr>
          <w:rFonts w:ascii="Times New Roman" w:eastAsia="Times New Roman" w:hAnsi="Times New Roman" w:cs="Times New Roman"/>
          <w:sz w:val="24"/>
          <w:szCs w:val="24"/>
          <w:lang w:eastAsia="hr-HR"/>
        </w:rPr>
        <w:lastRenderedPageBreak/>
        <w:t>svih objekata sa naznačenim alergijama koji je na vidnom mjestu u svim skupinama da odgojitelj koji trenutno radi može u svakom trenutku biti informiran.</w:t>
      </w:r>
    </w:p>
    <w:p w14:paraId="658289E2"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p>
    <w:p w14:paraId="5BF08AF3"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w:t>
      </w:r>
    </w:p>
    <w:p w14:paraId="360F830A"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Antropometrijska mjerenja sam obavila u proljeće 2026. O rezultatima istih bit ćete detaljnije upoznati pod točkom 3.4.    Odgojiteljska vijeća smo imali prije početka pedagoške godine, na polugodištu, te u lipnju 2026., na samom kraju godine. U međuvremenu smo sve potrebne naputke o postupanjima slali mailovima, tako i o poticanju djece na uzimanje hrane, kao i usmjeravanju roditelja da za proslave rođendana u vrtić donose samo razno voće, suho i svježe. Pokušali smo zadržati istu kvalitetu jelovnika, ali nismo uspjeli u tome. Tome je uzrok galopirajuća inflacija cijena svih proizvoda i usluga, te promjena dostavljača i dobavljača. Ali, hrana je pripremljena ukusno, na zadovoljavajući način, i odgajatelji su se ove godine u svojim izvješćima vrlo malo osvrtali na taj dio u procesu dana i rada s djecom.</w:t>
      </w:r>
    </w:p>
    <w:p w14:paraId="0C22ECA7"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p>
    <w:p w14:paraId="32DD8A3A"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780C9873"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16417BA0"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w:t>
      </w:r>
    </w:p>
    <w:p w14:paraId="693068BD"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Komunikaciju s roditeljima smo obavljali putem individualnih razgovora, po potrebi, i komunikacija preko </w:t>
      </w:r>
      <w:proofErr w:type="spellStart"/>
      <w:r w:rsidRPr="00E95884">
        <w:rPr>
          <w:rFonts w:ascii="Times New Roman" w:eastAsia="Times New Roman" w:hAnsi="Times New Roman" w:cs="Times New Roman"/>
          <w:sz w:val="24"/>
          <w:szCs w:val="24"/>
          <w:lang w:eastAsia="hr-HR"/>
        </w:rPr>
        <w:t>viber</w:t>
      </w:r>
      <w:proofErr w:type="spellEnd"/>
      <w:r w:rsidRPr="00E95884">
        <w:rPr>
          <w:rFonts w:ascii="Times New Roman" w:eastAsia="Times New Roman" w:hAnsi="Times New Roman" w:cs="Times New Roman"/>
          <w:sz w:val="24"/>
          <w:szCs w:val="24"/>
          <w:lang w:eastAsia="hr-HR"/>
        </w:rPr>
        <w:t xml:space="preserve"> ili </w:t>
      </w:r>
      <w:proofErr w:type="spellStart"/>
      <w:r w:rsidRPr="00E95884">
        <w:rPr>
          <w:rFonts w:ascii="Times New Roman" w:eastAsia="Times New Roman" w:hAnsi="Times New Roman" w:cs="Times New Roman"/>
          <w:sz w:val="24"/>
          <w:szCs w:val="24"/>
          <w:lang w:eastAsia="hr-HR"/>
        </w:rPr>
        <w:t>whatsupp</w:t>
      </w:r>
      <w:proofErr w:type="spellEnd"/>
      <w:r w:rsidRPr="00E95884">
        <w:rPr>
          <w:rFonts w:ascii="Times New Roman" w:eastAsia="Times New Roman" w:hAnsi="Times New Roman" w:cs="Times New Roman"/>
          <w:sz w:val="24"/>
          <w:szCs w:val="24"/>
          <w:lang w:eastAsia="hr-HR"/>
        </w:rPr>
        <w:t xml:space="preserve"> grupa koje su odgojitelji formirali sa svojim polaznicima. Prosvjećivanje djece po skupinama u velikoj većini se obavilo prema pozivima odgojitelja, kojih je ove godine bilo samo 12. U veljači 2026. smo dogovorili predavanje o dijabetesu djece predškolske dobi. Predavanje je provela školska pedijatrica Doma zdravlja Ivanić Grad, </w:t>
      </w:r>
      <w:proofErr w:type="spellStart"/>
      <w:r w:rsidRPr="00E95884">
        <w:rPr>
          <w:rFonts w:ascii="Times New Roman" w:eastAsia="Times New Roman" w:hAnsi="Times New Roman" w:cs="Times New Roman"/>
          <w:sz w:val="24"/>
          <w:szCs w:val="24"/>
          <w:lang w:eastAsia="hr-HR"/>
        </w:rPr>
        <w:t>dr.B.Krnić</w:t>
      </w:r>
      <w:proofErr w:type="spellEnd"/>
      <w:r w:rsidRPr="00E95884">
        <w:rPr>
          <w:rFonts w:ascii="Times New Roman" w:eastAsia="Times New Roman" w:hAnsi="Times New Roman" w:cs="Times New Roman"/>
          <w:sz w:val="24"/>
          <w:szCs w:val="24"/>
          <w:lang w:eastAsia="hr-HR"/>
        </w:rPr>
        <w:t xml:space="preserve">, koja je ujedno i stručni savjetnik za roditelje djece dijabetičara za zagrebačku županiju. Na predavanje su bili pozvani i roditelji djeteta, našeg polaznika s tim poremećajem, koji su se zadnji čas ispričali, što nas je vrlo neugodno iznenadilo. O alergijskim reakcijama kod djece, sa primjenom određene propisane terapije koju mi u skupinama moramo imati ako je djetetu propisana. Djelatnice Zavoda za hitnu medicinu zagrebačke županije, koje su u svom djelokrugu rada imale i zadatak obaviti po predškolskim ustanovama predavanje o pružanju prve pomoći i održanju života, isti su obavile u našoj Ustanovi za sve odgojne djelatnike u ožujku 2026.. Sastanaka i grupnih razgovora sa osobljem, što odgojnim, što tehničkim, sam obavila 36, što je za 20 više nego prošle </w:t>
      </w:r>
      <w:proofErr w:type="spellStart"/>
      <w:r w:rsidRPr="00E95884">
        <w:rPr>
          <w:rFonts w:ascii="Times New Roman" w:eastAsia="Times New Roman" w:hAnsi="Times New Roman" w:cs="Times New Roman"/>
          <w:sz w:val="24"/>
          <w:szCs w:val="24"/>
          <w:lang w:eastAsia="hr-HR"/>
        </w:rPr>
        <w:t>godine,a</w:t>
      </w:r>
      <w:proofErr w:type="spellEnd"/>
      <w:r w:rsidRPr="00E95884">
        <w:rPr>
          <w:rFonts w:ascii="Times New Roman" w:eastAsia="Times New Roman" w:hAnsi="Times New Roman" w:cs="Times New Roman"/>
          <w:sz w:val="24"/>
          <w:szCs w:val="24"/>
          <w:lang w:eastAsia="hr-HR"/>
        </w:rPr>
        <w:t xml:space="preserve"> individualnih nebrojeno, svakodnevno. Konkretnije ćete biti upoznati sa ovim dijelom u točki 4.6.3.</w:t>
      </w:r>
    </w:p>
    <w:p w14:paraId="012EFCAC"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29FF614" w14:textId="77777777" w:rsidR="00E95884" w:rsidRPr="00E95884" w:rsidRDefault="00E95884" w:rsidP="00E95884">
      <w:pPr>
        <w:spacing w:before="240" w:after="240" w:line="276"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3.1.1. Realizacija plana sanitarno-higijenskog održavanja vrtića</w:t>
      </w:r>
      <w:r w:rsidRPr="00E95884">
        <w:rPr>
          <w:rFonts w:ascii="Times New Roman" w:eastAsia="Times New Roman" w:hAnsi="Times New Roman" w:cs="Times New Roman"/>
          <w:sz w:val="24"/>
          <w:szCs w:val="24"/>
          <w:lang w:eastAsia="hr-HR"/>
        </w:rPr>
        <w:t xml:space="preserve"> </w:t>
      </w:r>
    </w:p>
    <w:p w14:paraId="4DB01B75"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Generalni uvid obuhvaća pregled higijene kompletnog objekta - prostora za boravak djece, spavaonica, nusprostorija, kuhinja, skladišta, zbornica, ureda i ostalog u sklopu određenog objekta. Ove pedagoške godine nisam obavljala generalne uvide u higijenu, a i periodične sam smanjila i obavljala prema potrebi. Morala sam neke poslove reducirati zbog povećanog opsega posla i skoro 200 djece više nego je broj na jednu zdravstvenu voditeljicu predškolske ustanove.</w:t>
      </w:r>
    </w:p>
    <w:p w14:paraId="781A33B3"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Periodični uvidi obavljaju se pri svakom posjetu objektu kada se pregleda barem jedan njegov dio. Nakon svakog uvida u higijenu objekta obavljen je informativni razgovor sa tehničkim osobljem zaduženim za održavanje tog dijela. Odgojitelji su se u svojim godišnjim izvješćima osvrnuli na neke </w:t>
      </w:r>
      <w:r w:rsidRPr="00E95884">
        <w:rPr>
          <w:rFonts w:ascii="Times New Roman" w:eastAsia="Times New Roman" w:hAnsi="Times New Roman" w:cs="Times New Roman"/>
          <w:sz w:val="24"/>
          <w:szCs w:val="24"/>
          <w:lang w:eastAsia="hr-HR"/>
        </w:rPr>
        <w:lastRenderedPageBreak/>
        <w:t>određene detalje i specifičnosti u svakom od objekata. Obavila sam nekoliko razgovora sa spremačicom objekta Tratinčice nakon detaljnih i evidentiranih uvida u higijenu istog objekta. Sa nađenim situacijama i razgovorima upoznala sam i ravnateljicu Ustanove.  Rješenje ukoliko se kod njih situacija ne promijeni na bolje bilo bi premještaj u neki drugi objekt. Pružili smo djelatnici šansu do kraja ove 2026. godine. Odgojitelji tog objekta su se o istom problemu izjasnili u svojim godišnjim izvješćima.</w:t>
      </w:r>
    </w:p>
    <w:p w14:paraId="203E439B"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Ove pedagoške godine je bilo bolovanja tehničkog osoblja koje je srednje i starije životne dobi, te smo, kao i svake godine, prebacivali, mijenjali rasporede i krpali kako smo mogli. Međutim, sve je to bilo ipak lakše učiniti i složiti, jer je ravnateljica uposlila više tehničkog osoblja, što spremačica, što kuhara. Budući nam je novouposlena kuharica dala otkaz imali smo u centralnoj kuhinji problem sa nedostatkom osoblja ,a i pomoćna kuharica se pokazala kao određeni problem i u radu i u komunikaciji.  I dalje su preopterećene djelatnosti ekonoma, pralje i domara.</w:t>
      </w:r>
    </w:p>
    <w:p w14:paraId="0FB4423D"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Tri puta je izvršena dezinsekcija i deratizacija u centralnoj kuhinji objekta Livada (i u nusprostorijama, zbornici, dvorani i uredima), a tako i u pomoćnim kuhinjama objekata Suncokret, Sunce, Tratinčica, Poljana i Tvornica smijeha.</w:t>
      </w:r>
    </w:p>
    <w:p w14:paraId="115DE917"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Sanitarna inspekcija pri Županiji prema svom planu i programu vrši mikrobiološke preglede naših objekata, te uzima hranu i vodu na analizu. Povratne informacije koje dobijemo u obliku nalaza su zadovoljavajuće.</w:t>
      </w:r>
    </w:p>
    <w:p w14:paraId="5AC3E368" w14:textId="77777777" w:rsidR="00E95884" w:rsidRPr="00E95884" w:rsidRDefault="00E95884" w:rsidP="00E95884">
      <w:pPr>
        <w:spacing w:before="240" w:after="0" w:line="276"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3.1.2. Higijenski uvjeti objekata i usvojenost kulturno-higijenskih navika</w:t>
      </w:r>
    </w:p>
    <w:p w14:paraId="27F7F4A2" w14:textId="77777777" w:rsidR="00E95884" w:rsidRPr="00E95884" w:rsidRDefault="00E95884" w:rsidP="00E95884">
      <w:pPr>
        <w:spacing w:before="240" w:after="0" w:line="276"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Procjena higijenskih uvjeta rada prema Izvješćima odgojnih djelatnika je zadovoljavajuća. Neke ciljane opaske sam izvukla i o njima obavijestila tehničko osoblje u objektu Tratinčica, kao i ravnateljicu.</w:t>
      </w:r>
    </w:p>
    <w:p w14:paraId="6E70BB3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
    <w:p w14:paraId="75CC5C4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Ove smo pedagoške godine zatvorili sve objekte, osim Livade, u vrijeme božićnih blagdana, te taj period iskoristili za kompletnu dezinfekciju svih prostora. Objekt Livada smo kontinuirano dezinficirali.</w:t>
      </w:r>
    </w:p>
    <w:p w14:paraId="3BFC8AA0"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Na zadacima razvijanja kulturno-higijenskih navika kontinuirano se radi i procjene ostvarivanja su zadovoljavajuće od strane odgojnih djelatnika, i moje domene zdravstvene voditeljice Ustanove.</w:t>
      </w:r>
    </w:p>
    <w:p w14:paraId="625EE19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6D00F994" w14:textId="77777777" w:rsidR="00E95884" w:rsidRPr="00E95884" w:rsidRDefault="00E95884" w:rsidP="00E95884">
      <w:pPr>
        <w:keepNext/>
        <w:keepLines/>
        <w:spacing w:before="200" w:after="0" w:line="276" w:lineRule="auto"/>
        <w:jc w:val="both"/>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t>3.2. JELOVNIK– ZDRAVA PREHRANA</w:t>
      </w:r>
    </w:p>
    <w:p w14:paraId="5973848C"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Prehrana djece u našoj Ustanovi planira se i provodi prema važećim prehrambenim standardima i normativima određenim „Programom zdravstvene zaštite djece, higijene i pravilne prehrane u dječjim vrtićima“ (članak 18. stavak 1. i 3. Zakona o predškolskom odgoju i naobrazbi).</w:t>
      </w:r>
    </w:p>
    <w:p w14:paraId="3FB0CA59"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Jelovnici i normativi koje primjenjujemo u praksi od mjeseca veljače 2008. godine, proizašli su iz priručnika „Prehrambeni standardi za planiranje prehrane djece u dječjim vrtićima“, a koji je napisan multidisciplinarno zbog novih znanstvenih spoznaja na području prehrane.  Već više od desetak zadnjih godina za proslave dječjih rođendana roditelji donose razno voće, suho i svježe, koje prvo dolazi u kuhinju i nakon što se dobro opere i tretira dolazi u skupine.</w:t>
      </w:r>
    </w:p>
    <w:p w14:paraId="7C4F89DA"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Analizom godišnjih izvješća odgojitelja došli smo do podataka koje sam uskladila sa  uvidima kroz godinu, a i sa rezultatima antropometrijskih mjerenja djece, a odnose se na broj djece koja jedu </w:t>
      </w:r>
      <w:r w:rsidRPr="00E95884">
        <w:rPr>
          <w:rFonts w:ascii="Times New Roman" w:eastAsia="Times New Roman" w:hAnsi="Times New Roman" w:cs="Times New Roman"/>
          <w:sz w:val="24"/>
          <w:szCs w:val="24"/>
          <w:lang w:eastAsia="hr-HR"/>
        </w:rPr>
        <w:lastRenderedPageBreak/>
        <w:t xml:space="preserve">prekomjerno i onih koja su izuzetno izbirljiva. Tako se pokazalo da skoro svaka skupina ima bar jedno dijete sa vrlo malim brojem namirnica koje konzumiraju i broj takve djece iz godine u godinu raste. </w:t>
      </w:r>
    </w:p>
    <w:p w14:paraId="12686204"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Prema Zakonu o zaštiti pučanstva od zaraznih bolesti, sanitarna inspekcija uzima uzorke hrane i brisove u prostorijama vezanim uz distribuciju hrane po objektima. Povratni rezultati su zadovoljavajući te provodimo sve zahtjeve koje određuje HACCP program.</w:t>
      </w:r>
    </w:p>
    <w:p w14:paraId="4984E3A2"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Prilikom izrade jelovnika, suradnja između zdravstvene voditeljice, ekonoma i glavne kuharice je  zadovoljavajuća. Povremene nesuglasice sa dobavljačima namirnica rješavamo po pojavi i po potrebi. </w:t>
      </w:r>
    </w:p>
    <w:p w14:paraId="0A1D8FD4" w14:textId="77777777" w:rsidR="00E95884" w:rsidRPr="00E95884" w:rsidRDefault="00E95884" w:rsidP="00E95884">
      <w:pPr>
        <w:keepNext/>
        <w:keepLines/>
        <w:spacing w:before="200" w:after="0" w:line="276" w:lineRule="auto"/>
        <w:jc w:val="both"/>
        <w:outlineLvl w:val="1"/>
        <w:rPr>
          <w:rFonts w:ascii="Times New Roman" w:eastAsia="Times New Roman" w:hAnsi="Times New Roman" w:cs="Times New Roman"/>
          <w:b/>
          <w:bCs/>
          <w:sz w:val="24"/>
          <w:szCs w:val="24"/>
          <w:lang w:eastAsia="hr-HR"/>
        </w:rPr>
      </w:pPr>
    </w:p>
    <w:p w14:paraId="2B23608E" w14:textId="77777777" w:rsidR="00E95884" w:rsidRPr="00E95884" w:rsidRDefault="00E95884" w:rsidP="00E95884">
      <w:pPr>
        <w:keepNext/>
        <w:keepLines/>
        <w:spacing w:before="200" w:after="0" w:line="276" w:lineRule="auto"/>
        <w:jc w:val="both"/>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t>3.3. PREGLED BOLESTI DJECE</w:t>
      </w:r>
    </w:p>
    <w:p w14:paraId="073BE55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1FD994C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Ovo je druga pedagoška godina koju, sa naputkom Ministarstva zdravstva i Hrvatskog pedijatrijskog društva, roditelji ispričavaju odsustvo djeteta zbog bolesti ne dužom od tri dana. Pretpostavka, koja nije bila točna, da će nam to pogoršati epidemiološku situaciju, i ove se godine potvrđuje. Još je manje oboljenja u sveukupnom broju, nego prošle godine, u kojoj je na prethodne bilo manji broj oboljenja. Detaljna analiza slijedi iza tabličnog prikaza. </w:t>
      </w:r>
    </w:p>
    <w:p w14:paraId="792D0774" w14:textId="77777777" w:rsidR="00E95884" w:rsidRPr="00E95884" w:rsidRDefault="00E95884" w:rsidP="00E95884">
      <w:pPr>
        <w:spacing w:before="240" w:after="240" w:line="276"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i/>
          <w:sz w:val="24"/>
          <w:szCs w:val="24"/>
          <w:lang w:eastAsia="hr-HR"/>
        </w:rPr>
        <w:t>Tablica 2.</w:t>
      </w:r>
      <w:r w:rsidRPr="00E95884">
        <w:rPr>
          <w:rFonts w:ascii="Times New Roman" w:eastAsia="Times New Roman" w:hAnsi="Times New Roman" w:cs="Times New Roman"/>
          <w:b/>
          <w:sz w:val="24"/>
          <w:szCs w:val="24"/>
          <w:lang w:eastAsia="hr-HR"/>
        </w:rPr>
        <w:tab/>
        <w:t>Oboljenja tijekom godine</w:t>
      </w:r>
    </w:p>
    <w:p w14:paraId="4F83EEB1" w14:textId="77777777" w:rsidR="00E95884" w:rsidRPr="00E95884" w:rsidRDefault="00E95884" w:rsidP="00E95884">
      <w:pPr>
        <w:spacing w:before="240" w:after="240" w:line="276" w:lineRule="auto"/>
        <w:jc w:val="both"/>
        <w:rPr>
          <w:rFonts w:ascii="Times New Roman" w:eastAsia="Times New Roman" w:hAnsi="Times New Roman" w:cs="Times New Roman"/>
          <w:b/>
          <w:sz w:val="24"/>
          <w:szCs w:val="24"/>
          <w:lang w:eastAsia="hr-HR"/>
        </w:rPr>
      </w:pPr>
    </w:p>
    <w:tbl>
      <w:tblPr>
        <w:tblpPr w:leftFromText="180" w:rightFromText="180" w:vertAnchor="text" w:horzAnchor="margin" w:tblpXSpec="center" w:tblpY="-15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2"/>
        <w:gridCol w:w="1413"/>
        <w:gridCol w:w="1509"/>
        <w:gridCol w:w="1276"/>
        <w:gridCol w:w="1454"/>
        <w:gridCol w:w="1523"/>
        <w:gridCol w:w="1701"/>
      </w:tblGrid>
      <w:tr w:rsidR="00E95884" w:rsidRPr="00E95884" w14:paraId="6D751E20" w14:textId="77777777" w:rsidTr="00C360EF">
        <w:trPr>
          <w:trHeight w:val="1388"/>
        </w:trPr>
        <w:tc>
          <w:tcPr>
            <w:tcW w:w="172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368D864"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OBJEKT</w:t>
            </w:r>
          </w:p>
        </w:tc>
        <w:tc>
          <w:tcPr>
            <w:tcW w:w="141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84230DF"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RESPIRATORNA OBOLJENJA</w:t>
            </w:r>
          </w:p>
        </w:tc>
        <w:tc>
          <w:tcPr>
            <w:tcW w:w="150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E59ABDC"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ZARAZNE BOLESTI</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122F063"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BOLESTI OKA I UHA</w:t>
            </w:r>
          </w:p>
        </w:tc>
        <w:tc>
          <w:tcPr>
            <w:tcW w:w="145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46CDB29"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ABDOMINALNA OBOLJENJA</w:t>
            </w:r>
          </w:p>
        </w:tc>
        <w:tc>
          <w:tcPr>
            <w:tcW w:w="152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F207B86"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OSTALE BOLESTI I POVREDE</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C2FB666"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DJECA S 5 I VIŠE OBOLJENJA</w:t>
            </w:r>
          </w:p>
        </w:tc>
      </w:tr>
      <w:tr w:rsidR="00E95884" w:rsidRPr="00E95884" w14:paraId="4BEFCA8F" w14:textId="77777777" w:rsidTr="00C360EF">
        <w:trPr>
          <w:trHeight w:val="301"/>
        </w:trPr>
        <w:tc>
          <w:tcPr>
            <w:tcW w:w="1722" w:type="dxa"/>
            <w:tcBorders>
              <w:top w:val="single" w:sz="4" w:space="0" w:color="000000"/>
              <w:left w:val="single" w:sz="4" w:space="0" w:color="000000"/>
              <w:bottom w:val="single" w:sz="4" w:space="0" w:color="000000"/>
              <w:right w:val="single" w:sz="4" w:space="0" w:color="000000"/>
            </w:tcBorders>
            <w:vAlign w:val="center"/>
          </w:tcPr>
          <w:p w14:paraId="41119EDF"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tc>
        <w:tc>
          <w:tcPr>
            <w:tcW w:w="1413" w:type="dxa"/>
            <w:tcBorders>
              <w:top w:val="single" w:sz="4" w:space="0" w:color="000000"/>
              <w:left w:val="single" w:sz="4" w:space="0" w:color="000000"/>
              <w:bottom w:val="single" w:sz="4" w:space="0" w:color="000000"/>
              <w:right w:val="single" w:sz="4" w:space="0" w:color="000000"/>
            </w:tcBorders>
            <w:vAlign w:val="center"/>
          </w:tcPr>
          <w:p w14:paraId="5C08A48E"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221</w:t>
            </w:r>
          </w:p>
        </w:tc>
        <w:tc>
          <w:tcPr>
            <w:tcW w:w="1509" w:type="dxa"/>
            <w:tcBorders>
              <w:top w:val="single" w:sz="4" w:space="0" w:color="000000"/>
              <w:left w:val="single" w:sz="4" w:space="0" w:color="000000"/>
              <w:bottom w:val="single" w:sz="4" w:space="0" w:color="000000"/>
              <w:right w:val="single" w:sz="4" w:space="0" w:color="000000"/>
            </w:tcBorders>
            <w:vAlign w:val="center"/>
          </w:tcPr>
          <w:p w14:paraId="529DC9BB"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221</w:t>
            </w:r>
          </w:p>
        </w:tc>
        <w:tc>
          <w:tcPr>
            <w:tcW w:w="1276" w:type="dxa"/>
            <w:tcBorders>
              <w:top w:val="single" w:sz="4" w:space="0" w:color="000000"/>
              <w:left w:val="single" w:sz="4" w:space="0" w:color="000000"/>
              <w:bottom w:val="single" w:sz="4" w:space="0" w:color="000000"/>
              <w:right w:val="single" w:sz="4" w:space="0" w:color="000000"/>
            </w:tcBorders>
            <w:vAlign w:val="center"/>
          </w:tcPr>
          <w:p w14:paraId="0A50E53A"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93</w:t>
            </w:r>
          </w:p>
        </w:tc>
        <w:tc>
          <w:tcPr>
            <w:tcW w:w="1454" w:type="dxa"/>
            <w:tcBorders>
              <w:top w:val="single" w:sz="4" w:space="0" w:color="000000"/>
              <w:left w:val="single" w:sz="4" w:space="0" w:color="000000"/>
              <w:bottom w:val="single" w:sz="4" w:space="0" w:color="000000"/>
              <w:right w:val="single" w:sz="4" w:space="0" w:color="000000"/>
            </w:tcBorders>
            <w:vAlign w:val="center"/>
          </w:tcPr>
          <w:p w14:paraId="5C7690D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58</w:t>
            </w:r>
          </w:p>
        </w:tc>
        <w:tc>
          <w:tcPr>
            <w:tcW w:w="1523" w:type="dxa"/>
            <w:tcBorders>
              <w:top w:val="single" w:sz="4" w:space="0" w:color="000000"/>
              <w:left w:val="single" w:sz="4" w:space="0" w:color="000000"/>
              <w:bottom w:val="single" w:sz="4" w:space="0" w:color="000000"/>
              <w:right w:val="single" w:sz="4" w:space="0" w:color="000000"/>
            </w:tcBorders>
            <w:vAlign w:val="center"/>
          </w:tcPr>
          <w:p w14:paraId="4B9ED5AE"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190</w:t>
            </w:r>
          </w:p>
        </w:tc>
        <w:tc>
          <w:tcPr>
            <w:tcW w:w="1701" w:type="dxa"/>
            <w:tcBorders>
              <w:top w:val="single" w:sz="4" w:space="0" w:color="000000"/>
              <w:left w:val="single" w:sz="4" w:space="0" w:color="000000"/>
              <w:bottom w:val="single" w:sz="4" w:space="0" w:color="000000"/>
              <w:right w:val="single" w:sz="4" w:space="0" w:color="000000"/>
            </w:tcBorders>
            <w:vAlign w:val="center"/>
          </w:tcPr>
          <w:p w14:paraId="277844B0"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64</w:t>
            </w:r>
          </w:p>
        </w:tc>
      </w:tr>
      <w:tr w:rsidR="00E95884" w:rsidRPr="00E95884" w14:paraId="36720056" w14:textId="77777777" w:rsidTr="00C360EF">
        <w:trPr>
          <w:trHeight w:val="395"/>
        </w:trPr>
        <w:tc>
          <w:tcPr>
            <w:tcW w:w="1722" w:type="dxa"/>
            <w:tcBorders>
              <w:top w:val="single" w:sz="4" w:space="0" w:color="000000"/>
              <w:left w:val="single" w:sz="4" w:space="0" w:color="000000"/>
              <w:bottom w:val="single" w:sz="4" w:space="0" w:color="000000"/>
              <w:right w:val="single" w:sz="4" w:space="0" w:color="000000"/>
            </w:tcBorders>
            <w:vAlign w:val="center"/>
          </w:tcPr>
          <w:p w14:paraId="493AB9BF"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tc>
        <w:tc>
          <w:tcPr>
            <w:tcW w:w="1413" w:type="dxa"/>
            <w:tcBorders>
              <w:top w:val="single" w:sz="4" w:space="0" w:color="000000"/>
              <w:left w:val="single" w:sz="4" w:space="0" w:color="000000"/>
              <w:bottom w:val="single" w:sz="4" w:space="0" w:color="000000"/>
              <w:right w:val="single" w:sz="4" w:space="0" w:color="000000"/>
            </w:tcBorders>
            <w:vAlign w:val="center"/>
          </w:tcPr>
          <w:p w14:paraId="6CF4C081"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72</w:t>
            </w:r>
          </w:p>
        </w:tc>
        <w:tc>
          <w:tcPr>
            <w:tcW w:w="1509" w:type="dxa"/>
            <w:tcBorders>
              <w:top w:val="single" w:sz="4" w:space="0" w:color="000000"/>
              <w:left w:val="single" w:sz="4" w:space="0" w:color="000000"/>
              <w:bottom w:val="single" w:sz="4" w:space="0" w:color="000000"/>
              <w:right w:val="single" w:sz="4" w:space="0" w:color="000000"/>
            </w:tcBorders>
            <w:vAlign w:val="center"/>
          </w:tcPr>
          <w:p w14:paraId="048A1931"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90</w:t>
            </w:r>
          </w:p>
        </w:tc>
        <w:tc>
          <w:tcPr>
            <w:tcW w:w="1276" w:type="dxa"/>
            <w:tcBorders>
              <w:top w:val="single" w:sz="4" w:space="0" w:color="000000"/>
              <w:left w:val="single" w:sz="4" w:space="0" w:color="000000"/>
              <w:bottom w:val="single" w:sz="4" w:space="0" w:color="000000"/>
              <w:right w:val="single" w:sz="4" w:space="0" w:color="000000"/>
            </w:tcBorders>
            <w:vAlign w:val="center"/>
          </w:tcPr>
          <w:p w14:paraId="40F517E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28</w:t>
            </w:r>
          </w:p>
        </w:tc>
        <w:tc>
          <w:tcPr>
            <w:tcW w:w="1454" w:type="dxa"/>
            <w:tcBorders>
              <w:top w:val="single" w:sz="4" w:space="0" w:color="000000"/>
              <w:left w:val="single" w:sz="4" w:space="0" w:color="000000"/>
              <w:bottom w:val="single" w:sz="4" w:space="0" w:color="000000"/>
              <w:right w:val="single" w:sz="4" w:space="0" w:color="000000"/>
            </w:tcBorders>
            <w:vAlign w:val="center"/>
          </w:tcPr>
          <w:p w14:paraId="15A223F4"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16</w:t>
            </w:r>
          </w:p>
        </w:tc>
        <w:tc>
          <w:tcPr>
            <w:tcW w:w="1523" w:type="dxa"/>
            <w:tcBorders>
              <w:top w:val="single" w:sz="4" w:space="0" w:color="000000"/>
              <w:left w:val="single" w:sz="4" w:space="0" w:color="000000"/>
              <w:bottom w:val="single" w:sz="4" w:space="0" w:color="000000"/>
              <w:right w:val="single" w:sz="4" w:space="0" w:color="000000"/>
            </w:tcBorders>
            <w:vAlign w:val="center"/>
          </w:tcPr>
          <w:p w14:paraId="0849FBDF"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53</w:t>
            </w:r>
          </w:p>
        </w:tc>
        <w:tc>
          <w:tcPr>
            <w:tcW w:w="1701" w:type="dxa"/>
            <w:tcBorders>
              <w:top w:val="single" w:sz="4" w:space="0" w:color="000000"/>
              <w:left w:val="single" w:sz="4" w:space="0" w:color="000000"/>
              <w:bottom w:val="single" w:sz="4" w:space="0" w:color="000000"/>
              <w:right w:val="single" w:sz="4" w:space="0" w:color="000000"/>
            </w:tcBorders>
            <w:vAlign w:val="center"/>
          </w:tcPr>
          <w:p w14:paraId="19503E4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10</w:t>
            </w:r>
          </w:p>
        </w:tc>
      </w:tr>
      <w:tr w:rsidR="00E95884" w:rsidRPr="00E95884" w14:paraId="13768E7C" w14:textId="77777777" w:rsidTr="00C360EF">
        <w:trPr>
          <w:trHeight w:val="301"/>
        </w:trPr>
        <w:tc>
          <w:tcPr>
            <w:tcW w:w="1722" w:type="dxa"/>
            <w:tcBorders>
              <w:top w:val="single" w:sz="4" w:space="0" w:color="000000"/>
              <w:left w:val="single" w:sz="4" w:space="0" w:color="000000"/>
              <w:bottom w:val="single" w:sz="4" w:space="0" w:color="000000"/>
              <w:right w:val="single" w:sz="4" w:space="0" w:color="000000"/>
            </w:tcBorders>
            <w:vAlign w:val="center"/>
          </w:tcPr>
          <w:p w14:paraId="4E83B537"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TRATINČICA</w:t>
            </w:r>
          </w:p>
        </w:tc>
        <w:tc>
          <w:tcPr>
            <w:tcW w:w="1413" w:type="dxa"/>
            <w:tcBorders>
              <w:top w:val="single" w:sz="4" w:space="0" w:color="000000"/>
              <w:left w:val="single" w:sz="4" w:space="0" w:color="000000"/>
              <w:bottom w:val="single" w:sz="4" w:space="0" w:color="000000"/>
              <w:right w:val="single" w:sz="4" w:space="0" w:color="000000"/>
            </w:tcBorders>
            <w:vAlign w:val="center"/>
          </w:tcPr>
          <w:p w14:paraId="2DCBCDE2"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35</w:t>
            </w:r>
          </w:p>
        </w:tc>
        <w:tc>
          <w:tcPr>
            <w:tcW w:w="1509" w:type="dxa"/>
            <w:tcBorders>
              <w:top w:val="single" w:sz="4" w:space="0" w:color="000000"/>
              <w:left w:val="single" w:sz="4" w:space="0" w:color="000000"/>
              <w:bottom w:val="single" w:sz="4" w:space="0" w:color="000000"/>
              <w:right w:val="single" w:sz="4" w:space="0" w:color="000000"/>
            </w:tcBorders>
            <w:vAlign w:val="center"/>
          </w:tcPr>
          <w:p w14:paraId="7EA614D7"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37</w:t>
            </w:r>
          </w:p>
        </w:tc>
        <w:tc>
          <w:tcPr>
            <w:tcW w:w="1276" w:type="dxa"/>
            <w:tcBorders>
              <w:top w:val="single" w:sz="4" w:space="0" w:color="000000"/>
              <w:left w:val="single" w:sz="4" w:space="0" w:color="000000"/>
              <w:bottom w:val="single" w:sz="4" w:space="0" w:color="000000"/>
              <w:right w:val="single" w:sz="4" w:space="0" w:color="000000"/>
            </w:tcBorders>
            <w:vAlign w:val="center"/>
          </w:tcPr>
          <w:p w14:paraId="447A6FB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w:t>
            </w:r>
          </w:p>
        </w:tc>
        <w:tc>
          <w:tcPr>
            <w:tcW w:w="1454" w:type="dxa"/>
            <w:tcBorders>
              <w:top w:val="single" w:sz="4" w:space="0" w:color="000000"/>
              <w:left w:val="single" w:sz="4" w:space="0" w:color="000000"/>
              <w:bottom w:val="single" w:sz="4" w:space="0" w:color="000000"/>
              <w:right w:val="single" w:sz="4" w:space="0" w:color="000000"/>
            </w:tcBorders>
            <w:vAlign w:val="center"/>
          </w:tcPr>
          <w:p w14:paraId="281CCA2D"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10</w:t>
            </w:r>
          </w:p>
        </w:tc>
        <w:tc>
          <w:tcPr>
            <w:tcW w:w="1523" w:type="dxa"/>
            <w:tcBorders>
              <w:top w:val="single" w:sz="4" w:space="0" w:color="000000"/>
              <w:left w:val="single" w:sz="4" w:space="0" w:color="000000"/>
              <w:bottom w:val="single" w:sz="4" w:space="0" w:color="000000"/>
              <w:right w:val="single" w:sz="4" w:space="0" w:color="000000"/>
            </w:tcBorders>
            <w:vAlign w:val="center"/>
          </w:tcPr>
          <w:p w14:paraId="7384DC2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23</w:t>
            </w:r>
          </w:p>
        </w:tc>
        <w:tc>
          <w:tcPr>
            <w:tcW w:w="1701" w:type="dxa"/>
            <w:tcBorders>
              <w:top w:val="single" w:sz="4" w:space="0" w:color="000000"/>
              <w:left w:val="single" w:sz="4" w:space="0" w:color="000000"/>
              <w:bottom w:val="single" w:sz="4" w:space="0" w:color="000000"/>
              <w:right w:val="single" w:sz="4" w:space="0" w:color="000000"/>
            </w:tcBorders>
            <w:vAlign w:val="center"/>
          </w:tcPr>
          <w:p w14:paraId="4AFE28F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w:t>
            </w:r>
          </w:p>
        </w:tc>
      </w:tr>
      <w:tr w:rsidR="00E95884" w:rsidRPr="00E95884" w14:paraId="0517F2DD" w14:textId="77777777" w:rsidTr="00C360EF">
        <w:trPr>
          <w:trHeight w:val="301"/>
        </w:trPr>
        <w:tc>
          <w:tcPr>
            <w:tcW w:w="1722" w:type="dxa"/>
            <w:tcBorders>
              <w:top w:val="single" w:sz="4" w:space="0" w:color="000000"/>
              <w:left w:val="single" w:sz="4" w:space="0" w:color="000000"/>
              <w:bottom w:val="single" w:sz="4" w:space="0" w:color="000000"/>
              <w:right w:val="single" w:sz="4" w:space="0" w:color="000000"/>
            </w:tcBorders>
            <w:vAlign w:val="center"/>
          </w:tcPr>
          <w:p w14:paraId="4644DD19"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SUNCE</w:t>
            </w:r>
          </w:p>
        </w:tc>
        <w:tc>
          <w:tcPr>
            <w:tcW w:w="1413" w:type="dxa"/>
            <w:tcBorders>
              <w:top w:val="single" w:sz="4" w:space="0" w:color="000000"/>
              <w:left w:val="single" w:sz="4" w:space="0" w:color="000000"/>
              <w:bottom w:val="single" w:sz="4" w:space="0" w:color="000000"/>
              <w:right w:val="single" w:sz="4" w:space="0" w:color="000000"/>
            </w:tcBorders>
            <w:vAlign w:val="center"/>
          </w:tcPr>
          <w:p w14:paraId="5AE2EECF"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78</w:t>
            </w:r>
          </w:p>
        </w:tc>
        <w:tc>
          <w:tcPr>
            <w:tcW w:w="1509" w:type="dxa"/>
            <w:tcBorders>
              <w:top w:val="single" w:sz="4" w:space="0" w:color="000000"/>
              <w:left w:val="single" w:sz="4" w:space="0" w:color="000000"/>
              <w:bottom w:val="single" w:sz="4" w:space="0" w:color="000000"/>
              <w:right w:val="single" w:sz="4" w:space="0" w:color="000000"/>
            </w:tcBorders>
            <w:vAlign w:val="center"/>
          </w:tcPr>
          <w:p w14:paraId="4EF05629"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64</w:t>
            </w:r>
          </w:p>
        </w:tc>
        <w:tc>
          <w:tcPr>
            <w:tcW w:w="1276" w:type="dxa"/>
            <w:tcBorders>
              <w:top w:val="single" w:sz="4" w:space="0" w:color="000000"/>
              <w:left w:val="single" w:sz="4" w:space="0" w:color="000000"/>
              <w:bottom w:val="single" w:sz="4" w:space="0" w:color="000000"/>
              <w:right w:val="single" w:sz="4" w:space="0" w:color="000000"/>
            </w:tcBorders>
            <w:vAlign w:val="center"/>
          </w:tcPr>
          <w:p w14:paraId="7526505D"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33</w:t>
            </w:r>
          </w:p>
        </w:tc>
        <w:tc>
          <w:tcPr>
            <w:tcW w:w="1454" w:type="dxa"/>
            <w:tcBorders>
              <w:top w:val="single" w:sz="4" w:space="0" w:color="000000"/>
              <w:left w:val="single" w:sz="4" w:space="0" w:color="000000"/>
              <w:bottom w:val="single" w:sz="4" w:space="0" w:color="000000"/>
              <w:right w:val="single" w:sz="4" w:space="0" w:color="000000"/>
            </w:tcBorders>
            <w:vAlign w:val="center"/>
          </w:tcPr>
          <w:p w14:paraId="59E5E81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13</w:t>
            </w:r>
          </w:p>
        </w:tc>
        <w:tc>
          <w:tcPr>
            <w:tcW w:w="1523" w:type="dxa"/>
            <w:tcBorders>
              <w:top w:val="single" w:sz="4" w:space="0" w:color="000000"/>
              <w:left w:val="single" w:sz="4" w:space="0" w:color="000000"/>
              <w:bottom w:val="single" w:sz="4" w:space="0" w:color="000000"/>
              <w:right w:val="single" w:sz="4" w:space="0" w:color="000000"/>
            </w:tcBorders>
            <w:vAlign w:val="center"/>
          </w:tcPr>
          <w:p w14:paraId="640567D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30</w:t>
            </w:r>
          </w:p>
        </w:tc>
        <w:tc>
          <w:tcPr>
            <w:tcW w:w="1701" w:type="dxa"/>
            <w:tcBorders>
              <w:top w:val="single" w:sz="4" w:space="0" w:color="000000"/>
              <w:left w:val="single" w:sz="4" w:space="0" w:color="000000"/>
              <w:bottom w:val="single" w:sz="4" w:space="0" w:color="000000"/>
              <w:right w:val="single" w:sz="4" w:space="0" w:color="000000"/>
            </w:tcBorders>
            <w:vAlign w:val="center"/>
          </w:tcPr>
          <w:p w14:paraId="3E6D606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10</w:t>
            </w:r>
          </w:p>
        </w:tc>
      </w:tr>
      <w:tr w:rsidR="00E95884" w:rsidRPr="00E95884" w14:paraId="52A61938" w14:textId="77777777" w:rsidTr="00C360EF">
        <w:trPr>
          <w:trHeight w:val="539"/>
        </w:trPr>
        <w:tc>
          <w:tcPr>
            <w:tcW w:w="1722" w:type="dxa"/>
            <w:tcBorders>
              <w:top w:val="single" w:sz="4" w:space="0" w:color="000000"/>
              <w:left w:val="single" w:sz="4" w:space="0" w:color="000000"/>
              <w:bottom w:val="single" w:sz="4" w:space="0" w:color="000000"/>
              <w:right w:val="single" w:sz="4" w:space="0" w:color="000000"/>
            </w:tcBorders>
            <w:vAlign w:val="center"/>
          </w:tcPr>
          <w:p w14:paraId="02CCB88B"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POLJANA</w:t>
            </w:r>
          </w:p>
        </w:tc>
        <w:tc>
          <w:tcPr>
            <w:tcW w:w="1413" w:type="dxa"/>
            <w:tcBorders>
              <w:top w:val="single" w:sz="4" w:space="0" w:color="000000"/>
              <w:left w:val="single" w:sz="4" w:space="0" w:color="000000"/>
              <w:bottom w:val="single" w:sz="4" w:space="0" w:color="000000"/>
              <w:right w:val="single" w:sz="4" w:space="0" w:color="000000"/>
            </w:tcBorders>
            <w:vAlign w:val="center"/>
          </w:tcPr>
          <w:p w14:paraId="02D05F14"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20</w:t>
            </w:r>
          </w:p>
        </w:tc>
        <w:tc>
          <w:tcPr>
            <w:tcW w:w="1509" w:type="dxa"/>
            <w:tcBorders>
              <w:top w:val="single" w:sz="4" w:space="0" w:color="000000"/>
              <w:left w:val="single" w:sz="4" w:space="0" w:color="000000"/>
              <w:bottom w:val="single" w:sz="4" w:space="0" w:color="000000"/>
              <w:right w:val="single" w:sz="4" w:space="0" w:color="000000"/>
            </w:tcBorders>
            <w:vAlign w:val="center"/>
          </w:tcPr>
          <w:p w14:paraId="0EDC26B0"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18</w:t>
            </w:r>
          </w:p>
        </w:tc>
        <w:tc>
          <w:tcPr>
            <w:tcW w:w="1276" w:type="dxa"/>
            <w:tcBorders>
              <w:top w:val="single" w:sz="4" w:space="0" w:color="000000"/>
              <w:left w:val="single" w:sz="4" w:space="0" w:color="000000"/>
              <w:bottom w:val="single" w:sz="4" w:space="0" w:color="000000"/>
              <w:right w:val="single" w:sz="4" w:space="0" w:color="000000"/>
            </w:tcBorders>
            <w:vAlign w:val="center"/>
          </w:tcPr>
          <w:p w14:paraId="2EC4DCB1"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w:t>
            </w:r>
          </w:p>
        </w:tc>
        <w:tc>
          <w:tcPr>
            <w:tcW w:w="1454" w:type="dxa"/>
            <w:tcBorders>
              <w:top w:val="single" w:sz="4" w:space="0" w:color="000000"/>
              <w:left w:val="single" w:sz="4" w:space="0" w:color="000000"/>
              <w:bottom w:val="single" w:sz="4" w:space="0" w:color="000000"/>
              <w:right w:val="single" w:sz="4" w:space="0" w:color="000000"/>
            </w:tcBorders>
            <w:vAlign w:val="center"/>
          </w:tcPr>
          <w:p w14:paraId="51532B57"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w:t>
            </w:r>
          </w:p>
        </w:tc>
        <w:tc>
          <w:tcPr>
            <w:tcW w:w="1523" w:type="dxa"/>
            <w:tcBorders>
              <w:top w:val="single" w:sz="4" w:space="0" w:color="000000"/>
              <w:left w:val="single" w:sz="4" w:space="0" w:color="000000"/>
              <w:bottom w:val="single" w:sz="4" w:space="0" w:color="000000"/>
              <w:right w:val="single" w:sz="4" w:space="0" w:color="000000"/>
            </w:tcBorders>
            <w:vAlign w:val="center"/>
          </w:tcPr>
          <w:p w14:paraId="7EB28357"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w:t>
            </w:r>
          </w:p>
        </w:tc>
        <w:tc>
          <w:tcPr>
            <w:tcW w:w="1701" w:type="dxa"/>
            <w:tcBorders>
              <w:top w:val="single" w:sz="4" w:space="0" w:color="000000"/>
              <w:left w:val="single" w:sz="4" w:space="0" w:color="000000"/>
              <w:bottom w:val="single" w:sz="4" w:space="0" w:color="000000"/>
              <w:right w:val="single" w:sz="4" w:space="0" w:color="000000"/>
            </w:tcBorders>
            <w:vAlign w:val="center"/>
          </w:tcPr>
          <w:p w14:paraId="21659F89"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w:t>
            </w:r>
          </w:p>
        </w:tc>
      </w:tr>
      <w:tr w:rsidR="00E95884" w:rsidRPr="00E95884" w14:paraId="3E7EF944" w14:textId="77777777" w:rsidTr="00C360EF">
        <w:trPr>
          <w:trHeight w:val="539"/>
        </w:trPr>
        <w:tc>
          <w:tcPr>
            <w:tcW w:w="1722" w:type="dxa"/>
            <w:tcBorders>
              <w:top w:val="single" w:sz="4" w:space="0" w:color="000000"/>
              <w:left w:val="single" w:sz="4" w:space="0" w:color="000000"/>
              <w:bottom w:val="single" w:sz="4" w:space="0" w:color="000000"/>
              <w:right w:val="single" w:sz="4" w:space="0" w:color="000000"/>
            </w:tcBorders>
            <w:vAlign w:val="center"/>
          </w:tcPr>
          <w:p w14:paraId="49225A00"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TVORNICA</w:t>
            </w:r>
          </w:p>
        </w:tc>
        <w:tc>
          <w:tcPr>
            <w:tcW w:w="1413" w:type="dxa"/>
            <w:tcBorders>
              <w:top w:val="single" w:sz="4" w:space="0" w:color="000000"/>
              <w:left w:val="single" w:sz="4" w:space="0" w:color="000000"/>
              <w:bottom w:val="single" w:sz="4" w:space="0" w:color="000000"/>
              <w:right w:val="single" w:sz="4" w:space="0" w:color="000000"/>
            </w:tcBorders>
            <w:vAlign w:val="center"/>
          </w:tcPr>
          <w:p w14:paraId="45E397FA"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36</w:t>
            </w:r>
          </w:p>
        </w:tc>
        <w:tc>
          <w:tcPr>
            <w:tcW w:w="1509" w:type="dxa"/>
            <w:tcBorders>
              <w:top w:val="single" w:sz="4" w:space="0" w:color="000000"/>
              <w:left w:val="single" w:sz="4" w:space="0" w:color="000000"/>
              <w:bottom w:val="single" w:sz="4" w:space="0" w:color="000000"/>
              <w:right w:val="single" w:sz="4" w:space="0" w:color="000000"/>
            </w:tcBorders>
            <w:vAlign w:val="center"/>
          </w:tcPr>
          <w:p w14:paraId="474A33D4"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28</w:t>
            </w:r>
          </w:p>
        </w:tc>
        <w:tc>
          <w:tcPr>
            <w:tcW w:w="1276" w:type="dxa"/>
            <w:tcBorders>
              <w:top w:val="single" w:sz="4" w:space="0" w:color="000000"/>
              <w:left w:val="single" w:sz="4" w:space="0" w:color="000000"/>
              <w:bottom w:val="single" w:sz="4" w:space="0" w:color="000000"/>
              <w:right w:val="single" w:sz="4" w:space="0" w:color="000000"/>
            </w:tcBorders>
            <w:vAlign w:val="center"/>
          </w:tcPr>
          <w:p w14:paraId="04B315F9"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10</w:t>
            </w:r>
          </w:p>
        </w:tc>
        <w:tc>
          <w:tcPr>
            <w:tcW w:w="1454" w:type="dxa"/>
            <w:tcBorders>
              <w:top w:val="single" w:sz="4" w:space="0" w:color="000000"/>
              <w:left w:val="single" w:sz="4" w:space="0" w:color="000000"/>
              <w:bottom w:val="single" w:sz="4" w:space="0" w:color="000000"/>
              <w:right w:val="single" w:sz="4" w:space="0" w:color="000000"/>
            </w:tcBorders>
            <w:vAlign w:val="center"/>
          </w:tcPr>
          <w:p w14:paraId="655EAFA5"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w:t>
            </w:r>
          </w:p>
        </w:tc>
        <w:tc>
          <w:tcPr>
            <w:tcW w:w="1523" w:type="dxa"/>
            <w:tcBorders>
              <w:top w:val="single" w:sz="4" w:space="0" w:color="000000"/>
              <w:left w:val="single" w:sz="4" w:space="0" w:color="000000"/>
              <w:bottom w:val="single" w:sz="4" w:space="0" w:color="000000"/>
              <w:right w:val="single" w:sz="4" w:space="0" w:color="000000"/>
            </w:tcBorders>
            <w:vAlign w:val="center"/>
          </w:tcPr>
          <w:p w14:paraId="7C854400"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w:t>
            </w:r>
          </w:p>
        </w:tc>
        <w:tc>
          <w:tcPr>
            <w:tcW w:w="1701" w:type="dxa"/>
            <w:tcBorders>
              <w:top w:val="single" w:sz="4" w:space="0" w:color="000000"/>
              <w:left w:val="single" w:sz="4" w:space="0" w:color="000000"/>
              <w:bottom w:val="single" w:sz="4" w:space="0" w:color="000000"/>
              <w:right w:val="single" w:sz="4" w:space="0" w:color="000000"/>
            </w:tcBorders>
            <w:vAlign w:val="center"/>
          </w:tcPr>
          <w:p w14:paraId="1F8EA5E5"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w:t>
            </w:r>
          </w:p>
        </w:tc>
      </w:tr>
    </w:tbl>
    <w:p w14:paraId="282D6C96" w14:textId="77777777" w:rsidR="00E95884" w:rsidRPr="00E95884" w:rsidRDefault="00E95884" w:rsidP="00E95884">
      <w:pPr>
        <w:spacing w:after="240" w:line="276" w:lineRule="auto"/>
        <w:jc w:val="both"/>
        <w:rPr>
          <w:rFonts w:ascii="Times New Roman" w:eastAsia="Times New Roman" w:hAnsi="Times New Roman" w:cs="Times New Roman"/>
          <w:b/>
          <w:i/>
          <w:sz w:val="24"/>
          <w:szCs w:val="24"/>
          <w:lang w:eastAsia="hr-HR"/>
        </w:rPr>
      </w:pPr>
    </w:p>
    <w:p w14:paraId="71AB89E2" w14:textId="77777777" w:rsidR="00E95884" w:rsidRPr="00E95884" w:rsidRDefault="00E95884" w:rsidP="00E95884">
      <w:pPr>
        <w:spacing w:after="240" w:line="276"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i/>
          <w:sz w:val="24"/>
          <w:szCs w:val="24"/>
          <w:lang w:eastAsia="hr-HR"/>
        </w:rPr>
        <w:t>Tablica 3.</w:t>
      </w:r>
      <w:r w:rsidRPr="00E95884">
        <w:rPr>
          <w:rFonts w:ascii="Times New Roman" w:eastAsia="Times New Roman" w:hAnsi="Times New Roman" w:cs="Times New Roman"/>
          <w:b/>
          <w:sz w:val="24"/>
          <w:szCs w:val="24"/>
          <w:lang w:eastAsia="hr-HR"/>
        </w:rPr>
        <w:tab/>
        <w:t>Zarazna oboljenja tijekom godine</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9"/>
        <w:gridCol w:w="1418"/>
        <w:gridCol w:w="1134"/>
        <w:gridCol w:w="1276"/>
        <w:gridCol w:w="1559"/>
        <w:gridCol w:w="1417"/>
        <w:gridCol w:w="1134"/>
      </w:tblGrid>
      <w:tr w:rsidR="00E95884" w:rsidRPr="00E95884" w14:paraId="67C76CA9" w14:textId="77777777" w:rsidTr="00C360EF">
        <w:trPr>
          <w:trHeight w:val="1403"/>
        </w:trPr>
        <w:tc>
          <w:tcPr>
            <w:tcW w:w="180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CD5A9AC"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OBJEKAT</w:t>
            </w:r>
          </w:p>
        </w:tc>
        <w:tc>
          <w:tcPr>
            <w:tcW w:w="141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DB0E05"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STREPTOKOKNA ANGINA</w:t>
            </w:r>
          </w:p>
          <w:p w14:paraId="6DB583D2"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SUSP.</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8EFD5B"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SCARLATNA</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9A85D0"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VARICELLAE</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0C8323"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ABDOMINALNE ZARAZNE BOLESTI</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D0F91E2"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GRIPE I VIROZE</w:t>
            </w:r>
          </w:p>
        </w:tc>
        <w:tc>
          <w:tcPr>
            <w:tcW w:w="11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5C5F78" w14:textId="77777777" w:rsidR="00E95884" w:rsidRPr="00E95884" w:rsidRDefault="00E95884" w:rsidP="00E95884">
            <w:pPr>
              <w:spacing w:after="0" w:line="276"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PARAZITI, UŠI</w:t>
            </w:r>
          </w:p>
        </w:tc>
      </w:tr>
      <w:tr w:rsidR="00E95884" w:rsidRPr="00E95884" w14:paraId="184902F2" w14:textId="77777777" w:rsidTr="00C360EF">
        <w:trPr>
          <w:trHeight w:val="281"/>
        </w:trPr>
        <w:tc>
          <w:tcPr>
            <w:tcW w:w="1809" w:type="dxa"/>
            <w:tcBorders>
              <w:top w:val="single" w:sz="4" w:space="0" w:color="000000"/>
              <w:left w:val="single" w:sz="4" w:space="0" w:color="000000"/>
              <w:bottom w:val="single" w:sz="4" w:space="0" w:color="000000"/>
              <w:right w:val="single" w:sz="4" w:space="0" w:color="000000"/>
            </w:tcBorders>
            <w:vAlign w:val="center"/>
          </w:tcPr>
          <w:p w14:paraId="68A08927"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tc>
        <w:tc>
          <w:tcPr>
            <w:tcW w:w="1418" w:type="dxa"/>
            <w:tcBorders>
              <w:top w:val="single" w:sz="4" w:space="0" w:color="000000"/>
              <w:left w:val="single" w:sz="4" w:space="0" w:color="000000"/>
              <w:bottom w:val="single" w:sz="4" w:space="0" w:color="000000"/>
              <w:right w:val="single" w:sz="4" w:space="0" w:color="000000"/>
            </w:tcBorders>
            <w:vAlign w:val="center"/>
          </w:tcPr>
          <w:p w14:paraId="71BA7D60"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63</w:t>
            </w:r>
          </w:p>
        </w:tc>
        <w:tc>
          <w:tcPr>
            <w:tcW w:w="1134" w:type="dxa"/>
            <w:tcBorders>
              <w:top w:val="single" w:sz="4" w:space="0" w:color="000000"/>
              <w:left w:val="single" w:sz="4" w:space="0" w:color="000000"/>
              <w:bottom w:val="single" w:sz="4" w:space="0" w:color="000000"/>
              <w:right w:val="single" w:sz="4" w:space="0" w:color="000000"/>
            </w:tcBorders>
            <w:vAlign w:val="center"/>
          </w:tcPr>
          <w:p w14:paraId="1A68AE69"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3CF7A03A"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02CA9FC0"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66</w:t>
            </w:r>
          </w:p>
        </w:tc>
        <w:tc>
          <w:tcPr>
            <w:tcW w:w="1417" w:type="dxa"/>
            <w:tcBorders>
              <w:top w:val="single" w:sz="4" w:space="0" w:color="000000"/>
              <w:left w:val="single" w:sz="4" w:space="0" w:color="000000"/>
              <w:bottom w:val="single" w:sz="4" w:space="0" w:color="000000"/>
              <w:right w:val="single" w:sz="4" w:space="0" w:color="000000"/>
            </w:tcBorders>
            <w:vAlign w:val="center"/>
          </w:tcPr>
          <w:p w14:paraId="325F319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81</w:t>
            </w:r>
          </w:p>
        </w:tc>
        <w:tc>
          <w:tcPr>
            <w:tcW w:w="1134" w:type="dxa"/>
            <w:tcBorders>
              <w:top w:val="single" w:sz="4" w:space="0" w:color="000000"/>
              <w:left w:val="single" w:sz="4" w:space="0" w:color="000000"/>
              <w:bottom w:val="single" w:sz="4" w:space="0" w:color="000000"/>
              <w:right w:val="single" w:sz="4" w:space="0" w:color="000000"/>
            </w:tcBorders>
            <w:vAlign w:val="center"/>
          </w:tcPr>
          <w:p w14:paraId="08FE211D"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9</w:t>
            </w:r>
          </w:p>
        </w:tc>
      </w:tr>
      <w:tr w:rsidR="00E95884" w:rsidRPr="00E95884" w14:paraId="1D3A41B1" w14:textId="77777777" w:rsidTr="00C360EF">
        <w:trPr>
          <w:trHeight w:val="457"/>
        </w:trPr>
        <w:tc>
          <w:tcPr>
            <w:tcW w:w="1809" w:type="dxa"/>
            <w:tcBorders>
              <w:top w:val="single" w:sz="4" w:space="0" w:color="000000"/>
              <w:left w:val="single" w:sz="4" w:space="0" w:color="000000"/>
              <w:bottom w:val="single" w:sz="4" w:space="0" w:color="000000"/>
              <w:right w:val="single" w:sz="4" w:space="0" w:color="000000"/>
            </w:tcBorders>
            <w:vAlign w:val="center"/>
          </w:tcPr>
          <w:p w14:paraId="4402B43D"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tc>
        <w:tc>
          <w:tcPr>
            <w:tcW w:w="1418" w:type="dxa"/>
            <w:tcBorders>
              <w:top w:val="single" w:sz="4" w:space="0" w:color="000000"/>
              <w:left w:val="single" w:sz="4" w:space="0" w:color="000000"/>
              <w:bottom w:val="single" w:sz="4" w:space="0" w:color="000000"/>
              <w:right w:val="single" w:sz="4" w:space="0" w:color="000000"/>
            </w:tcBorders>
            <w:vAlign w:val="center"/>
          </w:tcPr>
          <w:p w14:paraId="36C9561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54</w:t>
            </w:r>
          </w:p>
        </w:tc>
        <w:tc>
          <w:tcPr>
            <w:tcW w:w="1134" w:type="dxa"/>
            <w:tcBorders>
              <w:top w:val="single" w:sz="4" w:space="0" w:color="000000"/>
              <w:left w:val="single" w:sz="4" w:space="0" w:color="000000"/>
              <w:bottom w:val="single" w:sz="4" w:space="0" w:color="000000"/>
              <w:right w:val="single" w:sz="4" w:space="0" w:color="000000"/>
            </w:tcBorders>
            <w:vAlign w:val="center"/>
          </w:tcPr>
          <w:p w14:paraId="64F8603C"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2790BA4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w:t>
            </w:r>
          </w:p>
        </w:tc>
        <w:tc>
          <w:tcPr>
            <w:tcW w:w="1559" w:type="dxa"/>
            <w:tcBorders>
              <w:top w:val="single" w:sz="4" w:space="0" w:color="000000"/>
              <w:left w:val="single" w:sz="4" w:space="0" w:color="000000"/>
              <w:bottom w:val="single" w:sz="4" w:space="0" w:color="000000"/>
              <w:right w:val="single" w:sz="4" w:space="0" w:color="000000"/>
            </w:tcBorders>
            <w:vAlign w:val="center"/>
          </w:tcPr>
          <w:p w14:paraId="7646555B"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16</w:t>
            </w:r>
          </w:p>
        </w:tc>
        <w:tc>
          <w:tcPr>
            <w:tcW w:w="1417" w:type="dxa"/>
            <w:tcBorders>
              <w:top w:val="single" w:sz="4" w:space="0" w:color="000000"/>
              <w:left w:val="single" w:sz="4" w:space="0" w:color="000000"/>
              <w:bottom w:val="single" w:sz="4" w:space="0" w:color="000000"/>
              <w:right w:val="single" w:sz="4" w:space="0" w:color="000000"/>
            </w:tcBorders>
            <w:vAlign w:val="center"/>
          </w:tcPr>
          <w:p w14:paraId="03458D0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11</w:t>
            </w:r>
          </w:p>
        </w:tc>
        <w:tc>
          <w:tcPr>
            <w:tcW w:w="1134" w:type="dxa"/>
            <w:tcBorders>
              <w:top w:val="single" w:sz="4" w:space="0" w:color="000000"/>
              <w:left w:val="single" w:sz="4" w:space="0" w:color="000000"/>
              <w:bottom w:val="single" w:sz="4" w:space="0" w:color="000000"/>
              <w:right w:val="single" w:sz="4" w:space="0" w:color="000000"/>
            </w:tcBorders>
            <w:vAlign w:val="center"/>
          </w:tcPr>
          <w:p w14:paraId="1E4020E2"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w:t>
            </w:r>
          </w:p>
        </w:tc>
      </w:tr>
      <w:tr w:rsidR="00E95884" w:rsidRPr="00E95884" w14:paraId="0BBE306F" w14:textId="77777777" w:rsidTr="00C360EF">
        <w:trPr>
          <w:trHeight w:val="281"/>
        </w:trPr>
        <w:tc>
          <w:tcPr>
            <w:tcW w:w="1809" w:type="dxa"/>
            <w:tcBorders>
              <w:top w:val="single" w:sz="4" w:space="0" w:color="000000"/>
              <w:left w:val="single" w:sz="4" w:space="0" w:color="000000"/>
              <w:bottom w:val="single" w:sz="4" w:space="0" w:color="000000"/>
              <w:right w:val="single" w:sz="4" w:space="0" w:color="000000"/>
            </w:tcBorders>
            <w:vAlign w:val="center"/>
          </w:tcPr>
          <w:p w14:paraId="5EF6E7A2"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TRATINČICA</w:t>
            </w:r>
          </w:p>
        </w:tc>
        <w:tc>
          <w:tcPr>
            <w:tcW w:w="1418" w:type="dxa"/>
            <w:tcBorders>
              <w:top w:val="single" w:sz="4" w:space="0" w:color="000000"/>
              <w:left w:val="single" w:sz="4" w:space="0" w:color="000000"/>
              <w:bottom w:val="single" w:sz="4" w:space="0" w:color="000000"/>
              <w:right w:val="single" w:sz="4" w:space="0" w:color="000000"/>
            </w:tcBorders>
            <w:vAlign w:val="center"/>
          </w:tcPr>
          <w:p w14:paraId="412124DE"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7</w:t>
            </w:r>
          </w:p>
        </w:tc>
        <w:tc>
          <w:tcPr>
            <w:tcW w:w="1134" w:type="dxa"/>
            <w:tcBorders>
              <w:top w:val="single" w:sz="4" w:space="0" w:color="000000"/>
              <w:left w:val="single" w:sz="4" w:space="0" w:color="000000"/>
              <w:bottom w:val="single" w:sz="4" w:space="0" w:color="000000"/>
              <w:right w:val="single" w:sz="4" w:space="0" w:color="000000"/>
            </w:tcBorders>
            <w:vAlign w:val="center"/>
          </w:tcPr>
          <w:p w14:paraId="2F902B85"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48E2631C"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30010230"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10</w:t>
            </w:r>
          </w:p>
        </w:tc>
        <w:tc>
          <w:tcPr>
            <w:tcW w:w="1417" w:type="dxa"/>
            <w:tcBorders>
              <w:top w:val="single" w:sz="4" w:space="0" w:color="000000"/>
              <w:left w:val="single" w:sz="4" w:space="0" w:color="000000"/>
              <w:bottom w:val="single" w:sz="4" w:space="0" w:color="000000"/>
              <w:right w:val="single" w:sz="4" w:space="0" w:color="000000"/>
            </w:tcBorders>
            <w:vAlign w:val="center"/>
          </w:tcPr>
          <w:p w14:paraId="31BDBD2F"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24</w:t>
            </w:r>
          </w:p>
        </w:tc>
        <w:tc>
          <w:tcPr>
            <w:tcW w:w="1134" w:type="dxa"/>
            <w:tcBorders>
              <w:top w:val="single" w:sz="4" w:space="0" w:color="000000"/>
              <w:left w:val="single" w:sz="4" w:space="0" w:color="000000"/>
              <w:bottom w:val="single" w:sz="4" w:space="0" w:color="000000"/>
              <w:right w:val="single" w:sz="4" w:space="0" w:color="000000"/>
            </w:tcBorders>
            <w:vAlign w:val="center"/>
          </w:tcPr>
          <w:p w14:paraId="570F946E"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w:t>
            </w:r>
          </w:p>
        </w:tc>
      </w:tr>
      <w:tr w:rsidR="00E95884" w:rsidRPr="00E95884" w14:paraId="3F3A0D4B" w14:textId="77777777" w:rsidTr="00C360EF">
        <w:trPr>
          <w:trHeight w:val="281"/>
        </w:trPr>
        <w:tc>
          <w:tcPr>
            <w:tcW w:w="1809" w:type="dxa"/>
            <w:tcBorders>
              <w:top w:val="single" w:sz="4" w:space="0" w:color="000000"/>
              <w:left w:val="single" w:sz="4" w:space="0" w:color="000000"/>
              <w:bottom w:val="single" w:sz="4" w:space="0" w:color="000000"/>
              <w:right w:val="single" w:sz="4" w:space="0" w:color="000000"/>
            </w:tcBorders>
            <w:vAlign w:val="center"/>
          </w:tcPr>
          <w:p w14:paraId="1A54B817"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SUNCE</w:t>
            </w:r>
          </w:p>
        </w:tc>
        <w:tc>
          <w:tcPr>
            <w:tcW w:w="1418" w:type="dxa"/>
            <w:tcBorders>
              <w:top w:val="single" w:sz="4" w:space="0" w:color="000000"/>
              <w:left w:val="single" w:sz="4" w:space="0" w:color="000000"/>
              <w:bottom w:val="single" w:sz="4" w:space="0" w:color="000000"/>
              <w:right w:val="single" w:sz="4" w:space="0" w:color="000000"/>
            </w:tcBorders>
            <w:vAlign w:val="center"/>
          </w:tcPr>
          <w:p w14:paraId="3F2712D0"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22</w:t>
            </w:r>
          </w:p>
        </w:tc>
        <w:tc>
          <w:tcPr>
            <w:tcW w:w="1134" w:type="dxa"/>
            <w:tcBorders>
              <w:top w:val="single" w:sz="4" w:space="0" w:color="000000"/>
              <w:left w:val="single" w:sz="4" w:space="0" w:color="000000"/>
              <w:bottom w:val="single" w:sz="4" w:space="0" w:color="000000"/>
              <w:right w:val="single" w:sz="4" w:space="0" w:color="000000"/>
            </w:tcBorders>
            <w:vAlign w:val="center"/>
          </w:tcPr>
          <w:p w14:paraId="590981D7"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5CC6EB7F"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w:t>
            </w:r>
          </w:p>
        </w:tc>
        <w:tc>
          <w:tcPr>
            <w:tcW w:w="1559" w:type="dxa"/>
            <w:tcBorders>
              <w:top w:val="single" w:sz="4" w:space="0" w:color="000000"/>
              <w:left w:val="single" w:sz="4" w:space="0" w:color="000000"/>
              <w:bottom w:val="single" w:sz="4" w:space="0" w:color="000000"/>
              <w:right w:val="single" w:sz="4" w:space="0" w:color="000000"/>
            </w:tcBorders>
            <w:vAlign w:val="center"/>
          </w:tcPr>
          <w:p w14:paraId="56455189"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13</w:t>
            </w:r>
          </w:p>
        </w:tc>
        <w:tc>
          <w:tcPr>
            <w:tcW w:w="1417" w:type="dxa"/>
            <w:tcBorders>
              <w:top w:val="single" w:sz="4" w:space="0" w:color="000000"/>
              <w:left w:val="single" w:sz="4" w:space="0" w:color="000000"/>
              <w:bottom w:val="single" w:sz="4" w:space="0" w:color="000000"/>
              <w:right w:val="single" w:sz="4" w:space="0" w:color="000000"/>
            </w:tcBorders>
            <w:vAlign w:val="center"/>
          </w:tcPr>
          <w:p w14:paraId="3C55CBE9"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19</w:t>
            </w:r>
          </w:p>
        </w:tc>
        <w:tc>
          <w:tcPr>
            <w:tcW w:w="1134" w:type="dxa"/>
            <w:tcBorders>
              <w:top w:val="single" w:sz="4" w:space="0" w:color="000000"/>
              <w:left w:val="single" w:sz="4" w:space="0" w:color="000000"/>
              <w:bottom w:val="single" w:sz="4" w:space="0" w:color="000000"/>
              <w:right w:val="single" w:sz="4" w:space="0" w:color="000000"/>
            </w:tcBorders>
            <w:vAlign w:val="center"/>
          </w:tcPr>
          <w:p w14:paraId="427C8D00"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w:t>
            </w:r>
          </w:p>
        </w:tc>
      </w:tr>
      <w:tr w:rsidR="00E95884" w:rsidRPr="00E95884" w14:paraId="7A9D1479" w14:textId="77777777" w:rsidTr="00C360EF">
        <w:trPr>
          <w:trHeight w:val="413"/>
        </w:trPr>
        <w:tc>
          <w:tcPr>
            <w:tcW w:w="1809" w:type="dxa"/>
            <w:tcBorders>
              <w:top w:val="single" w:sz="4" w:space="0" w:color="000000"/>
              <w:left w:val="single" w:sz="4" w:space="0" w:color="000000"/>
              <w:bottom w:val="single" w:sz="4" w:space="0" w:color="000000"/>
              <w:right w:val="single" w:sz="4" w:space="0" w:color="000000"/>
            </w:tcBorders>
            <w:vAlign w:val="center"/>
          </w:tcPr>
          <w:p w14:paraId="311CDD59"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POLJANA</w:t>
            </w:r>
          </w:p>
        </w:tc>
        <w:tc>
          <w:tcPr>
            <w:tcW w:w="1418" w:type="dxa"/>
            <w:tcBorders>
              <w:top w:val="single" w:sz="4" w:space="0" w:color="000000"/>
              <w:left w:val="single" w:sz="4" w:space="0" w:color="000000"/>
              <w:bottom w:val="single" w:sz="4" w:space="0" w:color="000000"/>
              <w:right w:val="single" w:sz="4" w:space="0" w:color="000000"/>
            </w:tcBorders>
            <w:vAlign w:val="center"/>
          </w:tcPr>
          <w:p w14:paraId="3B6476C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5</w:t>
            </w:r>
          </w:p>
        </w:tc>
        <w:tc>
          <w:tcPr>
            <w:tcW w:w="1134" w:type="dxa"/>
            <w:tcBorders>
              <w:top w:val="single" w:sz="4" w:space="0" w:color="000000"/>
              <w:left w:val="single" w:sz="4" w:space="0" w:color="000000"/>
              <w:bottom w:val="single" w:sz="4" w:space="0" w:color="000000"/>
              <w:right w:val="single" w:sz="4" w:space="0" w:color="000000"/>
            </w:tcBorders>
            <w:vAlign w:val="center"/>
          </w:tcPr>
          <w:p w14:paraId="182D62CC"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2033EFEC"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0387F2FA"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4</w:t>
            </w:r>
          </w:p>
        </w:tc>
        <w:tc>
          <w:tcPr>
            <w:tcW w:w="1417" w:type="dxa"/>
            <w:tcBorders>
              <w:top w:val="single" w:sz="4" w:space="0" w:color="000000"/>
              <w:left w:val="single" w:sz="4" w:space="0" w:color="000000"/>
              <w:bottom w:val="single" w:sz="4" w:space="0" w:color="000000"/>
              <w:right w:val="single" w:sz="4" w:space="0" w:color="000000"/>
            </w:tcBorders>
            <w:vAlign w:val="center"/>
          </w:tcPr>
          <w:p w14:paraId="118103D1"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9</w:t>
            </w:r>
          </w:p>
        </w:tc>
        <w:tc>
          <w:tcPr>
            <w:tcW w:w="1134" w:type="dxa"/>
            <w:tcBorders>
              <w:top w:val="single" w:sz="4" w:space="0" w:color="000000"/>
              <w:left w:val="single" w:sz="4" w:space="0" w:color="000000"/>
              <w:bottom w:val="single" w:sz="4" w:space="0" w:color="000000"/>
              <w:right w:val="single" w:sz="4" w:space="0" w:color="000000"/>
            </w:tcBorders>
            <w:vAlign w:val="center"/>
          </w:tcPr>
          <w:p w14:paraId="1D7C15BC"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0          </w:t>
            </w:r>
          </w:p>
          <w:p w14:paraId="3C5A989A"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
        </w:tc>
      </w:tr>
      <w:tr w:rsidR="00E95884" w:rsidRPr="00E95884" w14:paraId="6449C798" w14:textId="77777777" w:rsidTr="00C360EF">
        <w:trPr>
          <w:trHeight w:val="413"/>
        </w:trPr>
        <w:tc>
          <w:tcPr>
            <w:tcW w:w="1809" w:type="dxa"/>
            <w:tcBorders>
              <w:top w:val="single" w:sz="4" w:space="0" w:color="000000"/>
              <w:left w:val="single" w:sz="4" w:space="0" w:color="000000"/>
              <w:bottom w:val="single" w:sz="4" w:space="0" w:color="000000"/>
              <w:right w:val="single" w:sz="4" w:space="0" w:color="000000"/>
            </w:tcBorders>
            <w:vAlign w:val="center"/>
          </w:tcPr>
          <w:p w14:paraId="77275F90"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TVORNICA</w:t>
            </w:r>
          </w:p>
        </w:tc>
        <w:tc>
          <w:tcPr>
            <w:tcW w:w="1418" w:type="dxa"/>
            <w:tcBorders>
              <w:top w:val="single" w:sz="4" w:space="0" w:color="000000"/>
              <w:left w:val="single" w:sz="4" w:space="0" w:color="000000"/>
              <w:bottom w:val="single" w:sz="4" w:space="0" w:color="000000"/>
              <w:right w:val="single" w:sz="4" w:space="0" w:color="000000"/>
            </w:tcBorders>
            <w:vAlign w:val="center"/>
          </w:tcPr>
          <w:p w14:paraId="3C8A100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179581A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5D9AFA51"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1D81E6CB"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B7FCCC5"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10DF5EF0"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r>
    </w:tbl>
    <w:p w14:paraId="7D7B0B13"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Broj oboljenja u ovoj pedagoškoj godini je smanjen, i to čak i u odnosu na prošlu godinu, kada je bilo dvostruko manje oboljelih nego prethodnih godina. Otprilike oko 15% je porastao ukupan broj zaraznih oboljenja, od kojih je bilo nešto malo više streptokoka i parazita nego prošle godine.</w:t>
      </w:r>
    </w:p>
    <w:p w14:paraId="7464D794"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Ove je pedagoške godine streptokokne infekcije su samo u dva navrata zahtijevale kontakt sa Higijensko – epidemiološkom službom, u listopadu 2025. za skupinu Kapljice, objekta Sunce, i u lipnju 2026. za skupinu Jabučice, objekta Livada. Specijalista epidemiolog prepisao je profilaksu za cijelu skupinu i odgojitelje. U listopadu smo imali slučaj pojave parazita(dječje gliste) u skupini </w:t>
      </w:r>
      <w:proofErr w:type="spellStart"/>
      <w:r w:rsidRPr="00E95884">
        <w:rPr>
          <w:rFonts w:ascii="Times New Roman" w:eastAsia="Times New Roman" w:hAnsi="Times New Roman" w:cs="Times New Roman"/>
          <w:sz w:val="24"/>
          <w:szCs w:val="24"/>
          <w:lang w:eastAsia="hr-HR"/>
        </w:rPr>
        <w:t>Srećice</w:t>
      </w:r>
      <w:proofErr w:type="spellEnd"/>
      <w:r w:rsidRPr="00E95884">
        <w:rPr>
          <w:rFonts w:ascii="Times New Roman" w:eastAsia="Times New Roman" w:hAnsi="Times New Roman" w:cs="Times New Roman"/>
          <w:sz w:val="24"/>
          <w:szCs w:val="24"/>
          <w:lang w:eastAsia="hr-HR"/>
        </w:rPr>
        <w:t xml:space="preserve">, objekta Suncokret. U studenom 2025. smo isti takav slučaj pojave parazita imali u skupini Oblačići objekta Suncokret, te je epidemiolog ordinirao profilaksu za djecu i odgojitelje skupine Oblačići i Leptirići, koji s njima dijele kupaonski prostor. U mjesecu veljači smo u skupini Bubamare, objekta Tratinčice, imali dva slučaja dječjih glista, te je epidemiolog poslao djeci i odgojiteljima profilaksu, kao i za skupine </w:t>
      </w:r>
      <w:proofErr w:type="spellStart"/>
      <w:r w:rsidRPr="00E95884">
        <w:rPr>
          <w:rFonts w:ascii="Times New Roman" w:eastAsia="Times New Roman" w:hAnsi="Times New Roman" w:cs="Times New Roman"/>
          <w:sz w:val="24"/>
          <w:szCs w:val="24"/>
          <w:lang w:eastAsia="hr-HR"/>
        </w:rPr>
        <w:t>Kornjačice</w:t>
      </w:r>
      <w:proofErr w:type="spellEnd"/>
      <w:r w:rsidRPr="00E95884">
        <w:rPr>
          <w:rFonts w:ascii="Times New Roman" w:eastAsia="Times New Roman" w:hAnsi="Times New Roman" w:cs="Times New Roman"/>
          <w:sz w:val="24"/>
          <w:szCs w:val="24"/>
          <w:lang w:eastAsia="hr-HR"/>
        </w:rPr>
        <w:t xml:space="preserve"> i Ježići, koji se s njima spajaju u vrijeme dežurstava ujutro i popodne.  Pri pojavi zaraznih bolesti odmah smo reagirali pojačanom dezinfekcijom prostora i igračaka, ozonom prostora, pojačanim provjetravanjem, pojačanim nadzorom nad higijenom, posebno ruku, te uobičajenim svakodnevnim boravkom na zraku.</w:t>
      </w:r>
    </w:p>
    <w:p w14:paraId="5BAF3662"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Broj djece sa 5 i više oboljenja kroz godinu je bio izražen u jasličkim skupinama, ali nešto manje nego prošle godine. To nije zabrinjavajući pokazatelj jer je imunitet djece nerazvijen do 3.godine života.</w:t>
      </w:r>
    </w:p>
    <w:p w14:paraId="6BC643E9"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Zaključak bi bio da novi način na koji roditelji ispričavaju odsustvo djece nije prouzrokovao lošiju epidemiološku situaciju u skupinama, objektima i Ustanovi u cjelini. Ta nam činjenica donosi veliko olakšanje jer smo svi bili vrlo skeptični i bojali smo se krajnje implikacije na kretanje oboljenja među djecom. Taj zaključak prenosimo i u ovu pedagošku godinu i vrlo smo zadovoljni kompletnom godišnjom epidemiološkom slikom u našoj Ustanovi. </w:t>
      </w:r>
    </w:p>
    <w:p w14:paraId="30283A95" w14:textId="77777777" w:rsidR="00E95884" w:rsidRPr="00E95884" w:rsidRDefault="00E95884" w:rsidP="00E95884">
      <w:pPr>
        <w:keepNext/>
        <w:keepLines/>
        <w:spacing w:before="200" w:after="0" w:line="276" w:lineRule="auto"/>
        <w:jc w:val="both"/>
        <w:outlineLvl w:val="1"/>
        <w:rPr>
          <w:rFonts w:ascii="Times New Roman" w:eastAsia="Times New Roman" w:hAnsi="Times New Roman" w:cs="Times New Roman"/>
          <w:b/>
          <w:bCs/>
          <w:sz w:val="24"/>
          <w:szCs w:val="24"/>
          <w:lang w:eastAsia="hr-HR"/>
        </w:rPr>
      </w:pPr>
    </w:p>
    <w:p w14:paraId="125C2034" w14:textId="77777777" w:rsidR="00E95884" w:rsidRPr="00E95884" w:rsidRDefault="00E95884" w:rsidP="00E95884">
      <w:pPr>
        <w:keepNext/>
        <w:keepLines/>
        <w:spacing w:before="200" w:after="0" w:line="276" w:lineRule="auto"/>
        <w:jc w:val="both"/>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t>3.4. ANTROPOMETRIJSKA MJERENJA</w:t>
      </w:r>
    </w:p>
    <w:p w14:paraId="08A434DA" w14:textId="4D8DE2E8" w:rsidR="00DE38A5" w:rsidRPr="00E95884" w:rsidRDefault="00E95884" w:rsidP="0021619E">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Zdravstvena voditeljica provela je antropometrijsko mjerenje jedan  puta tijekom pedagoške godine (u siječnju 2026.)u starijim jasličkim i vrtićkim skupinama. Djecu mlađih jasličkih skupina nismo mjerili, jer nam je za njihovo mjerenje potreban poseban mjerni instrument. Imali smo 6 skupina mlađih jaslica u objektu Livada, jednu skupinu u objektu Tvornica smijeha, jednu skupinu u objektu Tratinčica i jednu skupinu u objektu Sunce. Ove pedagoške godine nisu mjerena djeca mješovitih jasličkih skupina u objektima Sunce i Tvornica smijeha gdje je duže trajala adaptacija, pa ih nismo željeli izlagati dodatnom stresu. Za svako dijete radi se izračun relativne težine na osnovu provedenih mjerenja i svi podaci se prezentiraju roditeljima na njihov upit odgojitelju koji im tada predoči mjerenje njihovog djeteta. Roditelji su isto tako upoznati sa mogućnošću realizacije individualnog razgovora sa zdravstvenom voditeljicom ukoliko vrijednost relativne težine djeteta odstupa od optimalne.</w:t>
      </w:r>
    </w:p>
    <w:p w14:paraId="7210520F" w14:textId="77777777" w:rsidR="00E95884" w:rsidRPr="00E95884" w:rsidRDefault="00E95884" w:rsidP="00E95884">
      <w:pPr>
        <w:spacing w:before="240" w:after="240" w:line="276"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i/>
          <w:sz w:val="24"/>
          <w:szCs w:val="24"/>
          <w:lang w:eastAsia="hr-HR"/>
        </w:rPr>
        <w:t>Tablica 3.1.4.</w:t>
      </w:r>
      <w:r w:rsidRPr="00E95884">
        <w:rPr>
          <w:rFonts w:ascii="Times New Roman" w:eastAsia="Times New Roman" w:hAnsi="Times New Roman" w:cs="Times New Roman"/>
          <w:b/>
          <w:i/>
          <w:sz w:val="24"/>
          <w:szCs w:val="24"/>
          <w:lang w:eastAsia="hr-HR"/>
        </w:rPr>
        <w:tab/>
      </w:r>
      <w:r w:rsidRPr="00E95884">
        <w:rPr>
          <w:rFonts w:ascii="Times New Roman" w:eastAsia="Times New Roman" w:hAnsi="Times New Roman" w:cs="Times New Roman"/>
          <w:b/>
          <w:sz w:val="24"/>
          <w:szCs w:val="24"/>
          <w:lang w:eastAsia="hr-HR"/>
        </w:rPr>
        <w:tab/>
        <w:t>Kretanje antropometrijskih mjerenja</w:t>
      </w:r>
    </w:p>
    <w:tbl>
      <w:tblPr>
        <w:tblW w:w="93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64"/>
        <w:gridCol w:w="1865"/>
        <w:gridCol w:w="1864"/>
        <w:gridCol w:w="1865"/>
        <w:gridCol w:w="1865"/>
      </w:tblGrid>
      <w:tr w:rsidR="00E95884" w:rsidRPr="00E95884" w14:paraId="7CE8E95C" w14:textId="77777777" w:rsidTr="00C360EF">
        <w:trPr>
          <w:trHeight w:val="950"/>
          <w:jc w:val="center"/>
        </w:trPr>
        <w:tc>
          <w:tcPr>
            <w:tcW w:w="186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28F74B"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lastRenderedPageBreak/>
              <w:t>OBJEKT</w:t>
            </w:r>
          </w:p>
        </w:tc>
        <w:tc>
          <w:tcPr>
            <w:tcW w:w="186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A3DD2C"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NORMALNO UHRANJENI</w:t>
            </w:r>
          </w:p>
        </w:tc>
        <w:tc>
          <w:tcPr>
            <w:tcW w:w="186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E68D49A"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PRETILI</w:t>
            </w:r>
          </w:p>
        </w:tc>
        <w:tc>
          <w:tcPr>
            <w:tcW w:w="186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B0D5E9"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ASTENIČNI</w:t>
            </w:r>
          </w:p>
        </w:tc>
        <w:tc>
          <w:tcPr>
            <w:tcW w:w="186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90B2DCD"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NISU MJERENI</w:t>
            </w:r>
          </w:p>
        </w:tc>
      </w:tr>
      <w:tr w:rsidR="00E95884" w:rsidRPr="00E95884" w14:paraId="1E377F0B" w14:textId="77777777" w:rsidTr="00C360EF">
        <w:trPr>
          <w:trHeight w:val="950"/>
          <w:jc w:val="center"/>
        </w:trPr>
        <w:tc>
          <w:tcPr>
            <w:tcW w:w="1864" w:type="dxa"/>
            <w:tcBorders>
              <w:top w:val="single" w:sz="4" w:space="0" w:color="000000"/>
              <w:left w:val="single" w:sz="4" w:space="0" w:color="000000"/>
              <w:bottom w:val="single" w:sz="4" w:space="0" w:color="000000"/>
              <w:right w:val="single" w:sz="4" w:space="0" w:color="000000"/>
            </w:tcBorders>
            <w:vAlign w:val="center"/>
          </w:tcPr>
          <w:p w14:paraId="0E4D711A"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tc>
        <w:tc>
          <w:tcPr>
            <w:tcW w:w="1865" w:type="dxa"/>
            <w:tcBorders>
              <w:top w:val="single" w:sz="4" w:space="0" w:color="000000"/>
              <w:left w:val="single" w:sz="4" w:space="0" w:color="000000"/>
              <w:bottom w:val="single" w:sz="4" w:space="0" w:color="000000"/>
              <w:right w:val="single" w:sz="4" w:space="0" w:color="000000"/>
            </w:tcBorders>
            <w:vAlign w:val="center"/>
          </w:tcPr>
          <w:p w14:paraId="4BF89D87"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110</w:t>
            </w:r>
          </w:p>
        </w:tc>
        <w:tc>
          <w:tcPr>
            <w:tcW w:w="1864" w:type="dxa"/>
            <w:tcBorders>
              <w:top w:val="single" w:sz="4" w:space="0" w:color="000000"/>
              <w:left w:val="single" w:sz="4" w:space="0" w:color="000000"/>
              <w:bottom w:val="single" w:sz="4" w:space="0" w:color="000000"/>
              <w:right w:val="single" w:sz="4" w:space="0" w:color="000000"/>
            </w:tcBorders>
            <w:vAlign w:val="center"/>
          </w:tcPr>
          <w:p w14:paraId="1BC02EE5"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11</w:t>
            </w:r>
          </w:p>
        </w:tc>
        <w:tc>
          <w:tcPr>
            <w:tcW w:w="1865" w:type="dxa"/>
            <w:tcBorders>
              <w:top w:val="single" w:sz="4" w:space="0" w:color="000000"/>
              <w:left w:val="single" w:sz="4" w:space="0" w:color="000000"/>
              <w:bottom w:val="single" w:sz="4" w:space="0" w:color="000000"/>
              <w:right w:val="single" w:sz="4" w:space="0" w:color="000000"/>
            </w:tcBorders>
            <w:vAlign w:val="center"/>
          </w:tcPr>
          <w:p w14:paraId="36D3BB6B"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8</w:t>
            </w:r>
          </w:p>
        </w:tc>
        <w:tc>
          <w:tcPr>
            <w:tcW w:w="1865" w:type="dxa"/>
            <w:tcBorders>
              <w:top w:val="single" w:sz="4" w:space="0" w:color="000000"/>
              <w:left w:val="single" w:sz="4" w:space="0" w:color="000000"/>
              <w:bottom w:val="single" w:sz="4" w:space="0" w:color="000000"/>
              <w:right w:val="single" w:sz="4" w:space="0" w:color="000000"/>
            </w:tcBorders>
            <w:vAlign w:val="center"/>
          </w:tcPr>
          <w:p w14:paraId="73C9C27F"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w:t>
            </w:r>
          </w:p>
        </w:tc>
      </w:tr>
      <w:tr w:rsidR="00E95884" w:rsidRPr="00E95884" w14:paraId="652DAEDA" w14:textId="77777777" w:rsidTr="00C360EF">
        <w:trPr>
          <w:trHeight w:val="950"/>
          <w:jc w:val="center"/>
        </w:trPr>
        <w:tc>
          <w:tcPr>
            <w:tcW w:w="1864" w:type="dxa"/>
            <w:tcBorders>
              <w:top w:val="single" w:sz="4" w:space="0" w:color="000000"/>
              <w:left w:val="single" w:sz="4" w:space="0" w:color="000000"/>
              <w:bottom w:val="single" w:sz="4" w:space="0" w:color="000000"/>
              <w:right w:val="single" w:sz="4" w:space="0" w:color="000000"/>
            </w:tcBorders>
            <w:vAlign w:val="center"/>
          </w:tcPr>
          <w:p w14:paraId="52119B0B"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tc>
        <w:tc>
          <w:tcPr>
            <w:tcW w:w="1865" w:type="dxa"/>
            <w:tcBorders>
              <w:top w:val="single" w:sz="4" w:space="0" w:color="000000"/>
              <w:left w:val="single" w:sz="4" w:space="0" w:color="000000"/>
              <w:bottom w:val="single" w:sz="4" w:space="0" w:color="000000"/>
              <w:right w:val="single" w:sz="4" w:space="0" w:color="000000"/>
            </w:tcBorders>
            <w:vAlign w:val="center"/>
          </w:tcPr>
          <w:p w14:paraId="0875CADE"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153</w:t>
            </w:r>
          </w:p>
        </w:tc>
        <w:tc>
          <w:tcPr>
            <w:tcW w:w="1864" w:type="dxa"/>
            <w:tcBorders>
              <w:top w:val="single" w:sz="4" w:space="0" w:color="000000"/>
              <w:left w:val="single" w:sz="4" w:space="0" w:color="000000"/>
              <w:bottom w:val="single" w:sz="4" w:space="0" w:color="000000"/>
              <w:right w:val="single" w:sz="4" w:space="0" w:color="000000"/>
            </w:tcBorders>
            <w:vAlign w:val="center"/>
          </w:tcPr>
          <w:p w14:paraId="29F46045"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w:t>
            </w:r>
          </w:p>
        </w:tc>
        <w:tc>
          <w:tcPr>
            <w:tcW w:w="1865" w:type="dxa"/>
            <w:tcBorders>
              <w:top w:val="single" w:sz="4" w:space="0" w:color="000000"/>
              <w:left w:val="single" w:sz="4" w:space="0" w:color="000000"/>
              <w:bottom w:val="single" w:sz="4" w:space="0" w:color="000000"/>
              <w:right w:val="single" w:sz="4" w:space="0" w:color="000000"/>
            </w:tcBorders>
            <w:vAlign w:val="center"/>
          </w:tcPr>
          <w:p w14:paraId="1F1E04B2"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18</w:t>
            </w:r>
          </w:p>
        </w:tc>
        <w:tc>
          <w:tcPr>
            <w:tcW w:w="1865" w:type="dxa"/>
            <w:tcBorders>
              <w:top w:val="single" w:sz="4" w:space="0" w:color="000000"/>
              <w:left w:val="single" w:sz="4" w:space="0" w:color="000000"/>
              <w:bottom w:val="single" w:sz="4" w:space="0" w:color="000000"/>
              <w:right w:val="single" w:sz="4" w:space="0" w:color="000000"/>
            </w:tcBorders>
            <w:vAlign w:val="center"/>
          </w:tcPr>
          <w:p w14:paraId="5DA6DB0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w:t>
            </w:r>
          </w:p>
        </w:tc>
      </w:tr>
      <w:tr w:rsidR="00E95884" w:rsidRPr="00E95884" w14:paraId="53B8D55C" w14:textId="77777777" w:rsidTr="00C360EF">
        <w:trPr>
          <w:trHeight w:val="950"/>
          <w:jc w:val="center"/>
        </w:trPr>
        <w:tc>
          <w:tcPr>
            <w:tcW w:w="1864" w:type="dxa"/>
            <w:tcBorders>
              <w:top w:val="single" w:sz="4" w:space="0" w:color="000000"/>
              <w:left w:val="single" w:sz="4" w:space="0" w:color="000000"/>
              <w:bottom w:val="single" w:sz="4" w:space="0" w:color="000000"/>
              <w:right w:val="single" w:sz="4" w:space="0" w:color="000000"/>
            </w:tcBorders>
            <w:vAlign w:val="center"/>
          </w:tcPr>
          <w:p w14:paraId="2499BF15"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TRATINČICA</w:t>
            </w:r>
          </w:p>
        </w:tc>
        <w:tc>
          <w:tcPr>
            <w:tcW w:w="1865" w:type="dxa"/>
            <w:tcBorders>
              <w:top w:val="single" w:sz="4" w:space="0" w:color="000000"/>
              <w:left w:val="single" w:sz="4" w:space="0" w:color="000000"/>
              <w:bottom w:val="single" w:sz="4" w:space="0" w:color="000000"/>
              <w:right w:val="single" w:sz="4" w:space="0" w:color="000000"/>
            </w:tcBorders>
            <w:vAlign w:val="center"/>
          </w:tcPr>
          <w:p w14:paraId="394452F5"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38</w:t>
            </w:r>
          </w:p>
        </w:tc>
        <w:tc>
          <w:tcPr>
            <w:tcW w:w="1864" w:type="dxa"/>
            <w:tcBorders>
              <w:top w:val="single" w:sz="4" w:space="0" w:color="000000"/>
              <w:left w:val="single" w:sz="4" w:space="0" w:color="000000"/>
              <w:bottom w:val="single" w:sz="4" w:space="0" w:color="000000"/>
              <w:right w:val="single" w:sz="4" w:space="0" w:color="000000"/>
            </w:tcBorders>
            <w:vAlign w:val="center"/>
          </w:tcPr>
          <w:p w14:paraId="0D2F620A"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w:t>
            </w:r>
          </w:p>
        </w:tc>
        <w:tc>
          <w:tcPr>
            <w:tcW w:w="1865" w:type="dxa"/>
            <w:tcBorders>
              <w:top w:val="single" w:sz="4" w:space="0" w:color="000000"/>
              <w:left w:val="single" w:sz="4" w:space="0" w:color="000000"/>
              <w:bottom w:val="single" w:sz="4" w:space="0" w:color="000000"/>
              <w:right w:val="single" w:sz="4" w:space="0" w:color="000000"/>
            </w:tcBorders>
            <w:vAlign w:val="center"/>
          </w:tcPr>
          <w:p w14:paraId="6DD0D5B9"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w:t>
            </w:r>
          </w:p>
        </w:tc>
        <w:tc>
          <w:tcPr>
            <w:tcW w:w="1865" w:type="dxa"/>
            <w:tcBorders>
              <w:top w:val="single" w:sz="4" w:space="0" w:color="000000"/>
              <w:left w:val="single" w:sz="4" w:space="0" w:color="000000"/>
              <w:bottom w:val="single" w:sz="4" w:space="0" w:color="000000"/>
              <w:right w:val="single" w:sz="4" w:space="0" w:color="000000"/>
            </w:tcBorders>
            <w:vAlign w:val="center"/>
          </w:tcPr>
          <w:p w14:paraId="7FA40DF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r>
      <w:tr w:rsidR="00E95884" w:rsidRPr="00E95884" w14:paraId="135DA0D9" w14:textId="77777777" w:rsidTr="00C360EF">
        <w:trPr>
          <w:trHeight w:val="950"/>
          <w:jc w:val="center"/>
        </w:trPr>
        <w:tc>
          <w:tcPr>
            <w:tcW w:w="1864" w:type="dxa"/>
            <w:tcBorders>
              <w:top w:val="single" w:sz="4" w:space="0" w:color="000000"/>
              <w:left w:val="single" w:sz="4" w:space="0" w:color="000000"/>
              <w:bottom w:val="single" w:sz="4" w:space="0" w:color="000000"/>
              <w:right w:val="single" w:sz="4" w:space="0" w:color="000000"/>
            </w:tcBorders>
            <w:vAlign w:val="center"/>
          </w:tcPr>
          <w:p w14:paraId="74DE0468"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SUNCE</w:t>
            </w:r>
          </w:p>
        </w:tc>
        <w:tc>
          <w:tcPr>
            <w:tcW w:w="1865" w:type="dxa"/>
            <w:tcBorders>
              <w:top w:val="single" w:sz="4" w:space="0" w:color="000000"/>
              <w:left w:val="single" w:sz="4" w:space="0" w:color="000000"/>
              <w:bottom w:val="single" w:sz="4" w:space="0" w:color="000000"/>
              <w:right w:val="single" w:sz="4" w:space="0" w:color="000000"/>
            </w:tcBorders>
            <w:vAlign w:val="center"/>
          </w:tcPr>
          <w:p w14:paraId="045C0FC2"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29</w:t>
            </w:r>
          </w:p>
        </w:tc>
        <w:tc>
          <w:tcPr>
            <w:tcW w:w="1864" w:type="dxa"/>
            <w:tcBorders>
              <w:top w:val="single" w:sz="4" w:space="0" w:color="000000"/>
              <w:left w:val="single" w:sz="4" w:space="0" w:color="000000"/>
              <w:bottom w:val="single" w:sz="4" w:space="0" w:color="000000"/>
              <w:right w:val="single" w:sz="4" w:space="0" w:color="000000"/>
            </w:tcBorders>
            <w:vAlign w:val="center"/>
          </w:tcPr>
          <w:p w14:paraId="5AD53042"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10  </w:t>
            </w:r>
          </w:p>
        </w:tc>
        <w:tc>
          <w:tcPr>
            <w:tcW w:w="1865" w:type="dxa"/>
            <w:tcBorders>
              <w:top w:val="single" w:sz="4" w:space="0" w:color="000000"/>
              <w:left w:val="single" w:sz="4" w:space="0" w:color="000000"/>
              <w:bottom w:val="single" w:sz="4" w:space="0" w:color="000000"/>
              <w:right w:val="single" w:sz="4" w:space="0" w:color="000000"/>
            </w:tcBorders>
            <w:vAlign w:val="center"/>
          </w:tcPr>
          <w:p w14:paraId="3FA94951"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w:t>
            </w:r>
          </w:p>
        </w:tc>
        <w:tc>
          <w:tcPr>
            <w:tcW w:w="1865" w:type="dxa"/>
            <w:tcBorders>
              <w:top w:val="single" w:sz="4" w:space="0" w:color="000000"/>
              <w:left w:val="single" w:sz="4" w:space="0" w:color="000000"/>
              <w:bottom w:val="single" w:sz="4" w:space="0" w:color="000000"/>
              <w:right w:val="single" w:sz="4" w:space="0" w:color="000000"/>
            </w:tcBorders>
            <w:vAlign w:val="center"/>
          </w:tcPr>
          <w:p w14:paraId="5C6E6D22"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w:t>
            </w:r>
          </w:p>
        </w:tc>
      </w:tr>
      <w:tr w:rsidR="00E95884" w:rsidRPr="00E95884" w14:paraId="5FEF5CAB" w14:textId="77777777" w:rsidTr="00C360EF">
        <w:trPr>
          <w:trHeight w:val="950"/>
          <w:jc w:val="center"/>
        </w:trPr>
        <w:tc>
          <w:tcPr>
            <w:tcW w:w="1864" w:type="dxa"/>
            <w:tcBorders>
              <w:top w:val="single" w:sz="4" w:space="0" w:color="000000"/>
              <w:left w:val="single" w:sz="4" w:space="0" w:color="000000"/>
              <w:bottom w:val="single" w:sz="4" w:space="0" w:color="000000"/>
              <w:right w:val="single" w:sz="4" w:space="0" w:color="000000"/>
            </w:tcBorders>
            <w:vAlign w:val="center"/>
          </w:tcPr>
          <w:p w14:paraId="09F0631A"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TVORNICA S</w:t>
            </w:r>
          </w:p>
        </w:tc>
        <w:tc>
          <w:tcPr>
            <w:tcW w:w="1865" w:type="dxa"/>
            <w:tcBorders>
              <w:top w:val="single" w:sz="4" w:space="0" w:color="000000"/>
              <w:left w:val="single" w:sz="4" w:space="0" w:color="000000"/>
              <w:bottom w:val="single" w:sz="4" w:space="0" w:color="000000"/>
              <w:right w:val="single" w:sz="4" w:space="0" w:color="000000"/>
            </w:tcBorders>
            <w:vAlign w:val="center"/>
          </w:tcPr>
          <w:p w14:paraId="66168DBF"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c>
          <w:tcPr>
            <w:tcW w:w="1864" w:type="dxa"/>
            <w:tcBorders>
              <w:top w:val="single" w:sz="4" w:space="0" w:color="000000"/>
              <w:left w:val="single" w:sz="4" w:space="0" w:color="000000"/>
              <w:bottom w:val="single" w:sz="4" w:space="0" w:color="000000"/>
              <w:right w:val="single" w:sz="4" w:space="0" w:color="000000"/>
            </w:tcBorders>
            <w:vAlign w:val="center"/>
          </w:tcPr>
          <w:p w14:paraId="0A48C629"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c>
          <w:tcPr>
            <w:tcW w:w="1865" w:type="dxa"/>
            <w:tcBorders>
              <w:top w:val="single" w:sz="4" w:space="0" w:color="000000"/>
              <w:left w:val="single" w:sz="4" w:space="0" w:color="000000"/>
              <w:bottom w:val="single" w:sz="4" w:space="0" w:color="000000"/>
              <w:right w:val="single" w:sz="4" w:space="0" w:color="000000"/>
            </w:tcBorders>
            <w:vAlign w:val="center"/>
          </w:tcPr>
          <w:p w14:paraId="24E6CA5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c>
          <w:tcPr>
            <w:tcW w:w="1865" w:type="dxa"/>
            <w:tcBorders>
              <w:top w:val="single" w:sz="4" w:space="0" w:color="000000"/>
              <w:left w:val="single" w:sz="4" w:space="0" w:color="000000"/>
              <w:bottom w:val="single" w:sz="4" w:space="0" w:color="000000"/>
              <w:right w:val="single" w:sz="4" w:space="0" w:color="000000"/>
            </w:tcBorders>
            <w:vAlign w:val="center"/>
          </w:tcPr>
          <w:p w14:paraId="44ED5554"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tc>
      </w:tr>
      <w:tr w:rsidR="00E95884" w:rsidRPr="00E95884" w14:paraId="1AD82042" w14:textId="77777777" w:rsidTr="00C360EF">
        <w:trPr>
          <w:trHeight w:val="897"/>
          <w:jc w:val="center"/>
        </w:trPr>
        <w:tc>
          <w:tcPr>
            <w:tcW w:w="1864" w:type="dxa"/>
            <w:tcBorders>
              <w:top w:val="single" w:sz="4" w:space="0" w:color="000000"/>
              <w:left w:val="single" w:sz="4" w:space="0" w:color="000000"/>
              <w:bottom w:val="single" w:sz="4" w:space="0" w:color="000000"/>
              <w:right w:val="single" w:sz="4" w:space="0" w:color="000000"/>
            </w:tcBorders>
            <w:vAlign w:val="center"/>
          </w:tcPr>
          <w:p w14:paraId="7CC2EE33"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5D3911D0"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POLJANA</w:t>
            </w:r>
          </w:p>
        </w:tc>
        <w:tc>
          <w:tcPr>
            <w:tcW w:w="1865" w:type="dxa"/>
            <w:tcBorders>
              <w:top w:val="single" w:sz="4" w:space="0" w:color="000000"/>
              <w:left w:val="single" w:sz="4" w:space="0" w:color="000000"/>
              <w:bottom w:val="single" w:sz="4" w:space="0" w:color="000000"/>
              <w:right w:val="single" w:sz="4" w:space="0" w:color="000000"/>
            </w:tcBorders>
            <w:vAlign w:val="center"/>
          </w:tcPr>
          <w:p w14:paraId="716D38FE"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p w14:paraId="06305FB7"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p w14:paraId="08D49147"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14</w:t>
            </w:r>
          </w:p>
        </w:tc>
        <w:tc>
          <w:tcPr>
            <w:tcW w:w="1864" w:type="dxa"/>
            <w:tcBorders>
              <w:top w:val="single" w:sz="4" w:space="0" w:color="000000"/>
              <w:left w:val="single" w:sz="4" w:space="0" w:color="000000"/>
              <w:bottom w:val="single" w:sz="4" w:space="0" w:color="000000"/>
              <w:right w:val="single" w:sz="4" w:space="0" w:color="000000"/>
            </w:tcBorders>
            <w:vAlign w:val="center"/>
          </w:tcPr>
          <w:p w14:paraId="5DD60132"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p w14:paraId="75F8C20A"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p w14:paraId="6338E28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w:t>
            </w:r>
          </w:p>
        </w:tc>
        <w:tc>
          <w:tcPr>
            <w:tcW w:w="1865" w:type="dxa"/>
            <w:tcBorders>
              <w:top w:val="single" w:sz="4" w:space="0" w:color="000000"/>
              <w:left w:val="single" w:sz="4" w:space="0" w:color="000000"/>
              <w:bottom w:val="single" w:sz="4" w:space="0" w:color="000000"/>
              <w:right w:val="single" w:sz="4" w:space="0" w:color="000000"/>
            </w:tcBorders>
            <w:vAlign w:val="center"/>
          </w:tcPr>
          <w:p w14:paraId="185760A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p w14:paraId="6B230FE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p w14:paraId="3B25DDB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w:t>
            </w:r>
          </w:p>
        </w:tc>
        <w:tc>
          <w:tcPr>
            <w:tcW w:w="1865" w:type="dxa"/>
            <w:tcBorders>
              <w:top w:val="single" w:sz="4" w:space="0" w:color="000000"/>
              <w:left w:val="single" w:sz="4" w:space="0" w:color="000000"/>
              <w:bottom w:val="single" w:sz="4" w:space="0" w:color="000000"/>
              <w:right w:val="single" w:sz="4" w:space="0" w:color="000000"/>
            </w:tcBorders>
            <w:vAlign w:val="center"/>
          </w:tcPr>
          <w:p w14:paraId="36B7BCBA"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p w14:paraId="41D00017"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p w14:paraId="63A047FF"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0</w:t>
            </w:r>
          </w:p>
          <w:p w14:paraId="16F6F315"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tc>
      </w:tr>
    </w:tbl>
    <w:p w14:paraId="705A3D38"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Ukupan broj izmjerene djece je 313, nije izmjereno 8 djece koji u tom mjesecu nisu bili prisutni u svojim skupinama. Broj pretile djece u postotku je jednak kao prošle godine što nas posebno veseli jer je taj broj inače u velikom porastu svuda oko nas i u svijetu.  </w:t>
      </w:r>
    </w:p>
    <w:p w14:paraId="50EB84DB"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 godišnjih izvještaja odgojiteljica evidentno se iz godine u godinu povećava broj djece koja odbijaju hranu, jedu samo kruh, ili imaju potpuno sužen broj namirnica koje žele konzumirati. U Godišnji plan zdravstvena voditeljica će planirati posebna motivacijska predavanja djeci o važnosti raznolike prehrane.</w:t>
      </w:r>
    </w:p>
    <w:p w14:paraId="7654949B"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25D5F05A" w14:textId="77777777" w:rsidR="00E95884" w:rsidRPr="00E95884" w:rsidRDefault="00E95884">
      <w:pPr>
        <w:keepNext/>
        <w:keepLines/>
        <w:numPr>
          <w:ilvl w:val="1"/>
          <w:numId w:val="6"/>
        </w:numPr>
        <w:spacing w:before="200" w:after="240" w:line="276" w:lineRule="auto"/>
        <w:ind w:left="851" w:hanging="851"/>
        <w:jc w:val="both"/>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t>PSIHOFIZIČKI RAZVOJ DJECE: DNEVNI RITAM, BORAVAK NA ZRAKU, ODLASCI U PRIRODU</w:t>
      </w:r>
    </w:p>
    <w:p w14:paraId="1B7271DB"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1086AB23" w14:textId="77777777" w:rsidR="00E95884" w:rsidRPr="00E95884" w:rsidRDefault="00E95884" w:rsidP="00E95884">
      <w:pPr>
        <w:keepNext/>
        <w:keepLines/>
        <w:spacing w:before="200" w:after="0" w:line="276" w:lineRule="auto"/>
        <w:jc w:val="both"/>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sz w:val="24"/>
          <w:szCs w:val="24"/>
          <w:lang w:eastAsia="hr-HR"/>
        </w:rPr>
        <w:t xml:space="preserve">3.5.1. </w:t>
      </w:r>
      <w:r w:rsidRPr="00E95884">
        <w:rPr>
          <w:rFonts w:ascii="Times New Roman" w:eastAsia="Times New Roman" w:hAnsi="Times New Roman" w:cs="Times New Roman"/>
          <w:b/>
          <w:bCs/>
          <w:sz w:val="24"/>
          <w:szCs w:val="24"/>
          <w:lang w:eastAsia="hr-HR"/>
        </w:rPr>
        <w:t>Dnevni ritam</w:t>
      </w:r>
    </w:p>
    <w:p w14:paraId="1960299F" w14:textId="77777777" w:rsidR="00E95884" w:rsidRPr="00E95884" w:rsidRDefault="00E95884" w:rsidP="00E95884">
      <w:pPr>
        <w:spacing w:before="240"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Prema pokazateljima dobivenim  iz ankete početkom pedagoške godine s odgojiteljima i roditeljima uskladili smo radno vrijeme u objektima, te prilagodili radno vrijeme odgojitelja i tehničkog osoblja. Prateći rast i razvoj djece, a time promjenu njihovih potreba, tijekom godine smo pomicali vrijeme uzimanja obroka i dnevnog odmora u jasličkim i mlađim skupinama.</w:t>
      </w:r>
    </w:p>
    <w:p w14:paraId="19296C51"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652D11B3" w14:textId="77777777" w:rsidR="00E95884" w:rsidRPr="00E95884" w:rsidRDefault="00E95884" w:rsidP="00E95884">
      <w:pPr>
        <w:keepNext/>
        <w:keepLines/>
        <w:spacing w:before="200" w:after="0" w:line="276" w:lineRule="auto"/>
        <w:jc w:val="both"/>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lastRenderedPageBreak/>
        <w:t>3.5.2. Dnevni odmor</w:t>
      </w:r>
    </w:p>
    <w:p w14:paraId="0D0CFBAA"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Pratili su se svi aspekti dnevnog odmora (pripreme za odmor, tijek i sadržaj odmora, te njegovo trajanje) djece u jasličkim i vrtićkim skupinama. Temeljni cilj bio je zadovoljavanje dječje potrebe za odmorom  i osiguravanje povoljnih uvjeta za njegovu provedbu. Kako se dnevni ritam u našoj Ustanovi prilagođava potrebama djece, tako se i provedba dnevnog odmora podređuje njihovim potrebama za snom ili odmorom. Dnevni odmor starijih skupina realizirao se kroz mirne igre i opuštajuće aktivnosti (priprema za školu, društvene igre, vođene fantazije, masaže) glede njihove potrebe za kraćim odmorom bez spavanja. Pri tome smo brinuli i o osiguravanju uvjeta za nesmetani odmor i spavanje djeci koja su za to imala potrebu. Odgojitelji su se snalazili ovisno o specifičnostima skupine i iznalazili najbolje načine da zadovolje individualne potrebe djece za snom. Neki su pri tom bili uspješniji, neki pak manje uspješni, te na tom dijelu organizacije rada treba kontinuirano djelovati i dalje. Posebice moramo poraditi na redovitom dizanju djece koja su budna ili kad se probude. </w:t>
      </w:r>
    </w:p>
    <w:p w14:paraId="461F50FF"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3A730EDE" w14:textId="77777777" w:rsidR="00E95884" w:rsidRPr="00E95884" w:rsidRDefault="00E95884" w:rsidP="00E95884">
      <w:pPr>
        <w:keepNext/>
        <w:keepLines/>
        <w:spacing w:before="200" w:after="0" w:line="276" w:lineRule="auto"/>
        <w:jc w:val="both"/>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t>3.5.3. Boravak na zraku</w:t>
      </w:r>
    </w:p>
    <w:p w14:paraId="6B0E3862"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Potreba za kretanjem i boravak na otvorenom, za razliku od odraslih, kod djece je razvojno nužna i spontana potreba, stoga je važno da to ne zanemarimo ni u hladnijim mjesecima. Djeci vremenski uvjeti nisu prepreka za boravak vani, već naprotiv izazov i prilika za stjecanje novih iskustava. Otvoreni prostor za djecu je mjesto nebrojenih uzbudljivih aktivnosti i prilika za učenje, a i promiče razvoj velikih mišića. Sloboda kretanja i širina prostora djeci pružaju priliku da trče, poskakuju, skaču  i slobodno razgibavaju svoja tijela. Oprema na dječjim igralištu potiče na penjanje, razvijanje gornjih i donjih dijelova tijela, hvatanje ravnoteže i savladavanje koordinacije.   Fine motoričke vještine također se razvijaju igrama u pijesku, prelijevanjem vode, prebiranjem i skupljanjem kamenčića, lišća, cvijeća… Kada su vani, djeca postaju svjesna svoga tijela, uče kako njihova tijela funkcioniraju u različitim prostorima: kako je na vrhu penjalice, kako je ljuljati se, kako puzati kroz tunel ili što znači valjati se u jesenskom lišću. Na taj način stimuliraju i razvoj mozga kojeg u ranom djetinjstvu trebamo stimulirati najviše. </w:t>
      </w:r>
    </w:p>
    <w:p w14:paraId="1B95EA5C"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 ukupno 53 prijavljene povrede  ove godine 16  ih se dogodilo prilikom boravka na zraku.   Evidentno smo ove pedagoške godine imali 10 povreda više nego prošle. Nešto su češće povrede u jasličkim skupinama djece, što je i razumljivo jer motorika još nije potpuno razvijena.</w:t>
      </w:r>
    </w:p>
    <w:p w14:paraId="614C8E7B" w14:textId="77777777" w:rsidR="00E95884" w:rsidRPr="00E95884" w:rsidRDefault="00E95884" w:rsidP="00E95884">
      <w:pPr>
        <w:shd w:val="clear" w:color="auto" w:fill="FFFFFF"/>
        <w:spacing w:beforeAutospacing="1" w:after="0" w:afterAutospacing="1"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Osobito valja voditi računa o potrebi zaštite od štetnog UV zračenja, pogotovo tijekom ljetnih mjeseci kada se  aktivnosti, sadržaji i igre organiziraju na terasama i u dvorištu u hladovini. Roditelje i odgojitelje smo podsjetili na važnost zaštite od Sunca putem mailova, te </w:t>
      </w:r>
      <w:proofErr w:type="spellStart"/>
      <w:r w:rsidRPr="00E95884">
        <w:rPr>
          <w:rFonts w:ascii="Times New Roman" w:eastAsia="Times New Roman" w:hAnsi="Times New Roman" w:cs="Times New Roman"/>
          <w:sz w:val="24"/>
          <w:szCs w:val="24"/>
          <w:lang w:eastAsia="hr-HR"/>
        </w:rPr>
        <w:t>viber</w:t>
      </w:r>
      <w:proofErr w:type="spellEnd"/>
      <w:r w:rsidRPr="00E95884">
        <w:rPr>
          <w:rFonts w:ascii="Times New Roman" w:eastAsia="Times New Roman" w:hAnsi="Times New Roman" w:cs="Times New Roman"/>
          <w:sz w:val="24"/>
          <w:szCs w:val="24"/>
          <w:lang w:eastAsia="hr-HR"/>
        </w:rPr>
        <w:t xml:space="preserve"> i </w:t>
      </w:r>
      <w:proofErr w:type="spellStart"/>
      <w:r w:rsidRPr="00E95884">
        <w:rPr>
          <w:rFonts w:ascii="Times New Roman" w:eastAsia="Times New Roman" w:hAnsi="Times New Roman" w:cs="Times New Roman"/>
          <w:sz w:val="24"/>
          <w:szCs w:val="24"/>
          <w:lang w:eastAsia="hr-HR"/>
        </w:rPr>
        <w:t>whatsupp</w:t>
      </w:r>
      <w:proofErr w:type="spellEnd"/>
      <w:r w:rsidRPr="00E95884">
        <w:rPr>
          <w:rFonts w:ascii="Times New Roman" w:eastAsia="Times New Roman" w:hAnsi="Times New Roman" w:cs="Times New Roman"/>
          <w:sz w:val="24"/>
          <w:szCs w:val="24"/>
          <w:lang w:eastAsia="hr-HR"/>
        </w:rPr>
        <w:t xml:space="preserve"> grupa, stavljanjem obavijesti na panoe za roditelje, na nošenje zaštitnih pokrivala za glavu i mazanje sredstvima sa velikim zaštitnim faktorom, ali kod kuće, zbog pojave sve većeg broja alergijskih reakcija na ta sredstva.</w:t>
      </w:r>
    </w:p>
    <w:p w14:paraId="5102F453"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Kada su vremenske prilike zadovoljavajuće (bez kiše i jakog vjetra) odgojitelji s djecom svakodnevno borave na zraku. Skupine objekta Livada i Tratinčice i kad je slabija kiša borave dio vremena na zraku pod natkrivenim terasama radeći tjelovježbu ili igre s pokretom.</w:t>
      </w:r>
    </w:p>
    <w:p w14:paraId="796406B7"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p>
    <w:p w14:paraId="0D629045"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19456F3A" w14:textId="77777777" w:rsidR="00E95884" w:rsidRPr="00E95884" w:rsidRDefault="00E95884">
      <w:pPr>
        <w:keepNext/>
        <w:keepLines/>
        <w:numPr>
          <w:ilvl w:val="1"/>
          <w:numId w:val="6"/>
        </w:numPr>
        <w:spacing w:before="200" w:after="0" w:line="276" w:lineRule="auto"/>
        <w:ind w:left="851" w:hanging="851"/>
        <w:jc w:val="both"/>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lastRenderedPageBreak/>
        <w:t>SURADNJA I ZDRAVSTVENA PODUKA: DIJETE – DJEČJI VRTIĆ – OBITELJ U SEGMENTU ZAŠTITE ZDRAVLJA DJETETA</w:t>
      </w:r>
    </w:p>
    <w:p w14:paraId="17C8B47A"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09C06CD6" w14:textId="77777777" w:rsidR="00E95884" w:rsidRPr="00E95884" w:rsidRDefault="00E95884">
      <w:pPr>
        <w:numPr>
          <w:ilvl w:val="2"/>
          <w:numId w:val="6"/>
        </w:numPr>
        <w:spacing w:after="0" w:line="276" w:lineRule="auto"/>
        <w:ind w:left="851" w:hanging="851"/>
        <w:contextualSpacing/>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Procjena psihofizičkog razvoja i zdravlja djece, te provođenje zdravstvene zaštite</w:t>
      </w:r>
    </w:p>
    <w:p w14:paraId="361C1048" w14:textId="77777777" w:rsidR="00E95884" w:rsidRPr="00E95884" w:rsidRDefault="00E95884">
      <w:pPr>
        <w:numPr>
          <w:ilvl w:val="0"/>
          <w:numId w:val="7"/>
        </w:num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Sistematski pregledi kod pedijatra prije upisa djeteta u vrtić.</w:t>
      </w:r>
    </w:p>
    <w:p w14:paraId="6DA95905" w14:textId="77777777" w:rsidR="00E95884" w:rsidRPr="00E95884" w:rsidRDefault="00E95884">
      <w:pPr>
        <w:numPr>
          <w:ilvl w:val="0"/>
          <w:numId w:val="7"/>
        </w:num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Kontrolni pregledi kod pedijatra pri i nakon pojava simptoma oboljenja– praćenje izostanaka djece i razloga istih prikupljanjem liječničkih ispričnica– praćenje epidemiološke situacije po objektima, te prema potrebi poduzimanje mjera za suzbijanje zaraznih bolesti.</w:t>
      </w:r>
    </w:p>
    <w:p w14:paraId="14C8FDDE" w14:textId="77777777" w:rsidR="00E95884" w:rsidRPr="00E95884" w:rsidRDefault="00E95884">
      <w:pPr>
        <w:numPr>
          <w:ilvl w:val="0"/>
          <w:numId w:val="7"/>
        </w:numPr>
        <w:spacing w:before="240" w:after="0" w:line="276" w:lineRule="auto"/>
        <w:contextualSpacing/>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rad zdravstvene voditeljice s djecom</w:t>
      </w:r>
    </w:p>
    <w:p w14:paraId="7DBFFA99" w14:textId="77777777" w:rsidR="00E95884" w:rsidRPr="00E95884" w:rsidRDefault="00E95884" w:rsidP="00E95884">
      <w:pPr>
        <w:spacing w:after="0" w:line="276" w:lineRule="auto"/>
        <w:ind w:left="786" w:firstLine="630"/>
        <w:contextualSpacing/>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poduzimanje mjera kod povreda djece.</w:t>
      </w:r>
    </w:p>
    <w:p w14:paraId="48FDAE53"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Ove smo pedagoške godine </w:t>
      </w:r>
      <w:r w:rsidRPr="00E95884">
        <w:rPr>
          <w:rFonts w:ascii="Times New Roman" w:eastAsia="Times New Roman" w:hAnsi="Times New Roman" w:cs="Times New Roman"/>
          <w:sz w:val="24"/>
          <w:szCs w:val="24"/>
          <w:shd w:val="clear" w:color="auto" w:fill="FFFFFF"/>
          <w:lang w:eastAsia="hr-HR"/>
        </w:rPr>
        <w:t>(2025/2026.)</w:t>
      </w:r>
      <w:r w:rsidRPr="00E95884">
        <w:rPr>
          <w:rFonts w:ascii="Times New Roman" w:eastAsia="Times New Roman" w:hAnsi="Times New Roman" w:cs="Times New Roman"/>
          <w:sz w:val="24"/>
          <w:szCs w:val="24"/>
          <w:lang w:eastAsia="hr-HR"/>
        </w:rPr>
        <w:t xml:space="preserve"> imali ukupno 53 prijavljene povrede djece. Tražili smo odgojitelje da prijavljuju sva oštećenja koja dijete doživi u skupini, pa i ugrize. U objektu Suncokret imali smo 7 povreda,  u objektu Sunce 6 povrede, u objektu Poljana 4 povrede, u objektu Tvornica smijeha 7 povreda, u objektu Tratinčica 4 povrede, a u objektu Livada 25. U objektu Livada imamo najviše skupina, 13, i od njih su 7 jasličkih skupina, gdje je očekivano više povreda. Unutar objekata se dogodilo 37 povreda, a izvan objekata 16. Najviše je bilo udaraca u glavu, lice ili usnicu. Imali smo dvije povrede koje su  potraživale intervenciju liječnika u Domu zdravlja, i jedna rasjekotina koja je tretirana u dječjoj bolnici u Klaićevoj u Zagrebu. Možemo zaključiti da smo vrlo zadovoljni sigurnosnom situacijom u našoj Ustanovi.</w:t>
      </w:r>
    </w:p>
    <w:p w14:paraId="471591F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218DE5E9" w14:textId="77777777" w:rsidR="00E95884" w:rsidRPr="00E95884" w:rsidRDefault="00E95884">
      <w:pPr>
        <w:numPr>
          <w:ilvl w:val="0"/>
          <w:numId w:val="7"/>
        </w:numPr>
        <w:spacing w:before="240" w:after="0" w:line="276" w:lineRule="auto"/>
        <w:contextualSpacing/>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Prikupljanje podataka o djeci s posebnim potrebama i poduzimanje odgovarajućih mjera</w:t>
      </w:r>
    </w:p>
    <w:p w14:paraId="5BB9D710" w14:textId="77777777" w:rsidR="00E95884" w:rsidRPr="00E95884" w:rsidRDefault="00E95884" w:rsidP="00E95884">
      <w:pPr>
        <w:spacing w:after="0" w:line="276" w:lineRule="auto"/>
        <w:ind w:left="993" w:hanging="142"/>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/opisano u poglavlju 3.7./.</w:t>
      </w:r>
    </w:p>
    <w:p w14:paraId="037C5C3B" w14:textId="77777777" w:rsidR="00E95884" w:rsidRPr="00E95884" w:rsidRDefault="00E95884">
      <w:pPr>
        <w:numPr>
          <w:ilvl w:val="0"/>
          <w:numId w:val="7"/>
        </w:numPr>
        <w:spacing w:before="240" w:after="240" w:line="276" w:lineRule="auto"/>
        <w:contextualSpacing/>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Uvidi u ostvarivanje pojedinih dijelova organizacije njege i odgojno-obrazovnog rada, te pravodobno i primjereno zadovoljavanje osnovnih potreba djece (za hranom, vodom, kretanjem i odmorom).</w:t>
      </w:r>
    </w:p>
    <w:p w14:paraId="54EAE79F"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Nakon planiranih i blic uvida zadovoljni smo zadovoljavanjem osnovnih potreba djece za hranom i vodom, a relativno smo zadovoljni zadovoljavanjem potrebe za kretanjem i dnevnim odmorom. Na provođenje dnevnog odmora smo se osvrnuli u poglavlju 3.5.2. Dnevni ritam djeteta. Kod zadovoljavanja potrebe za kretanjem zadovoljni smo izlascima na zrak. Relativno smo zadovoljni i provođenjem satova tjelesnog vježbanja, najbolja situacija u objektu Suncokret zbog postojanja namjenskog prostora koji se  nakon upotrebe odmah dezinficirao, a u objektima Sunce, Poljana i Tratinčica odgojitelji provode male tjelesne aktivnosti u sobama dnevnog boravka ili, ovisno o vremenskim prilikama, na terasama objekata. U objektu Livada je ove godine raspored korištenja dvorane bio vrlo dobro korišten i djeca od mlađih skupina do predškolskih su provodila tjelesno vježbanje. Problem tog našeg najvećeg objekta je prolazna dvorana, kroz koju izlaze kolica sa hranom iz kuhinje prema skupinama. Tako da ni jedna aktivnost, priredba, program koji se tamo održava ne može biti neometan i odvijati se u miru.</w:t>
      </w:r>
    </w:p>
    <w:p w14:paraId="52C4B4B3"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Na kraju pedagoške godine možemo zaključiti da djeca sve duže nose pelene i ne osamostaljuju se glede eliminacijskih sposobnosti. Moramo staviti u godišnji plan poticanje roditelja, a i odgojnog osoblja ka intenziviranju određenih radnji koje će pospješiti brže odvikavanje od pelena.</w:t>
      </w:r>
    </w:p>
    <w:p w14:paraId="5F550D1E"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5CE52CC9"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5EF402A5" w14:textId="77777777" w:rsidR="00E95884" w:rsidRPr="00E95884" w:rsidRDefault="00E95884">
      <w:pPr>
        <w:numPr>
          <w:ilvl w:val="2"/>
          <w:numId w:val="6"/>
        </w:numPr>
        <w:spacing w:after="240" w:line="276" w:lineRule="auto"/>
        <w:ind w:left="993" w:hanging="993"/>
        <w:contextualSpacing/>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Zdravstvena poduka obavlja se kao zdravstvena poduka u odgojnoj skupini, zdravstvena poduka zaposlenih u dječjem vrtiću i zdravstvena poduka roditelja</w:t>
      </w:r>
    </w:p>
    <w:p w14:paraId="521655CC" w14:textId="77777777" w:rsidR="00E95884" w:rsidRPr="00E95884" w:rsidRDefault="00E95884" w:rsidP="00E95884">
      <w:pPr>
        <w:spacing w:after="240" w:line="276"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 xml:space="preserve"> Zdravstvena voditeljica se odazvala na sve pozive po skupinama koje su željele da ih posjeti s određenom  temom što ćemo navesti u slijedećem poglavlju. Ove </w:t>
      </w:r>
    </w:p>
    <w:tbl>
      <w:tblPr>
        <w:tblpPr w:leftFromText="180" w:rightFromText="180" w:horzAnchor="margin" w:tblpXSpec="center" w:tblpY="-141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6"/>
        <w:gridCol w:w="137"/>
        <w:gridCol w:w="1830"/>
        <w:gridCol w:w="42"/>
        <w:gridCol w:w="2977"/>
        <w:gridCol w:w="47"/>
        <w:gridCol w:w="2504"/>
        <w:gridCol w:w="1985"/>
      </w:tblGrid>
      <w:tr w:rsidR="00E95884" w:rsidRPr="00E95884" w14:paraId="400F4B76" w14:textId="77777777" w:rsidTr="00C360EF">
        <w:trPr>
          <w:trHeight w:val="1833"/>
        </w:trPr>
        <w:tc>
          <w:tcPr>
            <w:tcW w:w="39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E6557E" w14:textId="77777777" w:rsidR="00E95884" w:rsidRPr="00E95884" w:rsidRDefault="00E95884" w:rsidP="00E95884">
            <w:pPr>
              <w:spacing w:after="0" w:line="276"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lastRenderedPageBreak/>
              <w:t>1.</w:t>
            </w:r>
          </w:p>
        </w:tc>
        <w:tc>
          <w:tcPr>
            <w:tcW w:w="7537" w:type="dxa"/>
            <w:gridSpan w:val="6"/>
            <w:tcBorders>
              <w:top w:val="single" w:sz="4" w:space="0" w:color="000000"/>
              <w:left w:val="single" w:sz="4" w:space="0" w:color="000000"/>
              <w:bottom w:val="single" w:sz="4" w:space="0" w:color="000000"/>
              <w:right w:val="single" w:sz="4" w:space="0" w:color="000000"/>
            </w:tcBorders>
            <w:shd w:val="clear" w:color="auto" w:fill="BFBFBF"/>
            <w:vAlign w:val="center"/>
          </w:tcPr>
          <w:p w14:paraId="486A8935"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ZDRAVSTVENA PODUKA U ODGOJNIM SKUPINAMA</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A1E8634"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14</w:t>
            </w:r>
          </w:p>
        </w:tc>
      </w:tr>
      <w:tr w:rsidR="00E95884" w:rsidRPr="00E95884" w14:paraId="3CD43D87" w14:textId="77777777" w:rsidTr="00C360EF">
        <w:trPr>
          <w:trHeight w:val="454"/>
        </w:trPr>
        <w:tc>
          <w:tcPr>
            <w:tcW w:w="3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CECE27"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200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9C7714F"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VRIJEME ODRŽAVANJA</w:t>
            </w:r>
          </w:p>
        </w:tc>
        <w:tc>
          <w:tcPr>
            <w:tcW w:w="29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528D9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TEMA</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10E7B9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CILJANA SKUPINA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A78634"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MJESTO (objekt)</w:t>
            </w:r>
          </w:p>
        </w:tc>
      </w:tr>
      <w:tr w:rsidR="00E95884" w:rsidRPr="00E95884" w14:paraId="0C37B772" w14:textId="77777777" w:rsidTr="00C360EF">
        <w:trPr>
          <w:trHeight w:val="2289"/>
        </w:trPr>
        <w:tc>
          <w:tcPr>
            <w:tcW w:w="396" w:type="dxa"/>
            <w:tcBorders>
              <w:top w:val="single" w:sz="4" w:space="0" w:color="000000"/>
              <w:left w:val="single" w:sz="4" w:space="0" w:color="000000"/>
              <w:bottom w:val="single" w:sz="4" w:space="0" w:color="000000"/>
              <w:right w:val="single" w:sz="4" w:space="0" w:color="000000"/>
            </w:tcBorders>
            <w:vAlign w:val="center"/>
          </w:tcPr>
          <w:p w14:paraId="3549263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w:t>
            </w:r>
          </w:p>
        </w:tc>
        <w:tc>
          <w:tcPr>
            <w:tcW w:w="2009" w:type="dxa"/>
            <w:gridSpan w:val="3"/>
            <w:tcBorders>
              <w:top w:val="single" w:sz="4" w:space="0" w:color="000000"/>
              <w:left w:val="single" w:sz="4" w:space="0" w:color="000000"/>
              <w:bottom w:val="single" w:sz="4" w:space="0" w:color="000000"/>
              <w:right w:val="single" w:sz="4" w:space="0" w:color="000000"/>
            </w:tcBorders>
            <w:vAlign w:val="center"/>
          </w:tcPr>
          <w:p w14:paraId="524B81A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Rujan , 2025.</w:t>
            </w:r>
          </w:p>
        </w:tc>
        <w:tc>
          <w:tcPr>
            <w:tcW w:w="2977" w:type="dxa"/>
            <w:tcBorders>
              <w:top w:val="single" w:sz="4" w:space="0" w:color="000000"/>
              <w:left w:val="single" w:sz="4" w:space="0" w:color="000000"/>
              <w:bottom w:val="single" w:sz="4" w:space="0" w:color="000000"/>
              <w:right w:val="single" w:sz="4" w:space="0" w:color="000000"/>
            </w:tcBorders>
            <w:vAlign w:val="center"/>
          </w:tcPr>
          <w:p w14:paraId="35B947D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ZDRAVLJE ZUBI</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200700F1" w14:textId="77777777" w:rsidR="00E95884" w:rsidRPr="00E95884" w:rsidRDefault="00E95884" w:rsidP="00E95884">
            <w:pPr>
              <w:spacing w:before="240"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TIGRIĆI</w:t>
            </w:r>
          </w:p>
        </w:tc>
        <w:tc>
          <w:tcPr>
            <w:tcW w:w="1985" w:type="dxa"/>
            <w:tcBorders>
              <w:top w:val="single" w:sz="4" w:space="0" w:color="000000"/>
              <w:left w:val="single" w:sz="4" w:space="0" w:color="000000"/>
              <w:bottom w:val="single" w:sz="4" w:space="0" w:color="000000"/>
              <w:right w:val="single" w:sz="4" w:space="0" w:color="000000"/>
            </w:tcBorders>
            <w:vAlign w:val="center"/>
          </w:tcPr>
          <w:p w14:paraId="47BBE99A"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p w14:paraId="0EFDA0CD"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330E828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
          <w:p w14:paraId="4EB18B3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r>
      <w:tr w:rsidR="00E95884" w:rsidRPr="00E95884" w14:paraId="4D4A234D" w14:textId="77777777" w:rsidTr="00C360EF">
        <w:trPr>
          <w:trHeight w:val="397"/>
        </w:trPr>
        <w:tc>
          <w:tcPr>
            <w:tcW w:w="396" w:type="dxa"/>
            <w:tcBorders>
              <w:top w:val="single" w:sz="4" w:space="0" w:color="000000"/>
              <w:left w:val="single" w:sz="4" w:space="0" w:color="000000"/>
              <w:bottom w:val="single" w:sz="4" w:space="0" w:color="000000"/>
              <w:right w:val="single" w:sz="4" w:space="0" w:color="000000"/>
            </w:tcBorders>
            <w:vAlign w:val="center"/>
          </w:tcPr>
          <w:p w14:paraId="508555CC"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w:t>
            </w:r>
          </w:p>
        </w:tc>
        <w:tc>
          <w:tcPr>
            <w:tcW w:w="2009" w:type="dxa"/>
            <w:gridSpan w:val="3"/>
            <w:tcBorders>
              <w:top w:val="single" w:sz="4" w:space="0" w:color="000000"/>
              <w:left w:val="single" w:sz="4" w:space="0" w:color="000000"/>
              <w:bottom w:val="single" w:sz="4" w:space="0" w:color="000000"/>
              <w:right w:val="single" w:sz="4" w:space="0" w:color="000000"/>
            </w:tcBorders>
            <w:vAlign w:val="center"/>
          </w:tcPr>
          <w:p w14:paraId="2639549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Listopad, 2025.</w:t>
            </w:r>
          </w:p>
        </w:tc>
        <w:tc>
          <w:tcPr>
            <w:tcW w:w="2977" w:type="dxa"/>
            <w:tcBorders>
              <w:top w:val="single" w:sz="4" w:space="0" w:color="000000"/>
              <w:left w:val="single" w:sz="4" w:space="0" w:color="000000"/>
              <w:bottom w:val="single" w:sz="4" w:space="0" w:color="000000"/>
              <w:right w:val="single" w:sz="4" w:space="0" w:color="000000"/>
            </w:tcBorders>
            <w:vAlign w:val="center"/>
          </w:tcPr>
          <w:p w14:paraId="006F0AC3"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ZDRAVA HRANA</w:t>
            </w:r>
          </w:p>
          <w:p w14:paraId="3EFC8F8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7A1A8907"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OBLAČIĆI</w:t>
            </w:r>
          </w:p>
          <w:p w14:paraId="6707C12F" w14:textId="77777777" w:rsidR="00E95884" w:rsidRPr="00E95884" w:rsidRDefault="00E95884" w:rsidP="00E95884">
            <w:pPr>
              <w:spacing w:before="240" w:after="0" w:line="276" w:lineRule="auto"/>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F8B1ACA"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p w14:paraId="068F94B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r>
      <w:tr w:rsidR="00E95884" w:rsidRPr="00E95884" w14:paraId="313DCD7C" w14:textId="77777777" w:rsidTr="00C360EF">
        <w:trPr>
          <w:trHeight w:val="397"/>
        </w:trPr>
        <w:tc>
          <w:tcPr>
            <w:tcW w:w="396" w:type="dxa"/>
            <w:tcBorders>
              <w:top w:val="single" w:sz="4" w:space="0" w:color="000000"/>
              <w:left w:val="single" w:sz="4" w:space="0" w:color="000000"/>
              <w:bottom w:val="single" w:sz="4" w:space="0" w:color="000000"/>
              <w:right w:val="single" w:sz="4" w:space="0" w:color="000000"/>
            </w:tcBorders>
            <w:vAlign w:val="center"/>
          </w:tcPr>
          <w:p w14:paraId="3039187D"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w:t>
            </w:r>
          </w:p>
        </w:tc>
        <w:tc>
          <w:tcPr>
            <w:tcW w:w="2009" w:type="dxa"/>
            <w:gridSpan w:val="3"/>
            <w:tcBorders>
              <w:top w:val="single" w:sz="4" w:space="0" w:color="000000"/>
              <w:left w:val="single" w:sz="4" w:space="0" w:color="000000"/>
              <w:bottom w:val="single" w:sz="4" w:space="0" w:color="000000"/>
              <w:right w:val="single" w:sz="4" w:space="0" w:color="000000"/>
            </w:tcBorders>
            <w:vAlign w:val="center"/>
          </w:tcPr>
          <w:p w14:paraId="196D533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Siječanj, 2026.</w:t>
            </w:r>
          </w:p>
          <w:p w14:paraId="121F579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76F8B60"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6D42CE12"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VAŽNOST</w:t>
            </w:r>
          </w:p>
          <w:p w14:paraId="36E86D78"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KULTURNO HIGIJENSKIH NAVIKA DJECE</w:t>
            </w:r>
          </w:p>
          <w:p w14:paraId="0DBC61D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0F027FBA"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SREĆICE</w:t>
            </w:r>
          </w:p>
          <w:p w14:paraId="6DEAB764" w14:textId="77777777" w:rsidR="00E95884" w:rsidRPr="00E95884" w:rsidRDefault="00E95884" w:rsidP="00E95884">
            <w:pPr>
              <w:spacing w:before="240" w:after="0" w:line="276" w:lineRule="auto"/>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08A79B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p w14:paraId="3B6BCA5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r>
      <w:tr w:rsidR="00E95884" w:rsidRPr="00E95884" w14:paraId="468252FD" w14:textId="77777777" w:rsidTr="00C360EF">
        <w:trPr>
          <w:trHeight w:val="397"/>
        </w:trPr>
        <w:tc>
          <w:tcPr>
            <w:tcW w:w="396" w:type="dxa"/>
            <w:tcBorders>
              <w:top w:val="single" w:sz="4" w:space="0" w:color="000000"/>
              <w:left w:val="single" w:sz="4" w:space="0" w:color="000000"/>
              <w:bottom w:val="single" w:sz="4" w:space="0" w:color="000000"/>
              <w:right w:val="single" w:sz="4" w:space="0" w:color="000000"/>
            </w:tcBorders>
            <w:vAlign w:val="center"/>
          </w:tcPr>
          <w:p w14:paraId="2B00E723"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w:t>
            </w:r>
          </w:p>
        </w:tc>
        <w:tc>
          <w:tcPr>
            <w:tcW w:w="2009" w:type="dxa"/>
            <w:gridSpan w:val="3"/>
            <w:tcBorders>
              <w:top w:val="single" w:sz="4" w:space="0" w:color="000000"/>
              <w:left w:val="single" w:sz="4" w:space="0" w:color="000000"/>
              <w:bottom w:val="single" w:sz="4" w:space="0" w:color="000000"/>
              <w:right w:val="single" w:sz="4" w:space="0" w:color="000000"/>
            </w:tcBorders>
            <w:vAlign w:val="center"/>
          </w:tcPr>
          <w:p w14:paraId="5CB0026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Veljača, 2026.</w:t>
            </w:r>
          </w:p>
          <w:p w14:paraId="675A123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578F903"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VAŽNOST</w:t>
            </w:r>
          </w:p>
          <w:p w14:paraId="0CF58A56"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KULTURNO HIGIJENSKIH NAVIKA DJECE</w:t>
            </w:r>
          </w:p>
          <w:p w14:paraId="42C8B91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29719BDF"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SLONIĆI</w:t>
            </w:r>
          </w:p>
          <w:p w14:paraId="06757ECD"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JAGODICE</w:t>
            </w:r>
          </w:p>
          <w:p w14:paraId="648E2835" w14:textId="77777777" w:rsidR="00E95884" w:rsidRPr="00E95884" w:rsidRDefault="00E95884" w:rsidP="00E95884">
            <w:pPr>
              <w:spacing w:before="240" w:after="0" w:line="276" w:lineRule="auto"/>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CA959C3"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p w14:paraId="47E565E1"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r>
      <w:tr w:rsidR="00E95884" w:rsidRPr="00E95884" w14:paraId="3E2544EA" w14:textId="77777777" w:rsidTr="00C360EF">
        <w:trPr>
          <w:trHeight w:val="70"/>
        </w:trPr>
        <w:tc>
          <w:tcPr>
            <w:tcW w:w="396" w:type="dxa"/>
            <w:tcBorders>
              <w:top w:val="single" w:sz="4" w:space="0" w:color="000000"/>
              <w:left w:val="single" w:sz="4" w:space="0" w:color="000000"/>
              <w:bottom w:val="single" w:sz="4" w:space="0" w:color="000000"/>
              <w:right w:val="single" w:sz="4" w:space="0" w:color="000000"/>
            </w:tcBorders>
            <w:vAlign w:val="center"/>
          </w:tcPr>
          <w:p w14:paraId="10B67D1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43EAAD2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1D00C4E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418E735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10EB848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36482A87"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9943DB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1710193B"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5FA4A30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4A1039E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w:t>
            </w:r>
          </w:p>
          <w:p w14:paraId="6B897F3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14E28BAC"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5214F091"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85DD587"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2009" w:type="dxa"/>
            <w:gridSpan w:val="3"/>
            <w:tcBorders>
              <w:top w:val="single" w:sz="4" w:space="0" w:color="000000"/>
              <w:left w:val="single" w:sz="4" w:space="0" w:color="000000"/>
              <w:bottom w:val="single" w:sz="4" w:space="0" w:color="000000"/>
              <w:right w:val="single" w:sz="4" w:space="0" w:color="000000"/>
            </w:tcBorders>
            <w:vAlign w:val="center"/>
          </w:tcPr>
          <w:p w14:paraId="12D5504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Ožujak, 2026.</w:t>
            </w:r>
          </w:p>
        </w:tc>
        <w:tc>
          <w:tcPr>
            <w:tcW w:w="2977" w:type="dxa"/>
            <w:tcBorders>
              <w:top w:val="single" w:sz="4" w:space="0" w:color="000000"/>
              <w:left w:val="single" w:sz="4" w:space="0" w:color="000000"/>
              <w:bottom w:val="single" w:sz="4" w:space="0" w:color="000000"/>
              <w:right w:val="single" w:sz="4" w:space="0" w:color="000000"/>
            </w:tcBorders>
            <w:vAlign w:val="center"/>
          </w:tcPr>
          <w:p w14:paraId="1C7531B3"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VAŽNOST</w:t>
            </w:r>
          </w:p>
          <w:p w14:paraId="57005035"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KULTURNO HIGIJENSKIH NAVIKA DJECE</w:t>
            </w:r>
          </w:p>
          <w:p w14:paraId="4211D33A"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40E126F8"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18A0DC33"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6E2C5DC7"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37167F8C"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ZDRAVLJE ZUBI</w:t>
            </w:r>
          </w:p>
          <w:p w14:paraId="7527F932"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198FDD1E"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3F227561"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27FDEDE5"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539C33FF"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2A839441"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14DB5A8E"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ULOGA GUŠTERAČE U TIJELU</w:t>
            </w:r>
          </w:p>
          <w:p w14:paraId="3E2DC45D"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tc>
        <w:tc>
          <w:tcPr>
            <w:tcW w:w="2551" w:type="dxa"/>
            <w:gridSpan w:val="2"/>
            <w:tcBorders>
              <w:top w:val="single" w:sz="4" w:space="0" w:color="000000"/>
              <w:left w:val="single" w:sz="4" w:space="0" w:color="000000"/>
              <w:bottom w:val="single" w:sz="4" w:space="0" w:color="000000"/>
              <w:right w:val="single" w:sz="4" w:space="0" w:color="000000"/>
            </w:tcBorders>
          </w:tcPr>
          <w:p w14:paraId="7CD30843"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LADYBUGS</w:t>
            </w:r>
          </w:p>
          <w:p w14:paraId="46F0E26F"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CVJETIĆI</w:t>
            </w:r>
          </w:p>
          <w:p w14:paraId="222B8BFA"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MEDVJEDIĆI</w:t>
            </w:r>
          </w:p>
          <w:p w14:paraId="7BA5AC84"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p>
          <w:p w14:paraId="1DD834B9"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BUMBLEBEES</w:t>
            </w:r>
          </w:p>
          <w:p w14:paraId="0A6B5EEC"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LADYBUGS</w:t>
            </w:r>
          </w:p>
          <w:p w14:paraId="542542AC"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ZEČIĆI</w:t>
            </w:r>
          </w:p>
          <w:p w14:paraId="347BB081"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p>
          <w:p w14:paraId="082F0D8C"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TIGRIĆI</w:t>
            </w:r>
          </w:p>
        </w:tc>
        <w:tc>
          <w:tcPr>
            <w:tcW w:w="1985" w:type="dxa"/>
            <w:tcBorders>
              <w:top w:val="single" w:sz="4" w:space="0" w:color="000000"/>
              <w:left w:val="single" w:sz="4" w:space="0" w:color="000000"/>
              <w:bottom w:val="single" w:sz="4" w:space="0" w:color="000000"/>
              <w:right w:val="single" w:sz="4" w:space="0" w:color="000000"/>
            </w:tcBorders>
            <w:vAlign w:val="center"/>
          </w:tcPr>
          <w:p w14:paraId="10276EA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p w14:paraId="53CDD33D"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1A2DB6A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p w14:paraId="66C6242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5A65B81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B53647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p w14:paraId="19418EC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30F63E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07949B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480D2043"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3A9B78B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7972A4B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tc>
      </w:tr>
      <w:tr w:rsidR="00E95884" w:rsidRPr="00E95884" w14:paraId="1DD15412" w14:textId="77777777" w:rsidTr="00C360EF">
        <w:trPr>
          <w:trHeight w:val="397"/>
        </w:trPr>
        <w:tc>
          <w:tcPr>
            <w:tcW w:w="533"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36D18F6A"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2.</w:t>
            </w:r>
          </w:p>
        </w:tc>
        <w:tc>
          <w:tcPr>
            <w:tcW w:w="7400" w:type="dxa"/>
            <w:gridSpan w:val="5"/>
            <w:tcBorders>
              <w:top w:val="single" w:sz="4" w:space="0" w:color="000000"/>
              <w:left w:val="single" w:sz="4" w:space="0" w:color="000000"/>
              <w:bottom w:val="single" w:sz="4" w:space="0" w:color="000000"/>
              <w:right w:val="single" w:sz="4" w:space="0" w:color="000000"/>
            </w:tcBorders>
            <w:shd w:val="clear" w:color="auto" w:fill="BFBFBF"/>
            <w:vAlign w:val="center"/>
          </w:tcPr>
          <w:p w14:paraId="20779726"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ZDRAVSTVENA PODUKA ZAPOSLENIH U DJEČJEM VRTIĆU</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6EE44C7"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9</w:t>
            </w:r>
          </w:p>
        </w:tc>
      </w:tr>
      <w:tr w:rsidR="00E95884" w:rsidRPr="00E95884" w14:paraId="500A1D0D" w14:textId="77777777" w:rsidTr="00C360EF">
        <w:trPr>
          <w:trHeight w:val="397"/>
        </w:trPr>
        <w:tc>
          <w:tcPr>
            <w:tcW w:w="533"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0292FED9"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p>
        </w:tc>
        <w:tc>
          <w:tcPr>
            <w:tcW w:w="7400" w:type="dxa"/>
            <w:gridSpan w:val="5"/>
            <w:tcBorders>
              <w:top w:val="single" w:sz="4" w:space="0" w:color="000000"/>
              <w:left w:val="single" w:sz="4" w:space="0" w:color="000000"/>
              <w:bottom w:val="single" w:sz="4" w:space="0" w:color="000000"/>
              <w:right w:val="single" w:sz="4" w:space="0" w:color="000000"/>
            </w:tcBorders>
            <w:shd w:val="clear" w:color="auto" w:fill="BFBFBF"/>
            <w:vAlign w:val="center"/>
          </w:tcPr>
          <w:p w14:paraId="5C47892C"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663B9F"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p>
        </w:tc>
      </w:tr>
      <w:tr w:rsidR="00E95884" w:rsidRPr="00E95884" w14:paraId="2A8B7437" w14:textId="77777777" w:rsidTr="00C360EF">
        <w:tc>
          <w:tcPr>
            <w:tcW w:w="5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0950D8"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tc>
        <w:tc>
          <w:tcPr>
            <w:tcW w:w="18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6F2F2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VRIJEME ODRŽAVANJA</w:t>
            </w:r>
          </w:p>
        </w:tc>
        <w:tc>
          <w:tcPr>
            <w:tcW w:w="306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B6FFBD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TEMA</w:t>
            </w:r>
          </w:p>
        </w:tc>
        <w:tc>
          <w:tcPr>
            <w:tcW w:w="25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1CAAA4"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CILJANA SKUPINA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CB1904"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MJESTO (objekt)</w:t>
            </w:r>
          </w:p>
        </w:tc>
      </w:tr>
      <w:tr w:rsidR="00E95884" w:rsidRPr="00E95884" w14:paraId="695AF29B" w14:textId="77777777" w:rsidTr="00C360EF">
        <w:trPr>
          <w:trHeight w:val="3239"/>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42F6309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w:t>
            </w:r>
          </w:p>
        </w:tc>
        <w:tc>
          <w:tcPr>
            <w:tcW w:w="1830" w:type="dxa"/>
            <w:tcBorders>
              <w:top w:val="single" w:sz="4" w:space="0" w:color="000000"/>
              <w:left w:val="single" w:sz="4" w:space="0" w:color="000000"/>
              <w:bottom w:val="single" w:sz="4" w:space="0" w:color="000000"/>
              <w:right w:val="single" w:sz="4" w:space="0" w:color="000000"/>
            </w:tcBorders>
            <w:vAlign w:val="center"/>
          </w:tcPr>
          <w:p w14:paraId="79B28C5B"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Kolovoz, 2025.</w:t>
            </w:r>
          </w:p>
        </w:tc>
        <w:tc>
          <w:tcPr>
            <w:tcW w:w="3066" w:type="dxa"/>
            <w:gridSpan w:val="3"/>
            <w:tcBorders>
              <w:top w:val="single" w:sz="4" w:space="0" w:color="000000"/>
              <w:left w:val="single" w:sz="4" w:space="0" w:color="000000"/>
              <w:bottom w:val="single" w:sz="4" w:space="0" w:color="000000"/>
              <w:right w:val="single" w:sz="4" w:space="0" w:color="000000"/>
            </w:tcBorders>
            <w:vAlign w:val="center"/>
          </w:tcPr>
          <w:p w14:paraId="51BF8328" w14:textId="77777777" w:rsidR="00E95884" w:rsidRPr="00E95884" w:rsidRDefault="00E95884">
            <w:pPr>
              <w:numPr>
                <w:ilvl w:val="0"/>
                <w:numId w:val="38"/>
              </w:numPr>
              <w:spacing w:before="240"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RADNA OBVEZA I RADNI ZADACI ODGOJITELJA U JASLICAMA – </w:t>
            </w:r>
            <w:proofErr w:type="spellStart"/>
            <w:r w:rsidRPr="00E95884">
              <w:rPr>
                <w:rFonts w:ascii="Times New Roman" w:eastAsia="Times New Roman" w:hAnsi="Times New Roman" w:cs="Times New Roman"/>
                <w:sz w:val="24"/>
                <w:szCs w:val="24"/>
                <w:lang w:eastAsia="hr-HR"/>
              </w:rPr>
              <w:t>zdr</w:t>
            </w:r>
            <w:proofErr w:type="spellEnd"/>
            <w:r w:rsidRPr="00E95884">
              <w:rPr>
                <w:rFonts w:ascii="Times New Roman" w:eastAsia="Times New Roman" w:hAnsi="Times New Roman" w:cs="Times New Roman"/>
                <w:sz w:val="24"/>
                <w:szCs w:val="24"/>
                <w:lang w:eastAsia="hr-HR"/>
              </w:rPr>
              <w:t>. voditeljica, pedagoginja</w:t>
            </w:r>
          </w:p>
          <w:p w14:paraId="3B17785D"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tc>
        <w:tc>
          <w:tcPr>
            <w:tcW w:w="2504" w:type="dxa"/>
            <w:tcBorders>
              <w:top w:val="single" w:sz="4" w:space="0" w:color="000000"/>
              <w:left w:val="single" w:sz="4" w:space="0" w:color="000000"/>
              <w:bottom w:val="single" w:sz="4" w:space="0" w:color="000000"/>
              <w:right w:val="single" w:sz="4" w:space="0" w:color="000000"/>
            </w:tcBorders>
            <w:vAlign w:val="center"/>
          </w:tcPr>
          <w:p w14:paraId="0E7151AB"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8 NOVIH ODGOJITELJA ZA 4 NOVE JASLIČNE SKUPINE</w:t>
            </w:r>
          </w:p>
          <w:p w14:paraId="2C56C458" w14:textId="77777777" w:rsidR="00E95884" w:rsidRPr="00E95884" w:rsidRDefault="00E95884" w:rsidP="00E95884">
            <w:pPr>
              <w:spacing w:after="0" w:line="240" w:lineRule="auto"/>
              <w:ind w:left="720"/>
              <w:contextualSpacing/>
              <w:rPr>
                <w:rFonts w:ascii="Times New Roman" w:eastAsia="Times New Roman" w:hAnsi="Times New Roman" w:cs="Times New Roman"/>
                <w:sz w:val="24"/>
                <w:szCs w:val="24"/>
                <w:lang w:eastAsia="hr-HR"/>
              </w:rPr>
            </w:pPr>
          </w:p>
          <w:p w14:paraId="17B738CA"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p>
          <w:p w14:paraId="6B0A6889"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95930BB"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3DAF2B35"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p w14:paraId="04196FB7"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5EDF82B1"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3FA59785"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4EB28D47"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32E2ACF8"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3D126735"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060E302D"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tc>
      </w:tr>
      <w:tr w:rsidR="00E95884" w:rsidRPr="00E95884" w14:paraId="33163253" w14:textId="77777777" w:rsidTr="00C360EF">
        <w:trPr>
          <w:trHeight w:val="3232"/>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611A105A"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w:t>
            </w:r>
          </w:p>
        </w:tc>
        <w:tc>
          <w:tcPr>
            <w:tcW w:w="1830" w:type="dxa"/>
            <w:tcBorders>
              <w:top w:val="single" w:sz="4" w:space="0" w:color="000000"/>
              <w:left w:val="single" w:sz="4" w:space="0" w:color="000000"/>
              <w:bottom w:val="single" w:sz="4" w:space="0" w:color="000000"/>
              <w:right w:val="single" w:sz="4" w:space="0" w:color="000000"/>
            </w:tcBorders>
            <w:vAlign w:val="center"/>
          </w:tcPr>
          <w:p w14:paraId="3FF24A0D"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Studeni, 2025.</w:t>
            </w:r>
          </w:p>
          <w:p w14:paraId="4D0FAA2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3066" w:type="dxa"/>
            <w:gridSpan w:val="3"/>
            <w:tcBorders>
              <w:top w:val="single" w:sz="4" w:space="0" w:color="000000"/>
              <w:left w:val="single" w:sz="4" w:space="0" w:color="000000"/>
              <w:bottom w:val="single" w:sz="4" w:space="0" w:color="000000"/>
              <w:right w:val="single" w:sz="4" w:space="0" w:color="000000"/>
            </w:tcBorders>
            <w:vAlign w:val="center"/>
          </w:tcPr>
          <w:p w14:paraId="6CFF039D"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0E3A8464"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UVOĐENJE U RAD SPREMAČICA NA PROBNOM RADU  U OBJEKTU LIVADA – </w:t>
            </w:r>
            <w:proofErr w:type="spellStart"/>
            <w:r w:rsidRPr="00E95884">
              <w:rPr>
                <w:rFonts w:ascii="Times New Roman" w:eastAsia="Times New Roman" w:hAnsi="Times New Roman" w:cs="Times New Roman"/>
                <w:sz w:val="24"/>
                <w:szCs w:val="24"/>
                <w:lang w:eastAsia="hr-HR"/>
              </w:rPr>
              <w:t>zdr</w:t>
            </w:r>
            <w:proofErr w:type="spellEnd"/>
            <w:r w:rsidRPr="00E95884">
              <w:rPr>
                <w:rFonts w:ascii="Times New Roman" w:eastAsia="Times New Roman" w:hAnsi="Times New Roman" w:cs="Times New Roman"/>
                <w:sz w:val="24"/>
                <w:szCs w:val="24"/>
                <w:lang w:eastAsia="hr-HR"/>
              </w:rPr>
              <w:t>. voditeljica</w:t>
            </w:r>
          </w:p>
        </w:tc>
        <w:tc>
          <w:tcPr>
            <w:tcW w:w="2504" w:type="dxa"/>
            <w:tcBorders>
              <w:top w:val="single" w:sz="4" w:space="0" w:color="000000"/>
              <w:left w:val="single" w:sz="4" w:space="0" w:color="000000"/>
              <w:bottom w:val="single" w:sz="4" w:space="0" w:color="000000"/>
              <w:right w:val="single" w:sz="4" w:space="0" w:color="000000"/>
            </w:tcBorders>
            <w:vAlign w:val="center"/>
          </w:tcPr>
          <w:p w14:paraId="75F5A899"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6C51DF3B"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p>
          <w:p w14:paraId="1BEDB8C5"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SPREMAČICE OBJEKTA LIVADA(2)</w:t>
            </w:r>
          </w:p>
          <w:p w14:paraId="09D62B6C"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p>
          <w:p w14:paraId="784C7724"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p>
          <w:p w14:paraId="2883A707"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5DAB7043"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14FEA770"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086A3926"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E1F28E4"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p w14:paraId="3C70949C"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46020029"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55CCF66A"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tc>
      </w:tr>
      <w:tr w:rsidR="00E95884" w:rsidRPr="00E95884" w14:paraId="1996A8C1" w14:textId="77777777" w:rsidTr="00C360EF">
        <w:trPr>
          <w:trHeight w:val="3232"/>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7595709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w:t>
            </w:r>
          </w:p>
        </w:tc>
        <w:tc>
          <w:tcPr>
            <w:tcW w:w="1830" w:type="dxa"/>
            <w:tcBorders>
              <w:top w:val="single" w:sz="4" w:space="0" w:color="000000"/>
              <w:left w:val="single" w:sz="4" w:space="0" w:color="000000"/>
              <w:bottom w:val="single" w:sz="4" w:space="0" w:color="000000"/>
              <w:right w:val="single" w:sz="4" w:space="0" w:color="000000"/>
            </w:tcBorders>
            <w:vAlign w:val="center"/>
          </w:tcPr>
          <w:p w14:paraId="010E4EC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Prosinac, 2025.</w:t>
            </w:r>
          </w:p>
        </w:tc>
        <w:tc>
          <w:tcPr>
            <w:tcW w:w="3066" w:type="dxa"/>
            <w:gridSpan w:val="3"/>
            <w:tcBorders>
              <w:top w:val="single" w:sz="4" w:space="0" w:color="000000"/>
              <w:left w:val="single" w:sz="4" w:space="0" w:color="000000"/>
              <w:bottom w:val="single" w:sz="4" w:space="0" w:color="000000"/>
              <w:right w:val="single" w:sz="4" w:space="0" w:color="000000"/>
            </w:tcBorders>
            <w:vAlign w:val="center"/>
          </w:tcPr>
          <w:p w14:paraId="1CF0884D"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ZAŠTITA ZDRAVLJA DJECE PREDŠKOLSKE DOBI-SIGURNO OKRUŽENJE – </w:t>
            </w:r>
            <w:proofErr w:type="spellStart"/>
            <w:r w:rsidRPr="00E95884">
              <w:rPr>
                <w:rFonts w:ascii="Times New Roman" w:eastAsia="Times New Roman" w:hAnsi="Times New Roman" w:cs="Times New Roman"/>
                <w:sz w:val="24"/>
                <w:szCs w:val="24"/>
                <w:lang w:eastAsia="hr-HR"/>
              </w:rPr>
              <w:t>zdr</w:t>
            </w:r>
            <w:proofErr w:type="spellEnd"/>
            <w:r w:rsidRPr="00E95884">
              <w:rPr>
                <w:rFonts w:ascii="Times New Roman" w:eastAsia="Times New Roman" w:hAnsi="Times New Roman" w:cs="Times New Roman"/>
                <w:sz w:val="24"/>
                <w:szCs w:val="24"/>
                <w:lang w:eastAsia="hr-HR"/>
              </w:rPr>
              <w:t xml:space="preserve">. voditeljica </w:t>
            </w:r>
          </w:p>
        </w:tc>
        <w:tc>
          <w:tcPr>
            <w:tcW w:w="2504" w:type="dxa"/>
            <w:tcBorders>
              <w:top w:val="single" w:sz="4" w:space="0" w:color="000000"/>
              <w:left w:val="single" w:sz="4" w:space="0" w:color="000000"/>
              <w:bottom w:val="single" w:sz="4" w:space="0" w:color="000000"/>
              <w:right w:val="single" w:sz="4" w:space="0" w:color="000000"/>
            </w:tcBorders>
            <w:vAlign w:val="center"/>
          </w:tcPr>
          <w:p w14:paraId="52A9B64F"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VIJEĆE ODGOJITELJA</w:t>
            </w:r>
          </w:p>
        </w:tc>
        <w:tc>
          <w:tcPr>
            <w:tcW w:w="1985" w:type="dxa"/>
            <w:tcBorders>
              <w:top w:val="single" w:sz="4" w:space="0" w:color="000000"/>
              <w:left w:val="single" w:sz="4" w:space="0" w:color="000000"/>
              <w:bottom w:val="single" w:sz="4" w:space="0" w:color="000000"/>
              <w:right w:val="single" w:sz="4" w:space="0" w:color="000000"/>
            </w:tcBorders>
            <w:vAlign w:val="center"/>
          </w:tcPr>
          <w:p w14:paraId="53C3CCDA"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tc>
      </w:tr>
      <w:tr w:rsidR="00E95884" w:rsidRPr="00E95884" w14:paraId="3753E932" w14:textId="77777777" w:rsidTr="00C360EF">
        <w:trPr>
          <w:trHeight w:val="567"/>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43D4BA9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w:t>
            </w:r>
          </w:p>
        </w:tc>
        <w:tc>
          <w:tcPr>
            <w:tcW w:w="1830" w:type="dxa"/>
            <w:tcBorders>
              <w:top w:val="single" w:sz="4" w:space="0" w:color="000000"/>
              <w:left w:val="single" w:sz="4" w:space="0" w:color="000000"/>
              <w:bottom w:val="single" w:sz="4" w:space="0" w:color="000000"/>
              <w:right w:val="single" w:sz="4" w:space="0" w:color="000000"/>
            </w:tcBorders>
            <w:vAlign w:val="center"/>
          </w:tcPr>
          <w:p w14:paraId="53083CAD"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Siječanj, 2026.</w:t>
            </w:r>
          </w:p>
          <w:p w14:paraId="7E0CADA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476F0D0D"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3066" w:type="dxa"/>
            <w:gridSpan w:val="3"/>
            <w:tcBorders>
              <w:top w:val="single" w:sz="4" w:space="0" w:color="000000"/>
              <w:left w:val="single" w:sz="4" w:space="0" w:color="000000"/>
              <w:bottom w:val="single" w:sz="4" w:space="0" w:color="000000"/>
              <w:right w:val="single" w:sz="4" w:space="0" w:color="000000"/>
            </w:tcBorders>
            <w:vAlign w:val="center"/>
          </w:tcPr>
          <w:p w14:paraId="0A5491DB"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PREHRANA DJECE PREDŠKOLSKE DOBI – </w:t>
            </w:r>
            <w:proofErr w:type="spellStart"/>
            <w:r w:rsidRPr="00E95884">
              <w:rPr>
                <w:rFonts w:ascii="Times New Roman" w:eastAsia="Times New Roman" w:hAnsi="Times New Roman" w:cs="Times New Roman"/>
                <w:sz w:val="24"/>
                <w:szCs w:val="24"/>
                <w:lang w:eastAsia="hr-HR"/>
              </w:rPr>
              <w:t>zdr</w:t>
            </w:r>
            <w:proofErr w:type="spellEnd"/>
            <w:r w:rsidRPr="00E95884">
              <w:rPr>
                <w:rFonts w:ascii="Times New Roman" w:eastAsia="Times New Roman" w:hAnsi="Times New Roman" w:cs="Times New Roman"/>
                <w:sz w:val="24"/>
                <w:szCs w:val="24"/>
                <w:lang w:eastAsia="hr-HR"/>
              </w:rPr>
              <w:t>. voditeljica</w:t>
            </w:r>
          </w:p>
        </w:tc>
        <w:tc>
          <w:tcPr>
            <w:tcW w:w="2504" w:type="dxa"/>
            <w:tcBorders>
              <w:top w:val="single" w:sz="4" w:space="0" w:color="000000"/>
              <w:left w:val="single" w:sz="4" w:space="0" w:color="000000"/>
              <w:bottom w:val="single" w:sz="4" w:space="0" w:color="000000"/>
              <w:right w:val="single" w:sz="4" w:space="0" w:color="000000"/>
            </w:tcBorders>
            <w:vAlign w:val="center"/>
          </w:tcPr>
          <w:p w14:paraId="696C21C6"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VIJEĆE ODGAJATELJA</w:t>
            </w:r>
          </w:p>
        </w:tc>
        <w:tc>
          <w:tcPr>
            <w:tcW w:w="1985" w:type="dxa"/>
            <w:tcBorders>
              <w:top w:val="single" w:sz="4" w:space="0" w:color="000000"/>
              <w:left w:val="single" w:sz="4" w:space="0" w:color="000000"/>
              <w:bottom w:val="single" w:sz="4" w:space="0" w:color="000000"/>
              <w:right w:val="single" w:sz="4" w:space="0" w:color="000000"/>
            </w:tcBorders>
            <w:vAlign w:val="center"/>
          </w:tcPr>
          <w:p w14:paraId="74589101"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04BFB8AC"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4A1C41C6"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391437F9"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57B42CA3"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p w14:paraId="3621599C"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38777AD5"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5AB009F4"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2E7AC7E8"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tc>
      </w:tr>
      <w:tr w:rsidR="00E95884" w:rsidRPr="00E95884" w14:paraId="1FA44FF8" w14:textId="77777777" w:rsidTr="00C360EF">
        <w:trPr>
          <w:trHeight w:val="737"/>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2925FBC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5.</w:t>
            </w:r>
          </w:p>
        </w:tc>
        <w:tc>
          <w:tcPr>
            <w:tcW w:w="1830" w:type="dxa"/>
            <w:tcBorders>
              <w:top w:val="single" w:sz="4" w:space="0" w:color="000000"/>
              <w:left w:val="single" w:sz="4" w:space="0" w:color="000000"/>
              <w:bottom w:val="single" w:sz="4" w:space="0" w:color="000000"/>
              <w:right w:val="single" w:sz="4" w:space="0" w:color="000000"/>
            </w:tcBorders>
            <w:vAlign w:val="center"/>
          </w:tcPr>
          <w:p w14:paraId="3139E31B"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Veljača, 2026.</w:t>
            </w:r>
          </w:p>
        </w:tc>
        <w:tc>
          <w:tcPr>
            <w:tcW w:w="3066" w:type="dxa"/>
            <w:gridSpan w:val="3"/>
            <w:tcBorders>
              <w:top w:val="single" w:sz="4" w:space="0" w:color="000000"/>
              <w:left w:val="single" w:sz="4" w:space="0" w:color="000000"/>
              <w:bottom w:val="single" w:sz="4" w:space="0" w:color="000000"/>
              <w:right w:val="single" w:sz="4" w:space="0" w:color="000000"/>
            </w:tcBorders>
            <w:vAlign w:val="center"/>
          </w:tcPr>
          <w:p w14:paraId="14CA5169"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p>
          <w:p w14:paraId="30A1F160"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ŠEĆERNA BOLEST KOD DJECE PREDŠKOLSKE DOBI – B. KRNIĆ </w:t>
            </w:r>
            <w:proofErr w:type="spellStart"/>
            <w:r w:rsidRPr="00E95884">
              <w:rPr>
                <w:rFonts w:ascii="Times New Roman" w:eastAsia="Times New Roman" w:hAnsi="Times New Roman" w:cs="Times New Roman"/>
                <w:sz w:val="24"/>
                <w:szCs w:val="24"/>
                <w:lang w:eastAsia="hr-HR"/>
              </w:rPr>
              <w:t>dr.med</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spec.školske</w:t>
            </w:r>
            <w:proofErr w:type="spellEnd"/>
            <w:r w:rsidRPr="00E95884">
              <w:rPr>
                <w:rFonts w:ascii="Times New Roman" w:eastAsia="Times New Roman" w:hAnsi="Times New Roman" w:cs="Times New Roman"/>
                <w:sz w:val="24"/>
                <w:szCs w:val="24"/>
                <w:lang w:eastAsia="hr-HR"/>
              </w:rPr>
              <w:t xml:space="preserve"> medicine</w:t>
            </w:r>
          </w:p>
        </w:tc>
        <w:tc>
          <w:tcPr>
            <w:tcW w:w="2504" w:type="dxa"/>
            <w:tcBorders>
              <w:top w:val="single" w:sz="4" w:space="0" w:color="000000"/>
              <w:left w:val="single" w:sz="4" w:space="0" w:color="000000"/>
              <w:bottom w:val="single" w:sz="4" w:space="0" w:color="000000"/>
              <w:right w:val="single" w:sz="4" w:space="0" w:color="000000"/>
            </w:tcBorders>
            <w:vAlign w:val="center"/>
          </w:tcPr>
          <w:p w14:paraId="4FB5CD9C"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0C9DBC6E"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1A528AE0"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AKTIV ODGOJITELJA</w:t>
            </w:r>
          </w:p>
          <w:p w14:paraId="6BA66EB7"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AF25D49"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6EF1AEA1"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p w14:paraId="48C55318"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SUNCOKRET</w:t>
            </w:r>
          </w:p>
          <w:p w14:paraId="55119C41"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tc>
      </w:tr>
      <w:tr w:rsidR="00E95884" w:rsidRPr="00E95884" w14:paraId="5B1E2043" w14:textId="77777777" w:rsidTr="00C360EF">
        <w:trPr>
          <w:trHeight w:val="737"/>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7D9C953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w:t>
            </w:r>
          </w:p>
        </w:tc>
        <w:tc>
          <w:tcPr>
            <w:tcW w:w="1830" w:type="dxa"/>
            <w:tcBorders>
              <w:top w:val="single" w:sz="4" w:space="0" w:color="000000"/>
              <w:left w:val="single" w:sz="4" w:space="0" w:color="000000"/>
              <w:bottom w:val="single" w:sz="4" w:space="0" w:color="000000"/>
              <w:right w:val="single" w:sz="4" w:space="0" w:color="000000"/>
            </w:tcBorders>
            <w:vAlign w:val="center"/>
          </w:tcPr>
          <w:p w14:paraId="7B153AB0"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Ožujak, 2026.</w:t>
            </w:r>
          </w:p>
        </w:tc>
        <w:tc>
          <w:tcPr>
            <w:tcW w:w="3066" w:type="dxa"/>
            <w:gridSpan w:val="3"/>
            <w:tcBorders>
              <w:top w:val="single" w:sz="4" w:space="0" w:color="000000"/>
              <w:left w:val="single" w:sz="4" w:space="0" w:color="000000"/>
              <w:bottom w:val="single" w:sz="4" w:space="0" w:color="000000"/>
              <w:right w:val="single" w:sz="4" w:space="0" w:color="000000"/>
            </w:tcBorders>
            <w:vAlign w:val="center"/>
          </w:tcPr>
          <w:p w14:paraId="78797EBA"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PRUŽANJE PRVE POMOĆI I ODRŽAVANJE ŽIV0TA, Zavod za hitnu medicinu zagrebačke županije</w:t>
            </w:r>
          </w:p>
          <w:p w14:paraId="67FF8B19" w14:textId="77777777" w:rsidR="00E95884" w:rsidRPr="00E95884" w:rsidRDefault="00E95884" w:rsidP="00E95884">
            <w:pPr>
              <w:spacing w:after="0" w:line="276" w:lineRule="auto"/>
              <w:ind w:left="360"/>
              <w:rPr>
                <w:rFonts w:ascii="Times New Roman" w:eastAsia="Times New Roman" w:hAnsi="Times New Roman" w:cs="Times New Roman"/>
                <w:sz w:val="24"/>
                <w:szCs w:val="24"/>
                <w:lang w:eastAsia="hr-HR"/>
              </w:rPr>
            </w:pPr>
          </w:p>
        </w:tc>
        <w:tc>
          <w:tcPr>
            <w:tcW w:w="2504" w:type="dxa"/>
            <w:tcBorders>
              <w:top w:val="single" w:sz="4" w:space="0" w:color="000000"/>
              <w:left w:val="single" w:sz="4" w:space="0" w:color="000000"/>
              <w:bottom w:val="single" w:sz="4" w:space="0" w:color="000000"/>
              <w:right w:val="single" w:sz="4" w:space="0" w:color="000000"/>
            </w:tcBorders>
            <w:vAlign w:val="center"/>
          </w:tcPr>
          <w:p w14:paraId="51881CB7"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AKTIV ODGAJATELJA</w:t>
            </w:r>
          </w:p>
        </w:tc>
        <w:tc>
          <w:tcPr>
            <w:tcW w:w="1985" w:type="dxa"/>
            <w:tcBorders>
              <w:top w:val="single" w:sz="4" w:space="0" w:color="000000"/>
              <w:left w:val="single" w:sz="4" w:space="0" w:color="000000"/>
              <w:bottom w:val="single" w:sz="4" w:space="0" w:color="000000"/>
              <w:right w:val="single" w:sz="4" w:space="0" w:color="000000"/>
            </w:tcBorders>
            <w:vAlign w:val="center"/>
          </w:tcPr>
          <w:p w14:paraId="6DC28220"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p w14:paraId="5A070A2C"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p>
        </w:tc>
      </w:tr>
      <w:tr w:rsidR="00E95884" w:rsidRPr="00E95884" w14:paraId="441CC888" w14:textId="77777777" w:rsidTr="00C360EF">
        <w:trPr>
          <w:trHeight w:val="737"/>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2DC881DC"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w:t>
            </w:r>
          </w:p>
        </w:tc>
        <w:tc>
          <w:tcPr>
            <w:tcW w:w="1830" w:type="dxa"/>
            <w:tcBorders>
              <w:top w:val="single" w:sz="4" w:space="0" w:color="000000"/>
              <w:left w:val="single" w:sz="4" w:space="0" w:color="000000"/>
              <w:bottom w:val="single" w:sz="4" w:space="0" w:color="000000"/>
              <w:right w:val="single" w:sz="4" w:space="0" w:color="000000"/>
            </w:tcBorders>
            <w:vAlign w:val="center"/>
          </w:tcPr>
          <w:p w14:paraId="002A8E6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Svibanj, 2026.</w:t>
            </w:r>
          </w:p>
        </w:tc>
        <w:tc>
          <w:tcPr>
            <w:tcW w:w="3066" w:type="dxa"/>
            <w:gridSpan w:val="3"/>
            <w:tcBorders>
              <w:top w:val="single" w:sz="4" w:space="0" w:color="000000"/>
              <w:left w:val="single" w:sz="4" w:space="0" w:color="000000"/>
              <w:bottom w:val="single" w:sz="4" w:space="0" w:color="000000"/>
              <w:right w:val="single" w:sz="4" w:space="0" w:color="000000"/>
            </w:tcBorders>
            <w:vAlign w:val="center"/>
          </w:tcPr>
          <w:p w14:paraId="7BA57861"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EDUKACIJA TEHNIČKOG OSOBLJA NA TEMU HACCP SUSTAVA – </w:t>
            </w:r>
            <w:proofErr w:type="spellStart"/>
            <w:r w:rsidRPr="00E95884">
              <w:rPr>
                <w:rFonts w:ascii="Times New Roman" w:eastAsia="Times New Roman" w:hAnsi="Times New Roman" w:cs="Times New Roman"/>
                <w:sz w:val="24"/>
                <w:szCs w:val="24"/>
                <w:lang w:eastAsia="hr-HR"/>
              </w:rPr>
              <w:t>sanit,ing.mag</w:t>
            </w:r>
            <w:proofErr w:type="spellEnd"/>
            <w:r w:rsidRPr="00E95884">
              <w:rPr>
                <w:rFonts w:ascii="Times New Roman" w:eastAsia="Times New Roman" w:hAnsi="Times New Roman" w:cs="Times New Roman"/>
                <w:sz w:val="24"/>
                <w:szCs w:val="24"/>
                <w:lang w:eastAsia="hr-HR"/>
              </w:rPr>
              <w:t>. ANTONIO HRDAN</w:t>
            </w:r>
          </w:p>
        </w:tc>
        <w:tc>
          <w:tcPr>
            <w:tcW w:w="2504" w:type="dxa"/>
            <w:tcBorders>
              <w:top w:val="single" w:sz="4" w:space="0" w:color="000000"/>
              <w:left w:val="single" w:sz="4" w:space="0" w:color="000000"/>
              <w:bottom w:val="single" w:sz="4" w:space="0" w:color="000000"/>
              <w:right w:val="single" w:sz="4" w:space="0" w:color="000000"/>
            </w:tcBorders>
            <w:vAlign w:val="center"/>
          </w:tcPr>
          <w:p w14:paraId="16080A38"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TEHNIČKO OSOBLJE SVIH OBJEKATA</w:t>
            </w:r>
          </w:p>
        </w:tc>
        <w:tc>
          <w:tcPr>
            <w:tcW w:w="1985" w:type="dxa"/>
            <w:tcBorders>
              <w:top w:val="single" w:sz="4" w:space="0" w:color="000000"/>
              <w:left w:val="single" w:sz="4" w:space="0" w:color="000000"/>
              <w:bottom w:val="single" w:sz="4" w:space="0" w:color="000000"/>
              <w:right w:val="single" w:sz="4" w:space="0" w:color="000000"/>
            </w:tcBorders>
            <w:vAlign w:val="center"/>
          </w:tcPr>
          <w:p w14:paraId="4D7CB446"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SUNCOKRET</w:t>
            </w:r>
          </w:p>
        </w:tc>
      </w:tr>
      <w:tr w:rsidR="00E95884" w:rsidRPr="00E95884" w14:paraId="5056A509" w14:textId="77777777" w:rsidTr="00C360EF">
        <w:trPr>
          <w:trHeight w:val="737"/>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1F45E0DA"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8.</w:t>
            </w:r>
          </w:p>
        </w:tc>
        <w:tc>
          <w:tcPr>
            <w:tcW w:w="1830" w:type="dxa"/>
            <w:tcBorders>
              <w:top w:val="single" w:sz="4" w:space="0" w:color="000000"/>
              <w:left w:val="single" w:sz="4" w:space="0" w:color="000000"/>
              <w:bottom w:val="single" w:sz="4" w:space="0" w:color="000000"/>
              <w:right w:val="single" w:sz="4" w:space="0" w:color="000000"/>
            </w:tcBorders>
            <w:vAlign w:val="center"/>
          </w:tcPr>
          <w:p w14:paraId="56CFBDB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Lipanj, 2026.</w:t>
            </w:r>
          </w:p>
        </w:tc>
        <w:tc>
          <w:tcPr>
            <w:tcW w:w="3066" w:type="dxa"/>
            <w:gridSpan w:val="3"/>
            <w:tcBorders>
              <w:top w:val="single" w:sz="4" w:space="0" w:color="000000"/>
              <w:left w:val="single" w:sz="4" w:space="0" w:color="000000"/>
              <w:bottom w:val="single" w:sz="4" w:space="0" w:color="000000"/>
              <w:right w:val="single" w:sz="4" w:space="0" w:color="000000"/>
            </w:tcBorders>
            <w:vAlign w:val="center"/>
          </w:tcPr>
          <w:p w14:paraId="7AAD3FD6"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OSVRT NA RAD  ZAPOSLENIKA KUHINJE TOKOM OVE PEDAGOŠKE GODINE – </w:t>
            </w:r>
            <w:proofErr w:type="spellStart"/>
            <w:r w:rsidRPr="00E95884">
              <w:rPr>
                <w:rFonts w:ascii="Times New Roman" w:eastAsia="Times New Roman" w:hAnsi="Times New Roman" w:cs="Times New Roman"/>
                <w:sz w:val="24"/>
                <w:szCs w:val="24"/>
                <w:lang w:eastAsia="hr-HR"/>
              </w:rPr>
              <w:t>zdr</w:t>
            </w:r>
            <w:proofErr w:type="spellEnd"/>
            <w:r w:rsidRPr="00E95884">
              <w:rPr>
                <w:rFonts w:ascii="Times New Roman" w:eastAsia="Times New Roman" w:hAnsi="Times New Roman" w:cs="Times New Roman"/>
                <w:sz w:val="24"/>
                <w:szCs w:val="24"/>
                <w:lang w:eastAsia="hr-HR"/>
              </w:rPr>
              <w:t>. voditeljica</w:t>
            </w:r>
          </w:p>
        </w:tc>
        <w:tc>
          <w:tcPr>
            <w:tcW w:w="2504" w:type="dxa"/>
            <w:tcBorders>
              <w:top w:val="single" w:sz="4" w:space="0" w:color="000000"/>
              <w:left w:val="single" w:sz="4" w:space="0" w:color="000000"/>
              <w:bottom w:val="single" w:sz="4" w:space="0" w:color="000000"/>
              <w:right w:val="single" w:sz="4" w:space="0" w:color="000000"/>
            </w:tcBorders>
            <w:vAlign w:val="center"/>
          </w:tcPr>
          <w:p w14:paraId="6376DD57"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RAVNATELJICA, </w:t>
            </w:r>
          </w:p>
          <w:p w14:paraId="62164252"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OSOBLJE CENTRALNE KUHINJE OBJEKTA LIVADA</w:t>
            </w:r>
          </w:p>
          <w:p w14:paraId="0AFB3D54"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36C6474"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tc>
      </w:tr>
      <w:tr w:rsidR="00E95884" w:rsidRPr="00E95884" w14:paraId="565A3E4D" w14:textId="77777777" w:rsidTr="00C360EF">
        <w:trPr>
          <w:trHeight w:val="397"/>
        </w:trPr>
        <w:tc>
          <w:tcPr>
            <w:tcW w:w="533"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7061D84"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3.</w:t>
            </w:r>
          </w:p>
        </w:tc>
        <w:tc>
          <w:tcPr>
            <w:tcW w:w="7400" w:type="dxa"/>
            <w:gridSpan w:val="5"/>
            <w:tcBorders>
              <w:top w:val="single" w:sz="4" w:space="0" w:color="000000"/>
              <w:left w:val="single" w:sz="4" w:space="0" w:color="000000"/>
              <w:bottom w:val="single" w:sz="4" w:space="0" w:color="000000"/>
              <w:right w:val="single" w:sz="4" w:space="0" w:color="000000"/>
            </w:tcBorders>
            <w:shd w:val="clear" w:color="auto" w:fill="BFBFBF"/>
            <w:vAlign w:val="center"/>
          </w:tcPr>
          <w:p w14:paraId="30A7233A"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ZDRAVSTVENA PODUKA RODITELJA</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FF2C7C" w14:textId="77777777" w:rsidR="00E95884" w:rsidRPr="00E95884" w:rsidRDefault="00E95884" w:rsidP="00E95884">
            <w:pPr>
              <w:spacing w:after="0" w:line="276" w:lineRule="auto"/>
              <w:jc w:val="center"/>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17</w:t>
            </w:r>
          </w:p>
        </w:tc>
      </w:tr>
      <w:tr w:rsidR="00E95884" w:rsidRPr="00E95884" w14:paraId="6C344C82" w14:textId="77777777" w:rsidTr="00C360EF">
        <w:tc>
          <w:tcPr>
            <w:tcW w:w="5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F150516"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p>
        </w:tc>
        <w:tc>
          <w:tcPr>
            <w:tcW w:w="18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70F329"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VRIJEME ODRŽAVANJA</w:t>
            </w:r>
          </w:p>
        </w:tc>
        <w:tc>
          <w:tcPr>
            <w:tcW w:w="30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C2D416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TEMA</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325679"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CILJANA SKUPINA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2C1BD3" w14:textId="77777777" w:rsidR="00E95884" w:rsidRPr="00E95884" w:rsidRDefault="00E95884" w:rsidP="00E95884">
            <w:pPr>
              <w:spacing w:after="0" w:line="276"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MJESTO (objekt)</w:t>
            </w:r>
          </w:p>
        </w:tc>
      </w:tr>
      <w:tr w:rsidR="00E95884" w:rsidRPr="00E95884" w14:paraId="4CBF924F" w14:textId="77777777" w:rsidTr="00C360EF">
        <w:trPr>
          <w:trHeight w:val="1656"/>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2D6815C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w:t>
            </w:r>
          </w:p>
        </w:tc>
        <w:tc>
          <w:tcPr>
            <w:tcW w:w="1830" w:type="dxa"/>
            <w:tcBorders>
              <w:top w:val="single" w:sz="4" w:space="0" w:color="000000"/>
              <w:left w:val="single" w:sz="4" w:space="0" w:color="000000"/>
              <w:bottom w:val="single" w:sz="4" w:space="0" w:color="000000"/>
              <w:right w:val="single" w:sz="4" w:space="0" w:color="000000"/>
            </w:tcBorders>
            <w:vAlign w:val="center"/>
          </w:tcPr>
          <w:p w14:paraId="0D186B8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rujan, 2025.</w:t>
            </w:r>
          </w:p>
        </w:tc>
        <w:tc>
          <w:tcPr>
            <w:tcW w:w="3019" w:type="dxa"/>
            <w:gridSpan w:val="2"/>
            <w:tcBorders>
              <w:top w:val="single" w:sz="4" w:space="0" w:color="000000"/>
              <w:left w:val="single" w:sz="4" w:space="0" w:color="000000"/>
              <w:bottom w:val="single" w:sz="4" w:space="0" w:color="000000"/>
              <w:right w:val="single" w:sz="4" w:space="0" w:color="000000"/>
            </w:tcBorders>
            <w:vAlign w:val="center"/>
          </w:tcPr>
          <w:p w14:paraId="7CE2EE84" w14:textId="77777777" w:rsidR="00E95884" w:rsidRPr="00E95884" w:rsidRDefault="00E95884">
            <w:pPr>
              <w:numPr>
                <w:ilvl w:val="0"/>
                <w:numId w:val="8"/>
              </w:numPr>
              <w:spacing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RAZGOVORI (8)</w:t>
            </w:r>
          </w:p>
          <w:p w14:paraId="28E5262E"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 MAJKAMA ALERGIČNE DJECE</w:t>
            </w:r>
          </w:p>
          <w:p w14:paraId="79F67FA9"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p>
          <w:p w14:paraId="008C6525" w14:textId="77777777" w:rsidR="00E95884" w:rsidRPr="00E95884" w:rsidRDefault="00E95884" w:rsidP="00E95884">
            <w:pPr>
              <w:spacing w:after="0" w:line="276" w:lineRule="auto"/>
              <w:ind w:left="720"/>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RAZGOVOR S MAJKOM DJETETA SA DIJABETESOM</w:t>
            </w:r>
          </w:p>
          <w:p w14:paraId="2510DB8A" w14:textId="77777777" w:rsidR="00E95884" w:rsidRPr="00E95884" w:rsidRDefault="00E95884" w:rsidP="00E95884">
            <w:pPr>
              <w:spacing w:after="0" w:line="276" w:lineRule="auto"/>
              <w:ind w:left="360"/>
              <w:rPr>
                <w:rFonts w:ascii="Times New Roman" w:eastAsia="Times New Roman" w:hAnsi="Times New Roman" w:cs="Times New Roman"/>
                <w:sz w:val="24"/>
                <w:szCs w:val="24"/>
                <w:lang w:eastAsia="hr-HR"/>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12C2FF39"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ZDRAVSTVENA VODITELJICA </w:t>
            </w:r>
          </w:p>
          <w:p w14:paraId="5DC5F4A0"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MAJKE</w:t>
            </w:r>
          </w:p>
          <w:p w14:paraId="0E468830"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42E3645E"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288E3634"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2C22A60"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p w14:paraId="1DE09BA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tc>
      </w:tr>
      <w:tr w:rsidR="00E95884" w:rsidRPr="00E95884" w14:paraId="380C8196" w14:textId="77777777" w:rsidTr="00C360EF">
        <w:trPr>
          <w:trHeight w:val="737"/>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6C5CAF3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2.</w:t>
            </w:r>
          </w:p>
        </w:tc>
        <w:tc>
          <w:tcPr>
            <w:tcW w:w="1830" w:type="dxa"/>
            <w:tcBorders>
              <w:top w:val="single" w:sz="4" w:space="0" w:color="000000"/>
              <w:left w:val="single" w:sz="4" w:space="0" w:color="000000"/>
              <w:bottom w:val="single" w:sz="4" w:space="0" w:color="000000"/>
              <w:right w:val="single" w:sz="4" w:space="0" w:color="000000"/>
            </w:tcBorders>
            <w:vAlign w:val="center"/>
          </w:tcPr>
          <w:p w14:paraId="3ABB055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listopad, 2025.</w:t>
            </w:r>
          </w:p>
        </w:tc>
        <w:tc>
          <w:tcPr>
            <w:tcW w:w="3019" w:type="dxa"/>
            <w:gridSpan w:val="2"/>
            <w:tcBorders>
              <w:top w:val="single" w:sz="4" w:space="0" w:color="000000"/>
              <w:left w:val="single" w:sz="4" w:space="0" w:color="000000"/>
              <w:bottom w:val="single" w:sz="4" w:space="0" w:color="000000"/>
              <w:right w:val="single" w:sz="4" w:space="0" w:color="000000"/>
            </w:tcBorders>
            <w:vAlign w:val="center"/>
          </w:tcPr>
          <w:p w14:paraId="33C86FD0" w14:textId="77777777" w:rsidR="00E95884" w:rsidRPr="00E95884" w:rsidRDefault="00E95884" w:rsidP="00E95884">
            <w:pPr>
              <w:spacing w:before="240"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INDIVIDUALNI RAZGOVOR S MAJKOM DJETETA S DIJABETESOM</w:t>
            </w:r>
          </w:p>
          <w:p w14:paraId="2B76418D" w14:textId="77777777" w:rsidR="00E95884" w:rsidRPr="00E95884" w:rsidRDefault="00E95884" w:rsidP="00E95884">
            <w:pPr>
              <w:spacing w:before="240" w:after="0" w:line="276" w:lineRule="auto"/>
              <w:rPr>
                <w:rFonts w:ascii="Times New Roman" w:eastAsia="Times New Roman" w:hAnsi="Times New Roman" w:cs="Times New Roman"/>
                <w:sz w:val="24"/>
                <w:szCs w:val="24"/>
                <w:lang w:eastAsia="hr-HR"/>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72BD8088"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ZDRAVSTVENA VODITELJICA</w:t>
            </w:r>
          </w:p>
          <w:p w14:paraId="6AF8D817"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MAJKA</w:t>
            </w:r>
          </w:p>
          <w:p w14:paraId="6786DFC4"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ODGAJATELJI DJETETA</w:t>
            </w:r>
          </w:p>
          <w:p w14:paraId="3C435452"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p>
          <w:p w14:paraId="7E0699C3" w14:textId="77777777" w:rsidR="00E95884" w:rsidRPr="00E95884" w:rsidRDefault="00E95884" w:rsidP="00E95884">
            <w:pPr>
              <w:spacing w:after="240" w:line="276" w:lineRule="auto"/>
              <w:jc w:val="both"/>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E45D51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tc>
      </w:tr>
      <w:tr w:rsidR="00E95884" w:rsidRPr="00E95884" w14:paraId="4730ADBE" w14:textId="77777777" w:rsidTr="00C360EF">
        <w:trPr>
          <w:trHeight w:val="3962"/>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52D4341A"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31DFB6C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6E735790"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59F331C3"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61C8E8D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w:t>
            </w:r>
          </w:p>
          <w:p w14:paraId="7398981A"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40101927"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44A1C2D0"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CBB70A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DDD1D9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76C4234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5D8A78AA"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2444072C"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60D3EEA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3D77B4C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1830" w:type="dxa"/>
            <w:tcBorders>
              <w:top w:val="single" w:sz="4" w:space="0" w:color="000000"/>
              <w:left w:val="single" w:sz="4" w:space="0" w:color="000000"/>
              <w:bottom w:val="single" w:sz="4" w:space="0" w:color="000000"/>
              <w:right w:val="single" w:sz="4" w:space="0" w:color="000000"/>
            </w:tcBorders>
            <w:vAlign w:val="center"/>
          </w:tcPr>
          <w:p w14:paraId="345EA835"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siječanj, 2026.</w:t>
            </w:r>
          </w:p>
        </w:tc>
        <w:tc>
          <w:tcPr>
            <w:tcW w:w="3019" w:type="dxa"/>
            <w:gridSpan w:val="2"/>
            <w:tcBorders>
              <w:top w:val="single" w:sz="4" w:space="0" w:color="000000"/>
              <w:left w:val="single" w:sz="4" w:space="0" w:color="000000"/>
              <w:bottom w:val="single" w:sz="4" w:space="0" w:color="000000"/>
              <w:right w:val="single" w:sz="4" w:space="0" w:color="000000"/>
            </w:tcBorders>
            <w:vAlign w:val="center"/>
          </w:tcPr>
          <w:p w14:paraId="2E67CD66" w14:textId="77777777" w:rsidR="00E95884" w:rsidRPr="00E95884" w:rsidRDefault="00E95884">
            <w:pPr>
              <w:numPr>
                <w:ilvl w:val="0"/>
                <w:numId w:val="8"/>
              </w:numPr>
              <w:spacing w:before="240"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RAZGOVOR S MAJKOM E.TUPEK</w:t>
            </w:r>
          </w:p>
          <w:p w14:paraId="5F3F9B38" w14:textId="77777777" w:rsidR="00E95884" w:rsidRPr="00E95884" w:rsidRDefault="00E95884">
            <w:pPr>
              <w:numPr>
                <w:ilvl w:val="0"/>
                <w:numId w:val="8"/>
              </w:numPr>
              <w:spacing w:before="240"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RAZGOVOR S MAJKOM E.VAJZOVIĆ</w:t>
            </w:r>
          </w:p>
          <w:p w14:paraId="26329307" w14:textId="77777777" w:rsidR="00E95884" w:rsidRPr="00E95884" w:rsidRDefault="00E95884" w:rsidP="00E95884">
            <w:pPr>
              <w:spacing w:before="240" w:after="0" w:line="276" w:lineRule="auto"/>
              <w:rPr>
                <w:rFonts w:ascii="Times New Roman" w:eastAsia="Times New Roman" w:hAnsi="Times New Roman" w:cs="Times New Roman"/>
                <w:sz w:val="24"/>
                <w:szCs w:val="24"/>
                <w:lang w:eastAsia="hr-HR"/>
              </w:rPr>
            </w:pPr>
          </w:p>
          <w:p w14:paraId="7D3F4BA8" w14:textId="77777777" w:rsidR="00E95884" w:rsidRPr="00E95884" w:rsidRDefault="00E95884" w:rsidP="00E95884">
            <w:pPr>
              <w:spacing w:before="240" w:after="0" w:line="276" w:lineRule="auto"/>
              <w:rPr>
                <w:rFonts w:ascii="Times New Roman" w:eastAsia="Times New Roman" w:hAnsi="Times New Roman" w:cs="Times New Roman"/>
                <w:sz w:val="24"/>
                <w:szCs w:val="24"/>
                <w:lang w:eastAsia="hr-HR"/>
              </w:rPr>
            </w:pPr>
          </w:p>
          <w:p w14:paraId="00465D41" w14:textId="77777777" w:rsidR="00E95884" w:rsidRPr="00E95884" w:rsidRDefault="00E95884">
            <w:pPr>
              <w:numPr>
                <w:ilvl w:val="0"/>
                <w:numId w:val="8"/>
              </w:numPr>
              <w:spacing w:before="240"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RAZGOVOR S MAJKOM DJETETA S DIJABETESOM</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2674256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50CBF9B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3C38087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ZDRAVSTVENA VODITELJICA,</w:t>
            </w:r>
          </w:p>
          <w:p w14:paraId="4CAAC541"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MAJKA, RAVNATELJICA, SOCIJALNA PEDAGOGINJA</w:t>
            </w:r>
          </w:p>
          <w:p w14:paraId="4E5E35A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F3CA50E"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2494C0B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79B1C98D"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348E125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ZDRAVSTVENA VODITELJICA, ODGOJITELJI </w:t>
            </w:r>
          </w:p>
          <w:p w14:paraId="49629801"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SKUPINE TIGRIĆI, ASISTENT</w:t>
            </w:r>
          </w:p>
          <w:p w14:paraId="666E36A0"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D32974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8E26200"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6FD6605B"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E3B726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19A0B043"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4496C1D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p w14:paraId="66967A11"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35D5C3C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64C48ED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63A7ECD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3C362383"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3FD3AE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24C9490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590318E2"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66DE8EA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0313CD3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LIVADA</w:t>
            </w:r>
          </w:p>
          <w:p w14:paraId="29B3F545"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p w14:paraId="77D52671"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r>
      <w:tr w:rsidR="00E95884" w:rsidRPr="00E95884" w14:paraId="4ADBD227" w14:textId="77777777" w:rsidTr="00C360EF">
        <w:trPr>
          <w:trHeight w:val="3237"/>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3186330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w:t>
            </w:r>
          </w:p>
        </w:tc>
        <w:tc>
          <w:tcPr>
            <w:tcW w:w="1830" w:type="dxa"/>
            <w:tcBorders>
              <w:top w:val="single" w:sz="4" w:space="0" w:color="000000"/>
              <w:left w:val="single" w:sz="4" w:space="0" w:color="000000"/>
              <w:bottom w:val="single" w:sz="4" w:space="0" w:color="000000"/>
              <w:right w:val="single" w:sz="4" w:space="0" w:color="000000"/>
            </w:tcBorders>
            <w:vAlign w:val="center"/>
          </w:tcPr>
          <w:p w14:paraId="0461828C"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Ožujak, 2026.</w:t>
            </w:r>
          </w:p>
        </w:tc>
        <w:tc>
          <w:tcPr>
            <w:tcW w:w="3019" w:type="dxa"/>
            <w:gridSpan w:val="2"/>
            <w:tcBorders>
              <w:top w:val="single" w:sz="4" w:space="0" w:color="000000"/>
              <w:left w:val="single" w:sz="4" w:space="0" w:color="000000"/>
              <w:bottom w:val="single" w:sz="4" w:space="0" w:color="000000"/>
              <w:right w:val="single" w:sz="4" w:space="0" w:color="000000"/>
            </w:tcBorders>
            <w:vAlign w:val="center"/>
          </w:tcPr>
          <w:p w14:paraId="2BD9DBE6" w14:textId="77777777" w:rsidR="00E95884" w:rsidRPr="00E95884" w:rsidRDefault="00E95884">
            <w:pPr>
              <w:numPr>
                <w:ilvl w:val="0"/>
                <w:numId w:val="8"/>
              </w:numPr>
              <w:spacing w:before="240"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RAZGOVOR S MAJKOM F.BARIĆ</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5FD5D261"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ZDRAVSTVENA VODITELJICA, MAJKA, RAVNATELJICA, PEDAGOGINJA, SOCIJALNA PEDAGOGINJA</w:t>
            </w:r>
          </w:p>
          <w:p w14:paraId="28F4CC8D"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257F39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SUNCOKRET</w:t>
            </w:r>
          </w:p>
          <w:p w14:paraId="1329EFA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r>
      <w:tr w:rsidR="00E95884" w:rsidRPr="00E95884" w14:paraId="0BB6D9AE" w14:textId="77777777" w:rsidTr="00C360EF">
        <w:trPr>
          <w:trHeight w:val="737"/>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6E19FF00"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w:t>
            </w:r>
          </w:p>
          <w:p w14:paraId="7658A539"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1830" w:type="dxa"/>
            <w:tcBorders>
              <w:top w:val="single" w:sz="4" w:space="0" w:color="000000"/>
              <w:left w:val="single" w:sz="4" w:space="0" w:color="000000"/>
              <w:bottom w:val="single" w:sz="4" w:space="0" w:color="000000"/>
              <w:right w:val="single" w:sz="4" w:space="0" w:color="000000"/>
            </w:tcBorders>
            <w:vAlign w:val="center"/>
          </w:tcPr>
          <w:p w14:paraId="41C77039"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pedagoške godine 2025./2026.</w:t>
            </w:r>
          </w:p>
        </w:tc>
        <w:tc>
          <w:tcPr>
            <w:tcW w:w="3019" w:type="dxa"/>
            <w:gridSpan w:val="2"/>
            <w:tcBorders>
              <w:top w:val="single" w:sz="4" w:space="0" w:color="000000"/>
              <w:left w:val="single" w:sz="4" w:space="0" w:color="000000"/>
              <w:bottom w:val="single" w:sz="4" w:space="0" w:color="000000"/>
              <w:right w:val="single" w:sz="4" w:space="0" w:color="000000"/>
            </w:tcBorders>
            <w:vAlign w:val="center"/>
          </w:tcPr>
          <w:p w14:paraId="1B28FF92" w14:textId="77777777" w:rsidR="00E95884" w:rsidRPr="00E95884" w:rsidRDefault="00E95884">
            <w:pPr>
              <w:numPr>
                <w:ilvl w:val="0"/>
                <w:numId w:val="8"/>
              </w:numPr>
              <w:spacing w:before="240"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PRIJEPISKE S RODITELJIMA SKUPINA KOJE SU DOBILE PROFILAKSU PROTIV STREPTOKOKNIH </w:t>
            </w:r>
            <w:r w:rsidRPr="00E95884">
              <w:rPr>
                <w:rFonts w:ascii="Times New Roman" w:eastAsia="Times New Roman" w:hAnsi="Times New Roman" w:cs="Times New Roman"/>
                <w:sz w:val="24"/>
                <w:szCs w:val="24"/>
                <w:lang w:eastAsia="hr-HR"/>
              </w:rPr>
              <w:lastRenderedPageBreak/>
              <w:t>INFEKCIJA I PARAZITA, MAILOM, VIBER I WHATSUPP GRUPAMA</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0EE134B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 xml:space="preserve"> ZDRAVSTVENA VODITELJICA</w:t>
            </w:r>
          </w:p>
          <w:p w14:paraId="70B13968"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RODITELJI</w:t>
            </w:r>
          </w:p>
        </w:tc>
        <w:tc>
          <w:tcPr>
            <w:tcW w:w="1985" w:type="dxa"/>
            <w:tcBorders>
              <w:top w:val="single" w:sz="4" w:space="0" w:color="000000"/>
              <w:left w:val="single" w:sz="4" w:space="0" w:color="000000"/>
              <w:bottom w:val="single" w:sz="4" w:space="0" w:color="000000"/>
              <w:right w:val="single" w:sz="4" w:space="0" w:color="000000"/>
            </w:tcBorders>
            <w:vAlign w:val="center"/>
          </w:tcPr>
          <w:p w14:paraId="59F4498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DV</w:t>
            </w:r>
          </w:p>
        </w:tc>
      </w:tr>
      <w:tr w:rsidR="00E95884" w:rsidRPr="00E95884" w14:paraId="12D7AC61" w14:textId="77777777" w:rsidTr="00C360EF">
        <w:trPr>
          <w:trHeight w:val="737"/>
        </w:trPr>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00C99CD1" w14:textId="77777777" w:rsidR="00E95884" w:rsidRPr="00E95884" w:rsidRDefault="00E95884" w:rsidP="00E95884">
            <w:pPr>
              <w:spacing w:after="0" w:line="276" w:lineRule="auto"/>
              <w:ind w:left="1068"/>
              <w:contextualSpacing/>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w:t>
            </w:r>
          </w:p>
        </w:tc>
        <w:tc>
          <w:tcPr>
            <w:tcW w:w="1830" w:type="dxa"/>
            <w:tcBorders>
              <w:top w:val="single" w:sz="4" w:space="0" w:color="000000"/>
              <w:left w:val="single" w:sz="4" w:space="0" w:color="000000"/>
              <w:bottom w:val="single" w:sz="4" w:space="0" w:color="000000"/>
              <w:right w:val="single" w:sz="4" w:space="0" w:color="000000"/>
            </w:tcBorders>
            <w:vAlign w:val="center"/>
          </w:tcPr>
          <w:p w14:paraId="51919EAB" w14:textId="77777777" w:rsidR="00E95884" w:rsidRPr="00E95884" w:rsidRDefault="00E95884" w:rsidP="00E95884">
            <w:pPr>
              <w:spacing w:after="0" w:line="276"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pedagoške godine 2025./2026.</w:t>
            </w:r>
          </w:p>
        </w:tc>
        <w:tc>
          <w:tcPr>
            <w:tcW w:w="3019" w:type="dxa"/>
            <w:gridSpan w:val="2"/>
            <w:tcBorders>
              <w:top w:val="single" w:sz="4" w:space="0" w:color="000000"/>
              <w:left w:val="single" w:sz="4" w:space="0" w:color="000000"/>
              <w:bottom w:val="single" w:sz="4" w:space="0" w:color="000000"/>
              <w:right w:val="single" w:sz="4" w:space="0" w:color="000000"/>
            </w:tcBorders>
            <w:vAlign w:val="center"/>
          </w:tcPr>
          <w:p w14:paraId="5A80EE6C" w14:textId="77777777" w:rsidR="00E95884" w:rsidRPr="00E95884" w:rsidRDefault="00E95884">
            <w:pPr>
              <w:numPr>
                <w:ilvl w:val="0"/>
                <w:numId w:val="8"/>
              </w:numPr>
              <w:spacing w:before="240"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RAZGOVORI S RODITELJIMA MOBITELOM</w:t>
            </w:r>
          </w:p>
          <w:p w14:paraId="1F47848C" w14:textId="77777777" w:rsidR="00E95884" w:rsidRPr="00E95884" w:rsidRDefault="00E95884">
            <w:pPr>
              <w:numPr>
                <w:ilvl w:val="0"/>
                <w:numId w:val="8"/>
              </w:numPr>
              <w:spacing w:before="240"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SLANJE DOPISA NA VIBER GRUPE ODGAJATELJA S RODITELJIMA</w:t>
            </w:r>
          </w:p>
          <w:p w14:paraId="15B4A423" w14:textId="77777777" w:rsidR="00E95884" w:rsidRPr="00E95884" w:rsidRDefault="00E95884">
            <w:pPr>
              <w:numPr>
                <w:ilvl w:val="0"/>
                <w:numId w:val="8"/>
              </w:numPr>
              <w:spacing w:before="240" w:after="0" w:line="276"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PRIJEPISKA PUTEM MAILA S RODITELJIMA</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4E098BCF"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ZDRAVSTVENA VODITELJICA</w:t>
            </w:r>
          </w:p>
          <w:p w14:paraId="5F456DC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RODITELJI</w:t>
            </w:r>
          </w:p>
          <w:p w14:paraId="05911C26"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AF1A1C4" w14:textId="77777777" w:rsidR="00E95884" w:rsidRPr="00E95884" w:rsidRDefault="00E95884" w:rsidP="00E95884">
            <w:pPr>
              <w:spacing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DV</w:t>
            </w:r>
          </w:p>
        </w:tc>
      </w:tr>
    </w:tbl>
    <w:p w14:paraId="76FCC659" w14:textId="77777777" w:rsidR="00E95884" w:rsidRPr="00E95884" w:rsidRDefault="00E95884" w:rsidP="00E95884">
      <w:pPr>
        <w:spacing w:before="240" w:after="24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razgovori su vođeni sa roditeljima djece s posebnom potrebom, u prehrani i medicinskoj dijagnostici, i to na inicijativu zdravstvene voditeljice ili odgojitelja. Od tih, više od 30 razgovora, dogovarali smo oko posebnih potreba alergičnih na određene prehrambene proizvode, ili sa specifičnostima u prehrani. Sa roditeljima djece sa zdravstvenim poteškoćama i rijetkim dijagnozama razgovori su vođeni u cilju usuglašavanja njihovih potreba i naših mogućnosti u okviru skupine i Ustanove. Ove pedagoške godine smo imali specifičnu situaciju s parazitima i ušima po skupinama, koja je rezultirala sa više, ponekad i neugodnih, kontakata sa roditeljima, što individualno, što pismenim ili telefonskim putem. Isto tako, puno kontakata je bilo sa majkom djeteta sa dijabetesom, odgojitelji na dnevnoj bazi, a zdravstvena voditeljica na tjednoj. Na kraju mogu kao zaključak upisati da smo relativno zadovoljni suradnjom, ona uvijek može biti i bolja, ali u odnosu na problematiku dobro smo godinu priveli kraju.</w:t>
      </w:r>
    </w:p>
    <w:p w14:paraId="5A523E9D" w14:textId="77777777" w:rsidR="00E95884" w:rsidRPr="00E95884" w:rsidRDefault="00E95884" w:rsidP="00E95884">
      <w:pPr>
        <w:spacing w:before="240" w:after="240" w:line="276" w:lineRule="auto"/>
        <w:jc w:val="both"/>
        <w:rPr>
          <w:rFonts w:ascii="Times New Roman" w:eastAsia="Times New Roman" w:hAnsi="Times New Roman" w:cs="Times New Roman"/>
          <w:sz w:val="24"/>
          <w:szCs w:val="24"/>
          <w:lang w:eastAsia="hr-HR"/>
        </w:rPr>
      </w:pPr>
    </w:p>
    <w:p w14:paraId="2038F7A9" w14:textId="77777777" w:rsidR="00E95884" w:rsidRPr="00E95884" w:rsidRDefault="00E95884">
      <w:pPr>
        <w:keepNext/>
        <w:keepLines/>
        <w:numPr>
          <w:ilvl w:val="1"/>
          <w:numId w:val="6"/>
        </w:numPr>
        <w:spacing w:before="200" w:after="0" w:line="276" w:lineRule="auto"/>
        <w:ind w:left="851" w:hanging="851"/>
        <w:jc w:val="both"/>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t>DJECA S POSEBNIM POTREBAMA- ZDRAVSTVENE TEŠKOĆE</w:t>
      </w:r>
    </w:p>
    <w:p w14:paraId="4481D414"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Ovu smo pedagošku godinu počeli sa 46 djece alergične na određenu vrstu hrane, a u mjesecu lipnju taj je broj bio 44. Od tog broja 41 ih je alergično na određenu vrstu hrane, jedno je dijete sa posebnostima u prehrani, vjerski uvjetovanim, a dvoje djece, sa kompleksnim reakcijama roditelji donose vlastiti obrok. Troje djece imaju moguće teže reakcije na svoju alergiju.  Skupinu Jagodice objekta Livada polazi dijete alergično na veliki broj namirnica i sastojaka hrane, sa opsežnim kožnim promjenama, majka ima vlastiti sistem i način uvođenja i ukidanja namirnica, te smo omogućili donošenje vlastitih pripravaka. Skupinu </w:t>
      </w:r>
      <w:proofErr w:type="spellStart"/>
      <w:r w:rsidRPr="00E95884">
        <w:rPr>
          <w:rFonts w:ascii="Times New Roman" w:eastAsia="Times New Roman" w:hAnsi="Times New Roman" w:cs="Times New Roman"/>
          <w:sz w:val="24"/>
          <w:szCs w:val="24"/>
          <w:lang w:eastAsia="hr-HR"/>
        </w:rPr>
        <w:t>Pandice</w:t>
      </w:r>
      <w:proofErr w:type="spellEnd"/>
      <w:r w:rsidRPr="00E95884">
        <w:rPr>
          <w:rFonts w:ascii="Times New Roman" w:eastAsia="Times New Roman" w:hAnsi="Times New Roman" w:cs="Times New Roman"/>
          <w:sz w:val="24"/>
          <w:szCs w:val="24"/>
          <w:lang w:eastAsia="hr-HR"/>
        </w:rPr>
        <w:t xml:space="preserve"> polazi dijete koje zbog gastrointestinalnih poteškoća ne smije konzumirati određene namirnice i ima vrlo ograničene kombinacije, i on polazi vrtić na 4 sata dnevno te kod nas konzumira samo voćni obrok. Skupinu Loptice u objektu Tvornica smijeha polazi dječak sa nutritivnim i kontaktnim reakcijama na više alergena. Skupinu </w:t>
      </w:r>
      <w:proofErr w:type="spellStart"/>
      <w:r w:rsidRPr="00E95884">
        <w:rPr>
          <w:rFonts w:ascii="Times New Roman" w:eastAsia="Times New Roman" w:hAnsi="Times New Roman" w:cs="Times New Roman"/>
          <w:sz w:val="24"/>
          <w:szCs w:val="24"/>
          <w:lang w:eastAsia="hr-HR"/>
        </w:rPr>
        <w:t>Srećice</w:t>
      </w:r>
      <w:proofErr w:type="spellEnd"/>
      <w:r w:rsidRPr="00E95884">
        <w:rPr>
          <w:rFonts w:ascii="Times New Roman" w:eastAsia="Times New Roman" w:hAnsi="Times New Roman" w:cs="Times New Roman"/>
          <w:sz w:val="24"/>
          <w:szCs w:val="24"/>
          <w:lang w:eastAsia="hr-HR"/>
        </w:rPr>
        <w:t xml:space="preserve"> polaze dva dječaka sa nutritivnim i kontaktnim alergijskim reakcijama, te </w:t>
      </w:r>
      <w:proofErr w:type="spellStart"/>
      <w:r w:rsidRPr="00E95884">
        <w:rPr>
          <w:rFonts w:ascii="Times New Roman" w:eastAsia="Times New Roman" w:hAnsi="Times New Roman" w:cs="Times New Roman"/>
          <w:sz w:val="24"/>
          <w:szCs w:val="24"/>
          <w:lang w:eastAsia="hr-HR"/>
        </w:rPr>
        <w:t>Epipen</w:t>
      </w:r>
      <w:proofErr w:type="spellEnd"/>
      <w:r w:rsidRPr="00E95884">
        <w:rPr>
          <w:rFonts w:ascii="Times New Roman" w:eastAsia="Times New Roman" w:hAnsi="Times New Roman" w:cs="Times New Roman"/>
          <w:sz w:val="24"/>
          <w:szCs w:val="24"/>
          <w:lang w:eastAsia="hr-HR"/>
        </w:rPr>
        <w:t xml:space="preserve"> injekcijom u slučaju težih manifestacija alergije. Ove smo pedagoške godine imali jedan slučaj kaka je jedan od tih alergičara zabunom popio mlijeko koje nije njegovo, te se morala aplicirati injekcija </w:t>
      </w:r>
      <w:proofErr w:type="spellStart"/>
      <w:r w:rsidRPr="00E95884">
        <w:rPr>
          <w:rFonts w:ascii="Times New Roman" w:eastAsia="Times New Roman" w:hAnsi="Times New Roman" w:cs="Times New Roman"/>
          <w:sz w:val="24"/>
          <w:szCs w:val="24"/>
          <w:lang w:eastAsia="hr-HR"/>
        </w:rPr>
        <w:t>Epipen</w:t>
      </w:r>
      <w:proofErr w:type="spellEnd"/>
      <w:r w:rsidRPr="00E95884">
        <w:rPr>
          <w:rFonts w:ascii="Times New Roman" w:eastAsia="Times New Roman" w:hAnsi="Times New Roman" w:cs="Times New Roman"/>
          <w:sz w:val="24"/>
          <w:szCs w:val="24"/>
          <w:lang w:eastAsia="hr-HR"/>
        </w:rPr>
        <w:t xml:space="preserve">, u međuvremenu je već došla i majka djeteta. U dogovoru s odgojiteljima pokušali smo eliminirati namirnice koje bi mogle izazvati reakcije, a nakon ovog slučaja smo uveli i posebne šalice za alergičare, koje se </w:t>
      </w:r>
      <w:r w:rsidRPr="00E95884">
        <w:rPr>
          <w:rFonts w:ascii="Times New Roman" w:eastAsia="Times New Roman" w:hAnsi="Times New Roman" w:cs="Times New Roman"/>
          <w:sz w:val="24"/>
          <w:szCs w:val="24"/>
          <w:lang w:eastAsia="hr-HR"/>
        </w:rPr>
        <w:lastRenderedPageBreak/>
        <w:t xml:space="preserve">vizualno razlikuju, da pokušamo izbjeći slične događaje. Ukupno u svim objektima imamo 8 djece sa </w:t>
      </w:r>
      <w:proofErr w:type="spellStart"/>
      <w:r w:rsidRPr="00E95884">
        <w:rPr>
          <w:rFonts w:ascii="Times New Roman" w:eastAsia="Times New Roman" w:hAnsi="Times New Roman" w:cs="Times New Roman"/>
          <w:sz w:val="24"/>
          <w:szCs w:val="24"/>
          <w:lang w:eastAsia="hr-HR"/>
        </w:rPr>
        <w:t>Epipen</w:t>
      </w:r>
      <w:proofErr w:type="spellEnd"/>
      <w:r w:rsidRPr="00E95884">
        <w:rPr>
          <w:rFonts w:ascii="Times New Roman" w:eastAsia="Times New Roman" w:hAnsi="Times New Roman" w:cs="Times New Roman"/>
          <w:sz w:val="24"/>
          <w:szCs w:val="24"/>
          <w:lang w:eastAsia="hr-HR"/>
        </w:rPr>
        <w:t xml:space="preserve"> injekcijom u pripravi, svake godine sve više slučajeva.</w:t>
      </w:r>
    </w:p>
    <w:p w14:paraId="43B1DA42"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Sa roditeljima djece problema u prehrani obavljeno je 20ak individualnih razgovora, i 15ak putem telefona.</w:t>
      </w:r>
    </w:p>
    <w:p w14:paraId="190EEB66"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Ove smo pedagoške godine imali 8 djece alergične na peludi, trave i prašinu  i alergičnih na ubode insekata , ali bez potrebe za intervencijama.</w:t>
      </w:r>
    </w:p>
    <w:p w14:paraId="6C695E3A"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Ukupno imamo 21 dijete sa smetnjama vida i 8 sa smetnjama sluha.  Jedno dijete sa smetnjom sluha je išlo na ugradnju cjevčica operativnim putem. </w:t>
      </w:r>
    </w:p>
    <w:p w14:paraId="2150BD6D"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Ukupan broj </w:t>
      </w:r>
      <w:proofErr w:type="spellStart"/>
      <w:r w:rsidRPr="00E95884">
        <w:rPr>
          <w:rFonts w:ascii="Times New Roman" w:eastAsia="Times New Roman" w:hAnsi="Times New Roman" w:cs="Times New Roman"/>
          <w:sz w:val="24"/>
          <w:szCs w:val="24"/>
          <w:lang w:eastAsia="hr-HR"/>
        </w:rPr>
        <w:t>neurorizične</w:t>
      </w:r>
      <w:proofErr w:type="spellEnd"/>
      <w:r w:rsidRPr="00E95884">
        <w:rPr>
          <w:rFonts w:ascii="Times New Roman" w:eastAsia="Times New Roman" w:hAnsi="Times New Roman" w:cs="Times New Roman"/>
          <w:sz w:val="24"/>
          <w:szCs w:val="24"/>
          <w:lang w:eastAsia="hr-HR"/>
        </w:rPr>
        <w:t xml:space="preserve"> djece je ove godine bio 13, uglavnom prerano rođenih i sa problemima mišićnog tonusa. Dvoje djece ima dijagnozu epilepsije i oni su pod redovitom kontrolom i praćenjem, te mi u Ustanovi nismo imali do sada nekih poteškoća vezanih uz njihov boravak. </w:t>
      </w:r>
    </w:p>
    <w:p w14:paraId="317FB6DF"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0B974C4D" w14:textId="77777777" w:rsidR="00E95884" w:rsidRPr="00E95884" w:rsidRDefault="00E95884" w:rsidP="00E95884">
      <w:pPr>
        <w:spacing w:before="240" w:after="0" w:line="276" w:lineRule="auto"/>
        <w:jc w:val="both"/>
        <w:rPr>
          <w:rFonts w:ascii="Times New Roman" w:eastAsia="Times New Roman" w:hAnsi="Times New Roman" w:cs="Times New Roman"/>
          <w:sz w:val="24"/>
          <w:szCs w:val="24"/>
          <w:lang w:eastAsia="hr-HR"/>
        </w:rPr>
      </w:pPr>
    </w:p>
    <w:p w14:paraId="4656DDC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D879AF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6502CD4"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6CD47E9B"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2F09E5FD"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29C8E11F"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1A711D4F"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007E1846"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0075EE3B"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4740F4C6"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21FB1CC5"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398B6BB6"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34AFFD29"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5E8FD1C7"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4E6FAEDC"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2D941985"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25A3D6DD"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1976A412"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7780FA76"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p w14:paraId="2A157C5A" w14:textId="77777777" w:rsidR="00E95884" w:rsidRPr="00E95884" w:rsidRDefault="00E95884" w:rsidP="00E95884">
      <w:pPr>
        <w:spacing w:before="240" w:after="0" w:line="240" w:lineRule="auto"/>
        <w:rPr>
          <w:rFonts w:ascii="Times New Roman" w:eastAsia="Times New Roman" w:hAnsi="Times New Roman" w:cs="Times New Roman"/>
          <w:sz w:val="28"/>
          <w:szCs w:val="28"/>
          <w:lang w:eastAsia="hr-HR"/>
        </w:rPr>
      </w:pPr>
    </w:p>
    <w:p w14:paraId="1550495D" w14:textId="77777777" w:rsidR="00E95884" w:rsidRPr="00E95884" w:rsidRDefault="00E95884" w:rsidP="00E95884">
      <w:pPr>
        <w:keepNext/>
        <w:keepLines/>
        <w:shd w:val="clear" w:color="auto" w:fill="D9D9D9"/>
        <w:spacing w:before="200" w:after="0" w:line="240" w:lineRule="auto"/>
        <w:outlineLvl w:val="1"/>
        <w:rPr>
          <w:rFonts w:ascii="Cambria" w:eastAsia="Times New Roman" w:hAnsi="Cambria" w:cs="Times New Roman"/>
          <w:b/>
          <w:bCs/>
          <w:color w:val="4F81BD"/>
          <w:sz w:val="28"/>
          <w:szCs w:val="28"/>
          <w:lang w:eastAsia="hr-HR"/>
        </w:rPr>
      </w:pPr>
      <w:r w:rsidRPr="00E95884">
        <w:rPr>
          <w:rFonts w:ascii="Times New Roman" w:eastAsia="Times New Roman" w:hAnsi="Times New Roman" w:cs="Times New Roman"/>
          <w:b/>
          <w:bCs/>
          <w:sz w:val="28"/>
          <w:szCs w:val="28"/>
          <w:lang w:eastAsia="hr-HR"/>
        </w:rPr>
        <w:t>4.</w:t>
      </w:r>
      <w:r w:rsidRPr="00E95884">
        <w:rPr>
          <w:rFonts w:ascii="Times New Roman" w:eastAsia="Times New Roman" w:hAnsi="Times New Roman" w:cs="Times New Roman"/>
          <w:b/>
          <w:bCs/>
          <w:sz w:val="28"/>
          <w:szCs w:val="28"/>
          <w:lang w:eastAsia="hr-HR"/>
        </w:rPr>
        <w:tab/>
        <w:t>ODGOJNO-OBRAZOVNI RAD</w:t>
      </w:r>
    </w:p>
    <w:p w14:paraId="441B1EE5"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p>
    <w:p w14:paraId="5F7D142D"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4.1.</w:t>
      </w:r>
      <w:r w:rsidRPr="00E95884">
        <w:rPr>
          <w:rFonts w:ascii="Times New Roman" w:eastAsia="Times New Roman" w:hAnsi="Times New Roman" w:cs="Times New Roman"/>
          <w:b/>
          <w:sz w:val="24"/>
          <w:szCs w:val="24"/>
          <w:lang w:eastAsia="hr-HR"/>
        </w:rPr>
        <w:tab/>
        <w:t>Redoviti programi u dječjem vrtiću</w:t>
      </w:r>
    </w:p>
    <w:p w14:paraId="5C7BEC25" w14:textId="77777777" w:rsidR="00E95884" w:rsidRPr="00E95884" w:rsidRDefault="00E95884" w:rsidP="00E95884">
      <w:pPr>
        <w:spacing w:after="240" w:line="240" w:lineRule="auto"/>
        <w:ind w:right="203"/>
        <w:rPr>
          <w:rFonts w:ascii="Times New Roman" w:eastAsia="Times New Roman" w:hAnsi="Times New Roman" w:cs="Times New Roman"/>
          <w:color w:val="000000"/>
          <w:sz w:val="24"/>
          <w:szCs w:val="24"/>
          <w:u w:val="single"/>
          <w:lang w:eastAsia="hr-HR"/>
        </w:rPr>
      </w:pPr>
      <w:r w:rsidRPr="00E95884">
        <w:rPr>
          <w:rFonts w:ascii="Times New Roman" w:eastAsia="Times New Roman" w:hAnsi="Times New Roman" w:cs="Times New Roman"/>
          <w:color w:val="000000"/>
          <w:sz w:val="24"/>
          <w:szCs w:val="24"/>
          <w:u w:val="single"/>
          <w:lang w:eastAsia="hr-HR"/>
        </w:rPr>
        <w:t>ORGANIZACIJA ŽIVOTA I RADA</w:t>
      </w:r>
    </w:p>
    <w:p w14:paraId="191F3391" w14:textId="77777777" w:rsidR="00E95884" w:rsidRPr="00E95884" w:rsidRDefault="00E95884" w:rsidP="00E95884">
      <w:pPr>
        <w:spacing w:after="0" w:line="240" w:lineRule="auto"/>
        <w:ind w:right="203"/>
        <w:jc w:val="both"/>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U </w:t>
      </w:r>
      <w:proofErr w:type="spellStart"/>
      <w:r w:rsidRPr="00E95884">
        <w:rPr>
          <w:rFonts w:ascii="Times New Roman" w:eastAsia="Times New Roman" w:hAnsi="Times New Roman" w:cs="Times New Roman"/>
          <w:color w:val="000000"/>
          <w:sz w:val="24"/>
          <w:szCs w:val="24"/>
          <w:lang w:eastAsia="hr-HR"/>
        </w:rPr>
        <w:t>p.g</w:t>
      </w:r>
      <w:proofErr w:type="spellEnd"/>
      <w:r w:rsidRPr="00E95884">
        <w:rPr>
          <w:rFonts w:ascii="Times New Roman" w:eastAsia="Times New Roman" w:hAnsi="Times New Roman" w:cs="Times New Roman"/>
          <w:color w:val="000000"/>
          <w:sz w:val="24"/>
          <w:szCs w:val="24"/>
          <w:lang w:eastAsia="hr-HR"/>
        </w:rPr>
        <w:t xml:space="preserve">. 2025./2026. u Dječjem vrtiću Ivanić Grad provodilo se 30 redovitih 10-satnih programa od čega 14 redovnih vrtićkih programa, 12 redovnih jasličkih programa, te 3 vrtićka programa ranog učenja engleskog jezika i jedan vrtićki program kinezioloških aktivnosti. </w:t>
      </w:r>
    </w:p>
    <w:p w14:paraId="5D09F945" w14:textId="77777777" w:rsidR="00E95884" w:rsidRPr="00E95884" w:rsidRDefault="00E95884" w:rsidP="00E95884">
      <w:pPr>
        <w:spacing w:after="0" w:line="240" w:lineRule="auto"/>
        <w:ind w:right="203"/>
        <w:jc w:val="both"/>
        <w:rPr>
          <w:rFonts w:ascii="Times New Roman" w:eastAsia="Times New Roman" w:hAnsi="Times New Roman" w:cs="Times New Roman"/>
          <w:color w:val="000000"/>
          <w:sz w:val="24"/>
          <w:szCs w:val="24"/>
          <w:lang w:eastAsia="hr-HR"/>
        </w:rPr>
      </w:pPr>
    </w:p>
    <w:p w14:paraId="62ACC3BA" w14:textId="77777777" w:rsidR="00E95884" w:rsidRPr="00E95884" w:rsidRDefault="00E95884" w:rsidP="00E95884">
      <w:pPr>
        <w:spacing w:after="0" w:line="240" w:lineRule="auto"/>
        <w:ind w:right="203"/>
        <w:jc w:val="both"/>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 kraćih programa ostvarili smo sljedeće: kraći program učenja engleskog jezika (5 mješovitih skupina), kraći program kinezioloških aktivnosti (2 mješovite skupine). Kraći dramsko-scenski program, Kraći etno-tradicijski program, Kraći programi učenja njemačkog jezika kao ni Kraći program zbora nisu ostvareni zbog nedovoljnog broja zainteresiranih polaznika.</w:t>
      </w:r>
    </w:p>
    <w:p w14:paraId="18DD937C" w14:textId="77777777" w:rsidR="00E95884" w:rsidRPr="00E95884" w:rsidRDefault="00E95884" w:rsidP="00E95884">
      <w:pPr>
        <w:spacing w:after="0" w:line="240" w:lineRule="auto"/>
        <w:ind w:right="203"/>
        <w:jc w:val="both"/>
        <w:rPr>
          <w:rFonts w:ascii="Times New Roman" w:eastAsia="Times New Roman" w:hAnsi="Times New Roman" w:cs="Times New Roman"/>
          <w:color w:val="000000"/>
          <w:sz w:val="24"/>
          <w:szCs w:val="24"/>
          <w:lang w:eastAsia="hr-HR"/>
        </w:rPr>
      </w:pPr>
    </w:p>
    <w:p w14:paraId="076FB885" w14:textId="77777777" w:rsidR="00E95884" w:rsidRPr="00E95884" w:rsidRDefault="00E95884" w:rsidP="00E95884">
      <w:pPr>
        <w:spacing w:after="0" w:line="240" w:lineRule="auto"/>
        <w:ind w:right="203"/>
        <w:jc w:val="both"/>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Od preventivnih programa ostvarili smo CAP program (namijenjen djeci pred polazak u školu), te Siguran vrtić (program Hrvatskog Crvenog križa namijenjen djeci vrtićke dobi). </w:t>
      </w:r>
      <w:r w:rsidRPr="00E95884">
        <w:rPr>
          <w:rFonts w:ascii="Times New Roman" w:eastAsia="Times New Roman" w:hAnsi="Times New Roman" w:cs="Times New Roman"/>
          <w:sz w:val="24"/>
          <w:szCs w:val="24"/>
          <w:lang w:eastAsia="hr-HR"/>
        </w:rPr>
        <w:t xml:space="preserve">UNICEF-ov program podrške roditeljstvu „Rastimo zajedno“ te „Klub očeva“ </w:t>
      </w:r>
      <w:r w:rsidRPr="00E95884">
        <w:rPr>
          <w:rFonts w:ascii="Times New Roman" w:eastAsia="Times New Roman" w:hAnsi="Times New Roman" w:cs="Times New Roman"/>
          <w:color w:val="000000"/>
          <w:sz w:val="24"/>
          <w:szCs w:val="24"/>
          <w:lang w:eastAsia="hr-HR"/>
        </w:rPr>
        <w:t>nisu ostvarene zbog nedovoljnog interesa.</w:t>
      </w:r>
    </w:p>
    <w:p w14:paraId="640669D5" w14:textId="77777777" w:rsidR="00E95884" w:rsidRPr="00E95884" w:rsidRDefault="00E95884" w:rsidP="00E95884">
      <w:pPr>
        <w:spacing w:after="240" w:line="240" w:lineRule="auto"/>
        <w:jc w:val="both"/>
        <w:rPr>
          <w:rFonts w:ascii="Times New Roman" w:eastAsia="Times New Roman" w:hAnsi="Times New Roman" w:cs="Times New Roman"/>
          <w:sz w:val="24"/>
          <w:szCs w:val="24"/>
          <w:u w:val="single"/>
          <w:lang w:eastAsia="hr-HR"/>
        </w:rPr>
      </w:pPr>
    </w:p>
    <w:p w14:paraId="6516EDF6" w14:textId="77777777" w:rsidR="00E95884" w:rsidRPr="00E95884" w:rsidRDefault="00E95884" w:rsidP="00E95884">
      <w:pPr>
        <w:spacing w:after="240" w:line="240" w:lineRule="auto"/>
        <w:jc w:val="both"/>
        <w:rPr>
          <w:rFonts w:ascii="Times New Roman" w:eastAsia="Times New Roman" w:hAnsi="Times New Roman" w:cs="Times New Roman"/>
          <w:sz w:val="24"/>
          <w:szCs w:val="24"/>
          <w:u w:val="single"/>
          <w:lang w:eastAsia="hr-HR"/>
        </w:rPr>
      </w:pPr>
      <w:r w:rsidRPr="00E95884">
        <w:rPr>
          <w:rFonts w:ascii="Times New Roman" w:eastAsia="Times New Roman" w:hAnsi="Times New Roman" w:cs="Times New Roman"/>
          <w:sz w:val="24"/>
          <w:szCs w:val="24"/>
          <w:u w:val="single"/>
          <w:lang w:eastAsia="hr-HR"/>
        </w:rPr>
        <w:t>PRILAGODBA</w:t>
      </w:r>
    </w:p>
    <w:p w14:paraId="3BB3F18D"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Razdoblje prilagodbe vrlo je stresno i osjetljivo vrijeme za svako novopridošlo dijete u jaslice ili vrtić, ali i za djecu koja se na početku pedagoške godine ponovno prilagođavaju na izmijenjene uvjete - eventualne promjene odgojiteljica, sobe dnevnog boravka, odgojne skupine ili objekta, ili pak novopridošlu djecu u skupini.</w:t>
      </w:r>
    </w:p>
    <w:p w14:paraId="01467961"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 obzirom na velik broj upisane djece već u svibnju 2025., nakon objavljenih rezultata upisa, održali smo plenarni roditeljski sastanak na razini ustanove kako bismo informirali roditelje o osnovnim podacima ustrojstva ustanove- organizaciji rada, polasku i boravku djeteta u jaslicama i vrtiću, ritmu dana i osobitostima razdoblja prilagodbe, posebno se </w:t>
      </w:r>
      <w:proofErr w:type="spellStart"/>
      <w:r w:rsidRPr="00E95884">
        <w:rPr>
          <w:rFonts w:ascii="Times New Roman" w:eastAsia="Times New Roman" w:hAnsi="Times New Roman" w:cs="Times New Roman"/>
          <w:sz w:val="24"/>
          <w:szCs w:val="24"/>
          <w:lang w:eastAsia="hr-HR"/>
        </w:rPr>
        <w:t>osvrčući</w:t>
      </w:r>
      <w:proofErr w:type="spellEnd"/>
      <w:r w:rsidRPr="00E95884">
        <w:rPr>
          <w:rFonts w:ascii="Times New Roman" w:eastAsia="Times New Roman" w:hAnsi="Times New Roman" w:cs="Times New Roman"/>
          <w:sz w:val="24"/>
          <w:szCs w:val="24"/>
          <w:lang w:eastAsia="hr-HR"/>
        </w:rPr>
        <w:t xml:space="preserve"> na privremenu organizaciju rada s obzirom da objekt Suncokret zbog dogradnje nije bio otvoren. Također, svi roditelji su tijekom lipnja na mail dobili inicijalan upitnik u kojem su imali obavezu samostalno i iskreno ispuniti obrazac o najvažnijim informacijama, navikama i specifičnostima svoga djetetu te najosnovnijim informacijama. Za djecu kod koje smo imali informacije da postoje određene teškoće ili posebnosti dogovorili smo individualan razgovor kako bismo razmijenili informacije i upoznali se sa specifičnom situacijom. Dobivene podatke u formi protokola obradio je stručni tim zajedno s odgojiteljicama, te smo zajednički osmislile daljnji rad.</w:t>
      </w:r>
    </w:p>
    <w:p w14:paraId="07AB38D6"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Ove smo pedagoške godine organizirali igraonice tijekom jednog dana pred početak nove pedagoške godine (29. kolovoz 2025.). Igraonice su održale skupine: Pilići, </w:t>
      </w:r>
      <w:proofErr w:type="spellStart"/>
      <w:r w:rsidRPr="00E95884">
        <w:rPr>
          <w:rFonts w:ascii="Times New Roman" w:eastAsia="Times New Roman" w:hAnsi="Times New Roman" w:cs="Times New Roman"/>
          <w:sz w:val="24"/>
          <w:szCs w:val="24"/>
          <w:lang w:eastAsia="hr-HR"/>
        </w:rPr>
        <w:t>Mašnice</w:t>
      </w:r>
      <w:proofErr w:type="spellEnd"/>
      <w:r w:rsidRPr="00E95884">
        <w:rPr>
          <w:rFonts w:ascii="Times New Roman" w:eastAsia="Times New Roman" w:hAnsi="Times New Roman" w:cs="Times New Roman"/>
          <w:sz w:val="24"/>
          <w:szCs w:val="24"/>
          <w:lang w:eastAsia="hr-HR"/>
        </w:rPr>
        <w:t xml:space="preserve">, Lavići, Loptice, Zvjezdice, Žabice, Kapljice, </w:t>
      </w:r>
      <w:proofErr w:type="spellStart"/>
      <w:r w:rsidRPr="00E95884">
        <w:rPr>
          <w:rFonts w:ascii="Times New Roman" w:eastAsia="Times New Roman" w:hAnsi="Times New Roman" w:cs="Times New Roman"/>
          <w:sz w:val="24"/>
          <w:szCs w:val="24"/>
          <w:lang w:eastAsia="hr-HR"/>
        </w:rPr>
        <w:t>Kornjačice</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Bumblebees</w:t>
      </w:r>
      <w:proofErr w:type="spellEnd"/>
      <w:r w:rsidRPr="00E95884">
        <w:rPr>
          <w:rFonts w:ascii="Times New Roman" w:eastAsia="Times New Roman" w:hAnsi="Times New Roman" w:cs="Times New Roman"/>
          <w:sz w:val="24"/>
          <w:szCs w:val="24"/>
          <w:lang w:eastAsia="hr-HR"/>
        </w:rPr>
        <w:t xml:space="preserve">. Igraonice su bile prilika za početnu osobnu </w:t>
      </w:r>
      <w:proofErr w:type="spellStart"/>
      <w:r w:rsidRPr="00E95884">
        <w:rPr>
          <w:rFonts w:ascii="Times New Roman" w:eastAsia="Times New Roman" w:hAnsi="Times New Roman" w:cs="Times New Roman"/>
          <w:sz w:val="24"/>
          <w:szCs w:val="24"/>
          <w:lang w:eastAsia="hr-HR"/>
        </w:rPr>
        <w:t>razmijenu</w:t>
      </w:r>
      <w:proofErr w:type="spellEnd"/>
      <w:r w:rsidRPr="00E95884">
        <w:rPr>
          <w:rFonts w:ascii="Times New Roman" w:eastAsia="Times New Roman" w:hAnsi="Times New Roman" w:cs="Times New Roman"/>
          <w:sz w:val="24"/>
          <w:szCs w:val="24"/>
          <w:lang w:eastAsia="hr-HR"/>
        </w:rPr>
        <w:t xml:space="preserve"> informacija, upoznavanje i uspostavu kvalitetne suradnje i povjerenja između odgojnih djelatnika i roditelja, dok su djeca mogla ostvariti prvi susret s prostorom vrtića i svoje odgojne skupine te odgojiteljicama u prisutnosti svojih roditelja. Analizom anketa prikupljenih od roditelja nakon održanih igraonica saznali smo kako su roditelji vrlo pozitivno reagirali, zadovoljni su organizacijom, pohvaljuju planirane sadržaje, te im se općenito sviđa ovaj način upoznavanja s novom situacijom i za djecu i za roditelje. Njihove sugestije za poboljšanje budućih igraonica odnosile su se </w:t>
      </w:r>
      <w:proofErr w:type="spellStart"/>
      <w:r w:rsidRPr="00E95884">
        <w:rPr>
          <w:rFonts w:ascii="Times New Roman" w:eastAsia="Times New Roman" w:hAnsi="Times New Roman" w:cs="Times New Roman"/>
          <w:sz w:val="24"/>
          <w:szCs w:val="24"/>
          <w:lang w:eastAsia="hr-HR"/>
        </w:rPr>
        <w:t>naproduljenje</w:t>
      </w:r>
      <w:proofErr w:type="spellEnd"/>
      <w:r w:rsidRPr="00E95884">
        <w:rPr>
          <w:rFonts w:ascii="Times New Roman" w:eastAsia="Times New Roman" w:hAnsi="Times New Roman" w:cs="Times New Roman"/>
          <w:sz w:val="24"/>
          <w:szCs w:val="24"/>
          <w:lang w:eastAsia="hr-HR"/>
        </w:rPr>
        <w:t xml:space="preserve"> trajanja na više od 1 sata ili na barem 2 dana, odvijanje druženja na igralištu, dijeljenje na podgrupe zbog velikog broja prisutnih u kratko vrijeme, ostavljanje djeteta bez roditelja na </w:t>
      </w:r>
      <w:r w:rsidRPr="00E95884">
        <w:rPr>
          <w:rFonts w:ascii="Times New Roman" w:eastAsia="Times New Roman" w:hAnsi="Times New Roman" w:cs="Times New Roman"/>
          <w:sz w:val="24"/>
          <w:szCs w:val="24"/>
          <w:lang w:eastAsia="hr-HR"/>
        </w:rPr>
        <w:lastRenderedPageBreak/>
        <w:t>igraonici, puštanje ugodne glazbe za bolju atmosferu, najava igraonice ranije radi organizacije roditelja. Sve sugestije su analizirane na odgojiteljskom vijeću.</w:t>
      </w:r>
    </w:p>
    <w:p w14:paraId="4EB01EDE"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Roditeljima je bio i sugeriran postupni dolazak djeteta u skupinu u prvim tjednima (postupno produživanje vremena boravka u skupini) kako bi prijelaz za dijete bio što bezbolniji, što je većina roditelja i prihvatila, ovisno o poslovnim obvezama. Kasnijom analizom Protokola za praćenje prilagodbe djece dobiveni su podaci na osnovu kojih se može zaključiti da su djeca koja su postupno produljivala svoj boravak u jaslicama ili vrtiću mnogo lakše prošla period prilagodbe za razliku od one djece koja nisu imala tu mogućnost.</w:t>
      </w:r>
    </w:p>
    <w:p w14:paraId="559D07AC" w14:textId="77777777" w:rsidR="00E95884" w:rsidRPr="00E95884" w:rsidRDefault="00E95884" w:rsidP="00E95884">
      <w:pPr>
        <w:spacing w:after="0" w:line="240" w:lineRule="auto"/>
        <w:jc w:val="both"/>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sz w:val="24"/>
          <w:szCs w:val="24"/>
          <w:lang w:eastAsia="hr-HR"/>
        </w:rPr>
        <w:t>Ove pedagoške godine praćena je prilagodba 97-ero djece u jaslicama, te 71-og djeteta u vrtićkim skupinama. Na temelju rezultata praćenja prilagodbe, proces prilagodbe novoprimljene djece je protekao prema očekivanjima. Većina novoupisane i premještene djece vrlo se lako prilagodila: 93 djece. Broj srednje teško prilagođene djece bio je 48. Teška prilagodba bila je prisutna kod 15-ero djece. Prema procjenama odgojitelja 7-ero djece još nije sasvim prilagođeno. Razlozi lošije prilagodbe nalaze se najviše u osobinama djece i specifičnostima u ponašanju, ali i činjenici da je dio djece s prilagodbom krenuo tek 1. ožujka 2026. kada je otvoren dograđeni dio objekta Sunce u Graberju Ivanićkom. Poteškoće su se prvenstveno manifestirale kroz: plakanje, odbijanje ulaska u sobu te odbijanje kontakta s odgojiteljem, naročito u jasličkim skupinama. Izr</w:t>
      </w:r>
      <w:r w:rsidRPr="00E95884">
        <w:rPr>
          <w:rFonts w:ascii="Times New Roman" w:eastAsia="Times New Roman" w:hAnsi="Times New Roman" w:cs="Times New Roman"/>
          <w:color w:val="000000"/>
          <w:sz w:val="24"/>
          <w:szCs w:val="24"/>
          <w:lang w:eastAsia="hr-HR"/>
        </w:rPr>
        <w:t xml:space="preserve">ažene su i reakcije na prilagodbu kao što su: odbijanje hrane, stalno zapitkivanje za roditelje, plač kod dolaska roditelja, no vidljivo je da se broj takve djece tijekom prva 2 tjedna prilagodbe drastično smanjuje. Također, mali broj djece je tijekom boravka u skupini u prva 2 tjedna prilagodbe iskazao agresivne oblike ponašanja, dok su se češće osamljivali, povlačili u sebe, bili razdražljivi, plačljivi, promatrali igru iz udaljenosti, pratili odgajatelja, držali se prijelaznog objekta. Primijećeno je da su se roditelji vrlo brzo opraštali s djecom, što je također utjecalo da je ovogodišnja prilagodba protekla vrlo uspješno. Nemogućnost uspostave suradnje s roditeljima nije primijećena ni u jednoj skupini. </w:t>
      </w:r>
    </w:p>
    <w:p w14:paraId="043C2B8D"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135F8070"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Također, readaptaciju na početku pedagoške godine djeca nisu doživjela stresno jer su zajedno s roditeljima bili pravovremeno upoznati s promjenama odgojiteljice, skupine ili objekta.  Zaključujemo da smo i ove godine iznimno zadovoljni organizacijom i realizacijom prijema djece i njihovom prilagodbom na jaslice i vrtić. Također, ističemo kako zbog kašnjenja u radovima dio djece nije mogao krenuti u predviđene skupine u </w:t>
      </w:r>
      <w:proofErr w:type="spellStart"/>
      <w:r w:rsidRPr="00E95884">
        <w:rPr>
          <w:rFonts w:ascii="Times New Roman" w:eastAsia="Times New Roman" w:hAnsi="Times New Roman" w:cs="Times New Roman"/>
          <w:sz w:val="24"/>
          <w:szCs w:val="24"/>
          <w:lang w:eastAsia="hr-HR"/>
        </w:rPr>
        <w:t>objetu</w:t>
      </w:r>
      <w:proofErr w:type="spellEnd"/>
      <w:r w:rsidRPr="00E95884">
        <w:rPr>
          <w:rFonts w:ascii="Times New Roman" w:eastAsia="Times New Roman" w:hAnsi="Times New Roman" w:cs="Times New Roman"/>
          <w:sz w:val="24"/>
          <w:szCs w:val="24"/>
          <w:lang w:eastAsia="hr-HR"/>
        </w:rPr>
        <w:t xml:space="preserve"> Sunce, te su oni koji nisu mogli pričekati otvorenje bili privremeno smješteni u druge skupine.</w:t>
      </w:r>
    </w:p>
    <w:p w14:paraId="51CF15B7" w14:textId="77777777" w:rsidR="00E95884" w:rsidRPr="00E95884" w:rsidRDefault="00E95884" w:rsidP="00E95884">
      <w:pPr>
        <w:spacing w:after="240" w:line="240" w:lineRule="auto"/>
        <w:jc w:val="both"/>
        <w:rPr>
          <w:rFonts w:ascii="Times New Roman" w:eastAsia="Times New Roman" w:hAnsi="Times New Roman" w:cs="Times New Roman"/>
          <w:sz w:val="24"/>
          <w:szCs w:val="24"/>
          <w:u w:val="single"/>
          <w:lang w:eastAsia="hr-HR"/>
        </w:rPr>
      </w:pPr>
      <w:r w:rsidRPr="00E95884">
        <w:rPr>
          <w:rFonts w:ascii="Times New Roman" w:eastAsia="Times New Roman" w:hAnsi="Times New Roman" w:cs="Times New Roman"/>
          <w:sz w:val="24"/>
          <w:szCs w:val="24"/>
          <w:u w:val="single"/>
          <w:lang w:eastAsia="hr-HR"/>
        </w:rPr>
        <w:t>RAZVOJNE ZADAĆE</w:t>
      </w:r>
    </w:p>
    <w:p w14:paraId="1080DCD5"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 jaslicama su dominirale sljedeće odgojne zadaće: socijalizacija u skupini, jačanje djetetove sigurnosti, uspostava emocionalne veze odgojitelj-dijete i dijete-dijete, poticanje senzorne integracije, razvoj osnovnih oblika kretanja, fine motorike šake, poticanje govornog izražavanja, te jačanje samostalnosti u skladu s dobi djeteta (odvikavanje od pelena, higijenske navike, oblačenje i svlačenje i hranjenje), kao i osiguravanje sigurnog i ugodnog ozračja.</w:t>
      </w:r>
    </w:p>
    <w:p w14:paraId="3AA49891"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 vrtiću se intenzivno radilo na sljedećim odgojnim zadaćama: </w:t>
      </w:r>
      <w:proofErr w:type="spellStart"/>
      <w:r w:rsidRPr="00E95884">
        <w:rPr>
          <w:rFonts w:ascii="Times New Roman" w:eastAsia="Times New Roman" w:hAnsi="Times New Roman" w:cs="Times New Roman"/>
          <w:sz w:val="24"/>
          <w:szCs w:val="24"/>
          <w:lang w:eastAsia="hr-HR"/>
        </w:rPr>
        <w:t>socio</w:t>
      </w:r>
      <w:proofErr w:type="spellEnd"/>
      <w:r w:rsidRPr="00E95884">
        <w:rPr>
          <w:rFonts w:ascii="Times New Roman" w:eastAsia="Times New Roman" w:hAnsi="Times New Roman" w:cs="Times New Roman"/>
          <w:sz w:val="24"/>
          <w:szCs w:val="24"/>
          <w:lang w:eastAsia="hr-HR"/>
        </w:rPr>
        <w:t>-emocionalnom razvoju, razvoju empatije, razvoju ličnosti i pozitivne slike o sebi, samostalnosti, komunikaciji i izražavanju kroz likovni, dramski i glazbeni izraz, suradnji s drugima, pripremi za školu, spoznajnom razvoju, govoru i izražavanju, tjelesnom razvoju u skladu s dobi kao i razvoju fine motorike, razvoju moralnih osobina i higijenskih navika, prometnom odgoju, ali i zaštiti vlastitog zdravlja i brige za sigurnost.</w:t>
      </w:r>
    </w:p>
    <w:p w14:paraId="577DCD90"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Razlozi uspješnosti ostvarenih zadaća nalaze se prvenstveno u promišljenom planiranju i konkretno postavljenim zadaćama prema procjeni postignuća kod djece, individualnom pristupu djetetu, raznovrsnosti poticaja i aktivnosti u svim područjima i kvalitetno osmišljenom materijalnom okruženju, uspješnoj suradnji s roditeljima i stručnim timom, kao i u usklađenosti oba odgojitelja.</w:t>
      </w:r>
    </w:p>
    <w:p w14:paraId="1043F3D1"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p>
    <w:p w14:paraId="19ED5EFD"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p>
    <w:p w14:paraId="4261BD04"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p>
    <w:p w14:paraId="3A9D29A1"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 xml:space="preserve">Samostalnost i </w:t>
      </w:r>
      <w:proofErr w:type="spellStart"/>
      <w:r w:rsidRPr="00E95884">
        <w:rPr>
          <w:rFonts w:ascii="Times New Roman" w:eastAsia="Times New Roman" w:hAnsi="Times New Roman" w:cs="Times New Roman"/>
          <w:b/>
          <w:i/>
          <w:sz w:val="24"/>
          <w:szCs w:val="24"/>
          <w:u w:val="single"/>
          <w:lang w:eastAsia="hr-HR"/>
        </w:rPr>
        <w:t>socio</w:t>
      </w:r>
      <w:proofErr w:type="spellEnd"/>
      <w:r w:rsidRPr="00E95884">
        <w:rPr>
          <w:rFonts w:ascii="Times New Roman" w:eastAsia="Times New Roman" w:hAnsi="Times New Roman" w:cs="Times New Roman"/>
          <w:b/>
          <w:i/>
          <w:sz w:val="24"/>
          <w:szCs w:val="24"/>
          <w:u w:val="single"/>
          <w:lang w:eastAsia="hr-HR"/>
        </w:rPr>
        <w:t>-emocionalni razvoj</w:t>
      </w:r>
    </w:p>
    <w:p w14:paraId="3A52E3E6"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Prema pisanim izvješćima stupanj samostalnosti djece po skupinama vrlo je dobar i u skladu s dobnom starosti. Postignut je napredak u </w:t>
      </w:r>
      <w:proofErr w:type="spellStart"/>
      <w:r w:rsidRPr="00E95884">
        <w:rPr>
          <w:rFonts w:ascii="Times New Roman" w:eastAsia="Times New Roman" w:hAnsi="Times New Roman" w:cs="Times New Roman"/>
          <w:sz w:val="24"/>
          <w:szCs w:val="24"/>
          <w:lang w:eastAsia="hr-HR"/>
        </w:rPr>
        <w:t>socio</w:t>
      </w:r>
      <w:proofErr w:type="spellEnd"/>
      <w:r w:rsidRPr="00E95884">
        <w:rPr>
          <w:rFonts w:ascii="Times New Roman" w:eastAsia="Times New Roman" w:hAnsi="Times New Roman" w:cs="Times New Roman"/>
          <w:sz w:val="24"/>
          <w:szCs w:val="24"/>
          <w:lang w:eastAsia="hr-HR"/>
        </w:rPr>
        <w:t xml:space="preserve">-emocionalnom razvoju djece kao rezultat truda odgojiteljica tijekom cijele godine, kao i održanim </w:t>
      </w:r>
      <w:proofErr w:type="spellStart"/>
      <w:r w:rsidRPr="00E95884">
        <w:rPr>
          <w:rFonts w:ascii="Times New Roman" w:eastAsia="Times New Roman" w:hAnsi="Times New Roman" w:cs="Times New Roman"/>
          <w:sz w:val="24"/>
          <w:szCs w:val="24"/>
          <w:lang w:eastAsia="hr-HR"/>
        </w:rPr>
        <w:t>Sociopedagoškim</w:t>
      </w:r>
      <w:proofErr w:type="spellEnd"/>
      <w:r w:rsidRPr="00E95884">
        <w:rPr>
          <w:rFonts w:ascii="Times New Roman" w:eastAsia="Times New Roman" w:hAnsi="Times New Roman" w:cs="Times New Roman"/>
          <w:sz w:val="24"/>
          <w:szCs w:val="24"/>
          <w:lang w:eastAsia="hr-HR"/>
        </w:rPr>
        <w:t xml:space="preserve"> radionicama za djecu u godini pred školu pod vodstvom T. Cvijanović, </w:t>
      </w:r>
      <w:proofErr w:type="spellStart"/>
      <w:r w:rsidRPr="00E95884">
        <w:rPr>
          <w:rFonts w:ascii="Times New Roman" w:eastAsia="Times New Roman" w:hAnsi="Times New Roman" w:cs="Times New Roman"/>
          <w:sz w:val="24"/>
          <w:szCs w:val="24"/>
          <w:lang w:eastAsia="hr-HR"/>
        </w:rPr>
        <w:t>soc</w:t>
      </w:r>
      <w:proofErr w:type="spellEnd"/>
      <w:r w:rsidRPr="00E95884">
        <w:rPr>
          <w:rFonts w:ascii="Times New Roman" w:eastAsia="Times New Roman" w:hAnsi="Times New Roman" w:cs="Times New Roman"/>
          <w:sz w:val="24"/>
          <w:szCs w:val="24"/>
          <w:lang w:eastAsia="hr-HR"/>
        </w:rPr>
        <w:t xml:space="preserve">. pedagoginje, te CAP radionicama pod vodstvom CAP tima, te provedenim aktivnostima u sklopu stručnog usavršavanja putem timova- </w:t>
      </w:r>
      <w:proofErr w:type="spellStart"/>
      <w:r w:rsidRPr="00E95884">
        <w:rPr>
          <w:rFonts w:ascii="Times New Roman" w:eastAsia="Times New Roman" w:hAnsi="Times New Roman" w:cs="Times New Roman"/>
          <w:sz w:val="24"/>
          <w:szCs w:val="24"/>
          <w:lang w:eastAsia="hr-HR"/>
        </w:rPr>
        <w:t>Kurikul</w:t>
      </w:r>
      <w:proofErr w:type="spellEnd"/>
      <w:r w:rsidRPr="00E95884">
        <w:rPr>
          <w:rFonts w:ascii="Times New Roman" w:eastAsia="Times New Roman" w:hAnsi="Times New Roman" w:cs="Times New Roman"/>
          <w:sz w:val="24"/>
          <w:szCs w:val="24"/>
          <w:lang w:eastAsia="hr-HR"/>
        </w:rPr>
        <w:t xml:space="preserve"> otpornosti i Priprema za školu.</w:t>
      </w:r>
    </w:p>
    <w:p w14:paraId="18FDC34D" w14:textId="77777777" w:rsidR="00E95884" w:rsidRPr="00E95884" w:rsidRDefault="00E95884" w:rsidP="00E95884">
      <w:pPr>
        <w:spacing w:after="240" w:line="240" w:lineRule="auto"/>
        <w:ind w:left="360"/>
        <w:jc w:val="both"/>
        <w:rPr>
          <w:rFonts w:ascii="Times New Roman" w:eastAsia="Times New Roman" w:hAnsi="Times New Roman" w:cs="Times New Roman"/>
          <w:sz w:val="24"/>
          <w:szCs w:val="24"/>
          <w:lang w:eastAsia="hr-HR"/>
        </w:rPr>
      </w:pPr>
    </w:p>
    <w:p w14:paraId="5A3A2528"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Jačanje djetetove osobnosti</w:t>
      </w:r>
    </w:p>
    <w:p w14:paraId="03B0549D"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Oblikovanje djetetove osobnosti u smislu jačanja pozitivne i realne slike o sebi zadatak je svih u vrtiću. Uvažavanje djetetove osobnosti je odgovor na pravo djeteta da ga se vidi i čuje. Osnaživanje djetetove osobnosti se odnosi na jačanje djetetova osjećaja kompetentnosti. U tom poslu pomažu i određena sredstva i aktivnosti kao elementi od kojih se kreće: slikovnice, društvene igre, razgovori u krugu, mreža prijateljstva, kartice osjećaja, dijete dana ili tjedna, </w:t>
      </w:r>
      <w:proofErr w:type="spellStart"/>
      <w:r w:rsidRPr="00E95884">
        <w:rPr>
          <w:rFonts w:ascii="Times New Roman" w:eastAsia="Times New Roman" w:hAnsi="Times New Roman" w:cs="Times New Roman"/>
          <w:sz w:val="24"/>
          <w:szCs w:val="24"/>
          <w:lang w:eastAsia="hr-HR"/>
        </w:rPr>
        <w:t>ljutilište</w:t>
      </w:r>
      <w:proofErr w:type="spellEnd"/>
      <w:r w:rsidRPr="00E95884">
        <w:rPr>
          <w:rFonts w:ascii="Times New Roman" w:eastAsia="Times New Roman" w:hAnsi="Times New Roman" w:cs="Times New Roman"/>
          <w:sz w:val="24"/>
          <w:szCs w:val="24"/>
          <w:lang w:eastAsia="hr-HR"/>
        </w:rPr>
        <w:t xml:space="preserve">, igre scenskim lutkama, pokretne igre, ples u paru, mape djece, pravila u skupini, plakat dobrih djela, plakati s emocijama, proslave rođendana, masaže u paru, osobna karta djeteta, ali i projekti kao što su Kutić humanosti, </w:t>
      </w:r>
      <w:proofErr w:type="spellStart"/>
      <w:r w:rsidRPr="00E95884">
        <w:rPr>
          <w:rFonts w:ascii="Times New Roman" w:eastAsia="Times New Roman" w:hAnsi="Times New Roman" w:cs="Times New Roman"/>
          <w:sz w:val="24"/>
          <w:szCs w:val="24"/>
          <w:lang w:eastAsia="hr-HR"/>
        </w:rPr>
        <w:t>Kurikul</w:t>
      </w:r>
      <w:proofErr w:type="spellEnd"/>
      <w:r w:rsidRPr="00E95884">
        <w:rPr>
          <w:rFonts w:ascii="Times New Roman" w:eastAsia="Times New Roman" w:hAnsi="Times New Roman" w:cs="Times New Roman"/>
          <w:sz w:val="24"/>
          <w:szCs w:val="24"/>
          <w:lang w:eastAsia="hr-HR"/>
        </w:rPr>
        <w:t xml:space="preserve"> otpornosti, CAP program koji imaju veliki utjecaj na djetetovu osobnost, pozitivnu sliku o sebi, svijest o društvenoj odgovornosti.</w:t>
      </w:r>
    </w:p>
    <w:p w14:paraId="1EAABFC9"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Projekti u odgojnim skupinama</w:t>
      </w:r>
    </w:p>
    <w:p w14:paraId="178C5711"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Tijekom pedagoške godine, a s obzirom na potrebu uvođenja interaktivnih metoda rada s djecom, većina odgojnih skupina radila je na nekom od projekata koji su obično proizašli iz interesa djece, ali i iz vlastite procjene dobrobiti pojedinih projekata za dijete ili skupinu. Trajanje projekata ovisilo je o interesu i motivaciji djece, a mnogi su širinom teme i bogatstvom sadržaja i materijala izazvali interes roditelja i šire zajednice. Provodili smo i projekt na nivou cijelog vrtića koji je proizašao iz godišnjeg zadatka Kutić humanosti. U sklopu tima stručnog usavršavanja </w:t>
      </w:r>
      <w:proofErr w:type="spellStart"/>
      <w:r w:rsidRPr="00E95884">
        <w:rPr>
          <w:rFonts w:ascii="Times New Roman" w:eastAsia="Times New Roman" w:hAnsi="Times New Roman" w:cs="Times New Roman"/>
          <w:sz w:val="24"/>
          <w:szCs w:val="24"/>
          <w:lang w:eastAsia="hr-HR"/>
        </w:rPr>
        <w:t>Kurikul</w:t>
      </w:r>
      <w:proofErr w:type="spellEnd"/>
      <w:r w:rsidRPr="00E95884">
        <w:rPr>
          <w:rFonts w:ascii="Times New Roman" w:eastAsia="Times New Roman" w:hAnsi="Times New Roman" w:cs="Times New Roman"/>
          <w:sz w:val="24"/>
          <w:szCs w:val="24"/>
          <w:lang w:eastAsia="hr-HR"/>
        </w:rPr>
        <w:t xml:space="preserve"> otpornosti neke su skupine tijekom cijele pedagoške godine provodile istoimeni projekt, dok su se neki odgojitelji uključili u Erasmus projekt i tijekom godine s djecom radili na aktivnostima iz plana provedbe. Ističemo i neke sklopove aktivnosti koji su okupili veći broj </w:t>
      </w:r>
      <w:proofErr w:type="spellStart"/>
      <w:r w:rsidRPr="00E95884">
        <w:rPr>
          <w:rFonts w:ascii="Times New Roman" w:eastAsia="Times New Roman" w:hAnsi="Times New Roman" w:cs="Times New Roman"/>
          <w:sz w:val="24"/>
          <w:szCs w:val="24"/>
          <w:lang w:eastAsia="hr-HR"/>
        </w:rPr>
        <w:t>zaineteresiranih</w:t>
      </w:r>
      <w:proofErr w:type="spellEnd"/>
      <w:r w:rsidRPr="00E95884">
        <w:rPr>
          <w:rFonts w:ascii="Times New Roman" w:eastAsia="Times New Roman" w:hAnsi="Times New Roman" w:cs="Times New Roman"/>
          <w:sz w:val="24"/>
          <w:szCs w:val="24"/>
          <w:lang w:eastAsia="hr-HR"/>
        </w:rPr>
        <w:t xml:space="preserve"> skupina a proizašli su iz poziva za uključivanje (Tjedan zdravlja, Večer matematike, Prometni odgoj). Također, većina </w:t>
      </w:r>
      <w:proofErr w:type="spellStart"/>
      <w:r w:rsidRPr="00E95884">
        <w:rPr>
          <w:rFonts w:ascii="Times New Roman" w:eastAsia="Times New Roman" w:hAnsi="Times New Roman" w:cs="Times New Roman"/>
          <w:sz w:val="24"/>
          <w:szCs w:val="24"/>
          <w:lang w:eastAsia="hr-HR"/>
        </w:rPr>
        <w:t>sklupina</w:t>
      </w:r>
      <w:proofErr w:type="spellEnd"/>
      <w:r w:rsidRPr="00E95884">
        <w:rPr>
          <w:rFonts w:ascii="Times New Roman" w:eastAsia="Times New Roman" w:hAnsi="Times New Roman" w:cs="Times New Roman"/>
          <w:sz w:val="24"/>
          <w:szCs w:val="24"/>
          <w:lang w:eastAsia="hr-HR"/>
        </w:rPr>
        <w:t xml:space="preserve"> obilježava važne datume tijekom godine prilagođavajući aktivnosti dobi i mogućnostima djece, kao i njihovim </w:t>
      </w:r>
      <w:proofErr w:type="spellStart"/>
      <w:r w:rsidRPr="00E95884">
        <w:rPr>
          <w:rFonts w:ascii="Times New Roman" w:eastAsia="Times New Roman" w:hAnsi="Times New Roman" w:cs="Times New Roman"/>
          <w:sz w:val="24"/>
          <w:szCs w:val="24"/>
          <w:lang w:eastAsia="hr-HR"/>
        </w:rPr>
        <w:t>intersima</w:t>
      </w:r>
      <w:proofErr w:type="spellEnd"/>
      <w:r w:rsidRPr="00E95884">
        <w:rPr>
          <w:rFonts w:ascii="Times New Roman" w:eastAsia="Times New Roman" w:hAnsi="Times New Roman" w:cs="Times New Roman"/>
          <w:sz w:val="24"/>
          <w:szCs w:val="24"/>
          <w:lang w:eastAsia="hr-HR"/>
        </w:rPr>
        <w:t xml:space="preserve"> (Olimpijski dan, Tjedan kretanja, Dječji tjedan, Dani kruha i zahvalnosti za plodove zemlje, </w:t>
      </w:r>
      <w:proofErr w:type="spellStart"/>
      <w:r w:rsidRPr="00E95884">
        <w:rPr>
          <w:rFonts w:ascii="Times New Roman" w:eastAsia="Times New Roman" w:hAnsi="Times New Roman" w:cs="Times New Roman"/>
          <w:sz w:val="24"/>
          <w:szCs w:val="24"/>
          <w:lang w:eastAsia="hr-HR"/>
        </w:rPr>
        <w:t>Bučijada</w:t>
      </w:r>
      <w:proofErr w:type="spellEnd"/>
      <w:r w:rsidRPr="00E95884">
        <w:rPr>
          <w:rFonts w:ascii="Times New Roman" w:eastAsia="Times New Roman" w:hAnsi="Times New Roman" w:cs="Times New Roman"/>
          <w:sz w:val="24"/>
          <w:szCs w:val="24"/>
          <w:lang w:eastAsia="hr-HR"/>
        </w:rPr>
        <w:t xml:space="preserve">, Fašnik, Noć knjige, Valentinovo, Majčin dan, Očev dan, Projektni dan </w:t>
      </w:r>
      <w:proofErr w:type="spellStart"/>
      <w:r w:rsidRPr="00E95884">
        <w:rPr>
          <w:rFonts w:ascii="Times New Roman" w:eastAsia="Times New Roman" w:hAnsi="Times New Roman" w:cs="Times New Roman"/>
          <w:sz w:val="24"/>
          <w:szCs w:val="24"/>
          <w:lang w:eastAsia="hr-HR"/>
        </w:rPr>
        <w:t>Ekoškole</w:t>
      </w:r>
      <w:proofErr w:type="spellEnd"/>
      <w:r w:rsidRPr="00E95884">
        <w:rPr>
          <w:rFonts w:ascii="Times New Roman" w:eastAsia="Times New Roman" w:hAnsi="Times New Roman" w:cs="Times New Roman"/>
          <w:sz w:val="24"/>
          <w:szCs w:val="24"/>
          <w:lang w:eastAsia="hr-HR"/>
        </w:rPr>
        <w:t xml:space="preserve"> i Dan planeta Zemlje...)</w:t>
      </w:r>
    </w:p>
    <w:p w14:paraId="7DF4E0DE"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36639F9B"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Realizirani projekti tijekom godine: </w:t>
      </w:r>
    </w:p>
    <w:p w14:paraId="26EED9FF" w14:textId="77777777" w:rsidR="00E95884" w:rsidRPr="00E95884" w:rsidRDefault="00E95884" w:rsidP="00E95884">
      <w:pPr>
        <w:spacing w:after="0" w:line="240" w:lineRule="auto"/>
        <w:jc w:val="both"/>
        <w:rPr>
          <w:rFonts w:ascii="Times New Roman" w:eastAsia="Times New Roman" w:hAnsi="Times New Roman" w:cs="Times New Roman"/>
          <w:b/>
          <w:bCs/>
          <w:sz w:val="24"/>
          <w:szCs w:val="24"/>
          <w:lang w:eastAsia="hr-HR"/>
        </w:rPr>
      </w:pPr>
    </w:p>
    <w:tbl>
      <w:tblPr>
        <w:tblStyle w:val="Reetkatablice"/>
        <w:tblW w:w="0" w:type="auto"/>
        <w:tblLook w:val="04A0" w:firstRow="1" w:lastRow="0" w:firstColumn="1" w:lastColumn="0" w:noHBand="0" w:noVBand="1"/>
      </w:tblPr>
      <w:tblGrid>
        <w:gridCol w:w="2547"/>
        <w:gridCol w:w="7080"/>
      </w:tblGrid>
      <w:tr w:rsidR="00E95884" w:rsidRPr="00E95884" w14:paraId="4A93070C" w14:textId="77777777" w:rsidTr="00C360EF">
        <w:tc>
          <w:tcPr>
            <w:tcW w:w="2588" w:type="dxa"/>
          </w:tcPr>
          <w:p w14:paraId="342DD990" w14:textId="77777777" w:rsidR="00E95884" w:rsidRPr="00E95884" w:rsidRDefault="00E95884" w:rsidP="00E95884">
            <w:pPr>
              <w:jc w:val="both"/>
              <w:rPr>
                <w:rFonts w:eastAsia="Times New Roman"/>
                <w:b/>
                <w:bCs/>
                <w:sz w:val="24"/>
                <w:szCs w:val="24"/>
              </w:rPr>
            </w:pPr>
            <w:proofErr w:type="spellStart"/>
            <w:r w:rsidRPr="00E95884">
              <w:rPr>
                <w:rFonts w:eastAsia="Times New Roman"/>
                <w:b/>
                <w:bCs/>
                <w:sz w:val="24"/>
                <w:szCs w:val="24"/>
              </w:rPr>
              <w:t>Projekti</w:t>
            </w:r>
            <w:proofErr w:type="spellEnd"/>
          </w:p>
        </w:tc>
        <w:tc>
          <w:tcPr>
            <w:tcW w:w="7265" w:type="dxa"/>
          </w:tcPr>
          <w:p w14:paraId="5E003F8E" w14:textId="77777777" w:rsidR="00E95884" w:rsidRPr="00E95884" w:rsidRDefault="00E95884" w:rsidP="00E95884">
            <w:pPr>
              <w:jc w:val="both"/>
              <w:rPr>
                <w:rFonts w:eastAsia="Times New Roman"/>
                <w:b/>
                <w:bCs/>
                <w:sz w:val="24"/>
                <w:szCs w:val="24"/>
              </w:rPr>
            </w:pPr>
            <w:proofErr w:type="spellStart"/>
            <w:r w:rsidRPr="00E95884">
              <w:rPr>
                <w:rFonts w:eastAsia="Times New Roman"/>
                <w:b/>
                <w:bCs/>
                <w:sz w:val="24"/>
                <w:szCs w:val="24"/>
              </w:rPr>
              <w:t>Skupine</w:t>
            </w:r>
            <w:proofErr w:type="spellEnd"/>
          </w:p>
        </w:tc>
      </w:tr>
      <w:tr w:rsidR="00E95884" w:rsidRPr="00E95884" w14:paraId="5BC770D3" w14:textId="77777777" w:rsidTr="00C360EF">
        <w:tc>
          <w:tcPr>
            <w:tcW w:w="2588" w:type="dxa"/>
          </w:tcPr>
          <w:p w14:paraId="058236BF"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Kutić</w:t>
            </w:r>
            <w:proofErr w:type="spellEnd"/>
            <w:r w:rsidRPr="00E95884">
              <w:rPr>
                <w:rFonts w:eastAsia="Times New Roman"/>
                <w:sz w:val="24"/>
                <w:szCs w:val="24"/>
              </w:rPr>
              <w:t xml:space="preserve"> </w:t>
            </w:r>
            <w:proofErr w:type="spellStart"/>
            <w:r w:rsidRPr="00E95884">
              <w:rPr>
                <w:rFonts w:eastAsia="Times New Roman"/>
                <w:sz w:val="24"/>
                <w:szCs w:val="24"/>
              </w:rPr>
              <w:t>humanosti</w:t>
            </w:r>
            <w:proofErr w:type="spellEnd"/>
          </w:p>
        </w:tc>
        <w:tc>
          <w:tcPr>
            <w:tcW w:w="7265" w:type="dxa"/>
          </w:tcPr>
          <w:p w14:paraId="6F7AF9A0"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Sve</w:t>
            </w:r>
            <w:proofErr w:type="spellEnd"/>
            <w:r w:rsidRPr="00E95884">
              <w:rPr>
                <w:rFonts w:eastAsia="Times New Roman"/>
                <w:sz w:val="24"/>
                <w:szCs w:val="24"/>
              </w:rPr>
              <w:t xml:space="preserve"> </w:t>
            </w:r>
            <w:proofErr w:type="spellStart"/>
            <w:r w:rsidRPr="00E95884">
              <w:rPr>
                <w:rFonts w:eastAsia="Times New Roman"/>
                <w:sz w:val="24"/>
                <w:szCs w:val="24"/>
              </w:rPr>
              <w:t>skupine</w:t>
            </w:r>
            <w:proofErr w:type="spellEnd"/>
          </w:p>
        </w:tc>
      </w:tr>
      <w:tr w:rsidR="00E95884" w:rsidRPr="00E95884" w14:paraId="5284B630" w14:textId="77777777" w:rsidTr="00C360EF">
        <w:tc>
          <w:tcPr>
            <w:tcW w:w="2588" w:type="dxa"/>
          </w:tcPr>
          <w:p w14:paraId="0D4038AE"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Kurikul</w:t>
            </w:r>
            <w:proofErr w:type="spellEnd"/>
            <w:r w:rsidRPr="00E95884">
              <w:rPr>
                <w:rFonts w:eastAsia="Times New Roman"/>
                <w:sz w:val="24"/>
                <w:szCs w:val="24"/>
              </w:rPr>
              <w:t xml:space="preserve"> </w:t>
            </w:r>
            <w:proofErr w:type="spellStart"/>
            <w:r w:rsidRPr="00E95884">
              <w:rPr>
                <w:rFonts w:eastAsia="Times New Roman"/>
                <w:sz w:val="24"/>
                <w:szCs w:val="24"/>
              </w:rPr>
              <w:t>otpornosti</w:t>
            </w:r>
            <w:proofErr w:type="spellEnd"/>
          </w:p>
        </w:tc>
        <w:tc>
          <w:tcPr>
            <w:tcW w:w="7265" w:type="dxa"/>
          </w:tcPr>
          <w:p w14:paraId="73CB1F82"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Oblačići</w:t>
            </w:r>
            <w:proofErr w:type="spellEnd"/>
            <w:r w:rsidRPr="00E95884">
              <w:rPr>
                <w:rFonts w:eastAsia="Times New Roman"/>
                <w:sz w:val="24"/>
                <w:szCs w:val="24"/>
              </w:rPr>
              <w:t xml:space="preserve">, </w:t>
            </w:r>
            <w:proofErr w:type="spellStart"/>
            <w:r w:rsidRPr="00E95884">
              <w:rPr>
                <w:rFonts w:eastAsia="Times New Roman"/>
                <w:sz w:val="24"/>
                <w:szCs w:val="24"/>
              </w:rPr>
              <w:t>Tigrići</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Sovice</w:t>
            </w:r>
            <w:proofErr w:type="spellEnd"/>
          </w:p>
        </w:tc>
      </w:tr>
      <w:tr w:rsidR="00E95884" w:rsidRPr="00E95884" w14:paraId="47B0D756" w14:textId="77777777" w:rsidTr="00C360EF">
        <w:tc>
          <w:tcPr>
            <w:tcW w:w="2588" w:type="dxa"/>
          </w:tcPr>
          <w:p w14:paraId="484E21EF" w14:textId="77777777" w:rsidR="00E95884" w:rsidRPr="00E95884" w:rsidRDefault="00E95884" w:rsidP="00E95884">
            <w:pPr>
              <w:jc w:val="both"/>
              <w:rPr>
                <w:rFonts w:eastAsia="Times New Roman"/>
                <w:sz w:val="24"/>
                <w:szCs w:val="24"/>
              </w:rPr>
            </w:pPr>
            <w:r w:rsidRPr="00E95884">
              <w:rPr>
                <w:rFonts w:eastAsia="Times New Roman"/>
                <w:sz w:val="24"/>
                <w:szCs w:val="24"/>
              </w:rPr>
              <w:t>Erasmus</w:t>
            </w:r>
          </w:p>
        </w:tc>
        <w:tc>
          <w:tcPr>
            <w:tcW w:w="7265" w:type="dxa"/>
          </w:tcPr>
          <w:p w14:paraId="7878A723"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Sovice</w:t>
            </w:r>
            <w:proofErr w:type="spellEnd"/>
            <w:r w:rsidRPr="00E95884">
              <w:rPr>
                <w:rFonts w:eastAsia="Times New Roman"/>
                <w:sz w:val="24"/>
                <w:szCs w:val="24"/>
              </w:rPr>
              <w:t xml:space="preserve">, </w:t>
            </w:r>
            <w:proofErr w:type="spellStart"/>
            <w:r w:rsidRPr="00E95884">
              <w:rPr>
                <w:rFonts w:eastAsia="Times New Roman"/>
                <w:sz w:val="24"/>
                <w:szCs w:val="24"/>
              </w:rPr>
              <w:t>Tigrići</w:t>
            </w:r>
            <w:proofErr w:type="spellEnd"/>
            <w:r w:rsidRPr="00E95884">
              <w:rPr>
                <w:rFonts w:eastAsia="Times New Roman"/>
                <w:sz w:val="24"/>
                <w:szCs w:val="24"/>
              </w:rPr>
              <w:t xml:space="preserve">, </w:t>
            </w:r>
            <w:proofErr w:type="spellStart"/>
            <w:r w:rsidRPr="00E95884">
              <w:rPr>
                <w:rFonts w:eastAsia="Times New Roman"/>
                <w:sz w:val="24"/>
                <w:szCs w:val="24"/>
              </w:rPr>
              <w:t>Medvjedići</w:t>
            </w:r>
            <w:proofErr w:type="spellEnd"/>
            <w:r w:rsidRPr="00E95884">
              <w:rPr>
                <w:rFonts w:eastAsia="Times New Roman"/>
                <w:sz w:val="24"/>
                <w:szCs w:val="24"/>
              </w:rPr>
              <w:t xml:space="preserve">, Fireflies, </w:t>
            </w:r>
            <w:proofErr w:type="spellStart"/>
            <w:r w:rsidRPr="00E95884">
              <w:rPr>
                <w:rFonts w:eastAsia="Times New Roman"/>
                <w:sz w:val="24"/>
                <w:szCs w:val="24"/>
              </w:rPr>
              <w:t>Kapljice</w:t>
            </w:r>
            <w:proofErr w:type="spellEnd"/>
            <w:r w:rsidRPr="00E95884">
              <w:rPr>
                <w:rFonts w:eastAsia="Times New Roman"/>
                <w:sz w:val="24"/>
                <w:szCs w:val="24"/>
              </w:rPr>
              <w:t xml:space="preserve"> </w:t>
            </w:r>
          </w:p>
        </w:tc>
      </w:tr>
      <w:tr w:rsidR="00E95884" w:rsidRPr="00E95884" w14:paraId="006B1CCC" w14:textId="77777777" w:rsidTr="00C360EF">
        <w:tc>
          <w:tcPr>
            <w:tcW w:w="2588" w:type="dxa"/>
          </w:tcPr>
          <w:p w14:paraId="6641CE30" w14:textId="77777777" w:rsidR="00E95884" w:rsidRPr="00E95884" w:rsidRDefault="00E95884" w:rsidP="00E95884">
            <w:pPr>
              <w:jc w:val="both"/>
              <w:rPr>
                <w:rFonts w:eastAsia="Times New Roman"/>
                <w:sz w:val="24"/>
                <w:szCs w:val="24"/>
              </w:rPr>
            </w:pPr>
          </w:p>
        </w:tc>
        <w:tc>
          <w:tcPr>
            <w:tcW w:w="7265" w:type="dxa"/>
          </w:tcPr>
          <w:p w14:paraId="05900060" w14:textId="77777777" w:rsidR="00E95884" w:rsidRPr="00E95884" w:rsidRDefault="00E95884" w:rsidP="00E95884">
            <w:pPr>
              <w:jc w:val="both"/>
              <w:rPr>
                <w:rFonts w:eastAsia="Times New Roman"/>
                <w:sz w:val="24"/>
                <w:szCs w:val="24"/>
              </w:rPr>
            </w:pPr>
          </w:p>
        </w:tc>
      </w:tr>
      <w:tr w:rsidR="00E95884" w:rsidRPr="00E95884" w14:paraId="418BF84C" w14:textId="77777777" w:rsidTr="00C360EF">
        <w:tc>
          <w:tcPr>
            <w:tcW w:w="2588" w:type="dxa"/>
          </w:tcPr>
          <w:p w14:paraId="283C813F" w14:textId="77777777" w:rsidR="00E95884" w:rsidRPr="00E95884" w:rsidRDefault="00E95884" w:rsidP="00E95884">
            <w:pPr>
              <w:jc w:val="both"/>
              <w:rPr>
                <w:rFonts w:eastAsia="Times New Roman"/>
                <w:b/>
                <w:bCs/>
                <w:sz w:val="24"/>
                <w:szCs w:val="24"/>
              </w:rPr>
            </w:pPr>
            <w:proofErr w:type="spellStart"/>
            <w:r w:rsidRPr="00E95884">
              <w:rPr>
                <w:rFonts w:eastAsia="Times New Roman"/>
                <w:b/>
                <w:bCs/>
                <w:sz w:val="24"/>
                <w:szCs w:val="24"/>
              </w:rPr>
              <w:t>Sklopovi</w:t>
            </w:r>
            <w:proofErr w:type="spellEnd"/>
            <w:r w:rsidRPr="00E95884">
              <w:rPr>
                <w:rFonts w:eastAsia="Times New Roman"/>
                <w:b/>
                <w:bCs/>
                <w:sz w:val="24"/>
                <w:szCs w:val="24"/>
              </w:rPr>
              <w:t xml:space="preserve"> </w:t>
            </w:r>
            <w:proofErr w:type="spellStart"/>
            <w:r w:rsidRPr="00E95884">
              <w:rPr>
                <w:rFonts w:eastAsia="Times New Roman"/>
                <w:b/>
                <w:bCs/>
                <w:sz w:val="24"/>
                <w:szCs w:val="24"/>
              </w:rPr>
              <w:t>aktivnosti</w:t>
            </w:r>
            <w:proofErr w:type="spellEnd"/>
          </w:p>
        </w:tc>
        <w:tc>
          <w:tcPr>
            <w:tcW w:w="7265" w:type="dxa"/>
          </w:tcPr>
          <w:p w14:paraId="34371E23" w14:textId="77777777" w:rsidR="00E95884" w:rsidRPr="00E95884" w:rsidRDefault="00E95884" w:rsidP="00E95884">
            <w:pPr>
              <w:jc w:val="both"/>
              <w:rPr>
                <w:rFonts w:eastAsia="Times New Roman"/>
                <w:b/>
                <w:bCs/>
                <w:sz w:val="24"/>
                <w:szCs w:val="24"/>
              </w:rPr>
            </w:pPr>
          </w:p>
        </w:tc>
      </w:tr>
      <w:tr w:rsidR="00E95884" w:rsidRPr="00E95884" w14:paraId="206F6B61" w14:textId="77777777" w:rsidTr="00C360EF">
        <w:tc>
          <w:tcPr>
            <w:tcW w:w="2588" w:type="dxa"/>
          </w:tcPr>
          <w:p w14:paraId="31C15A0F"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Tjedan</w:t>
            </w:r>
            <w:proofErr w:type="spellEnd"/>
            <w:r w:rsidRPr="00E95884">
              <w:rPr>
                <w:rFonts w:eastAsia="Times New Roman"/>
                <w:sz w:val="24"/>
                <w:szCs w:val="24"/>
              </w:rPr>
              <w:t xml:space="preserve"> </w:t>
            </w:r>
            <w:proofErr w:type="spellStart"/>
            <w:r w:rsidRPr="00E95884">
              <w:rPr>
                <w:rFonts w:eastAsia="Times New Roman"/>
                <w:sz w:val="24"/>
                <w:szCs w:val="24"/>
              </w:rPr>
              <w:t>zdravlja</w:t>
            </w:r>
            <w:proofErr w:type="spellEnd"/>
          </w:p>
        </w:tc>
        <w:tc>
          <w:tcPr>
            <w:tcW w:w="7265" w:type="dxa"/>
          </w:tcPr>
          <w:p w14:paraId="61A8B688"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Ladybugs, </w:t>
            </w:r>
            <w:proofErr w:type="spellStart"/>
            <w:r w:rsidRPr="00E95884">
              <w:rPr>
                <w:rFonts w:eastAsia="Times New Roman"/>
                <w:sz w:val="24"/>
                <w:szCs w:val="24"/>
              </w:rPr>
              <w:t>Pandice</w:t>
            </w:r>
            <w:proofErr w:type="spellEnd"/>
            <w:r w:rsidRPr="00E95884">
              <w:rPr>
                <w:rFonts w:eastAsia="Times New Roman"/>
                <w:sz w:val="24"/>
                <w:szCs w:val="24"/>
              </w:rPr>
              <w:t xml:space="preserve">, </w:t>
            </w:r>
            <w:proofErr w:type="spellStart"/>
            <w:r w:rsidRPr="00E95884">
              <w:rPr>
                <w:rFonts w:eastAsia="Times New Roman"/>
                <w:sz w:val="24"/>
                <w:szCs w:val="24"/>
              </w:rPr>
              <w:t>Bubamare</w:t>
            </w:r>
            <w:proofErr w:type="spellEnd"/>
            <w:r w:rsidRPr="00E95884">
              <w:rPr>
                <w:rFonts w:eastAsia="Times New Roman"/>
                <w:sz w:val="24"/>
                <w:szCs w:val="24"/>
              </w:rPr>
              <w:t xml:space="preserve">, </w:t>
            </w:r>
            <w:proofErr w:type="spellStart"/>
            <w:r w:rsidRPr="00E95884">
              <w:rPr>
                <w:rFonts w:eastAsia="Times New Roman"/>
                <w:sz w:val="24"/>
                <w:szCs w:val="24"/>
              </w:rPr>
              <w:t>Ježići</w:t>
            </w:r>
            <w:proofErr w:type="spellEnd"/>
            <w:r w:rsidRPr="00E95884">
              <w:rPr>
                <w:rFonts w:eastAsia="Times New Roman"/>
                <w:sz w:val="24"/>
                <w:szCs w:val="24"/>
              </w:rPr>
              <w:t xml:space="preserve">, Fireflies, </w:t>
            </w:r>
            <w:proofErr w:type="spellStart"/>
            <w:r w:rsidRPr="00E95884">
              <w:rPr>
                <w:rFonts w:eastAsia="Times New Roman"/>
                <w:sz w:val="24"/>
                <w:szCs w:val="24"/>
              </w:rPr>
              <w:t>Cvjetići</w:t>
            </w:r>
            <w:proofErr w:type="spellEnd"/>
            <w:r w:rsidRPr="00E95884">
              <w:rPr>
                <w:rFonts w:eastAsia="Times New Roman"/>
                <w:sz w:val="24"/>
                <w:szCs w:val="24"/>
              </w:rPr>
              <w:t xml:space="preserve">, </w:t>
            </w:r>
            <w:proofErr w:type="spellStart"/>
            <w:r w:rsidRPr="00E95884">
              <w:rPr>
                <w:rFonts w:eastAsia="Times New Roman"/>
                <w:sz w:val="24"/>
                <w:szCs w:val="24"/>
              </w:rPr>
              <w:t>Medvjedići</w:t>
            </w:r>
            <w:proofErr w:type="spellEnd"/>
          </w:p>
        </w:tc>
      </w:tr>
      <w:tr w:rsidR="00E95884" w:rsidRPr="00E95884" w14:paraId="172402FA" w14:textId="77777777" w:rsidTr="00C360EF">
        <w:trPr>
          <w:trHeight w:val="350"/>
        </w:trPr>
        <w:tc>
          <w:tcPr>
            <w:tcW w:w="2588" w:type="dxa"/>
          </w:tcPr>
          <w:p w14:paraId="6D773842" w14:textId="77777777" w:rsidR="00E95884" w:rsidRPr="00E95884" w:rsidRDefault="00E95884" w:rsidP="00E95884">
            <w:pPr>
              <w:jc w:val="both"/>
              <w:rPr>
                <w:rFonts w:eastAsia="Times New Roman"/>
                <w:sz w:val="24"/>
                <w:szCs w:val="24"/>
              </w:rPr>
            </w:pPr>
            <w:r w:rsidRPr="00E95884">
              <w:rPr>
                <w:rFonts w:eastAsia="Times New Roman"/>
                <w:sz w:val="24"/>
                <w:szCs w:val="24"/>
              </w:rPr>
              <w:lastRenderedPageBreak/>
              <w:t xml:space="preserve">Večer </w:t>
            </w:r>
            <w:proofErr w:type="spellStart"/>
            <w:r w:rsidRPr="00E95884">
              <w:rPr>
                <w:rFonts w:eastAsia="Times New Roman"/>
                <w:sz w:val="24"/>
                <w:szCs w:val="24"/>
              </w:rPr>
              <w:t>matematike</w:t>
            </w:r>
            <w:proofErr w:type="spellEnd"/>
          </w:p>
        </w:tc>
        <w:tc>
          <w:tcPr>
            <w:tcW w:w="7265" w:type="dxa"/>
          </w:tcPr>
          <w:p w14:paraId="11B63BE2"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Slonići</w:t>
            </w:r>
            <w:proofErr w:type="spellEnd"/>
            <w:r w:rsidRPr="00E95884">
              <w:rPr>
                <w:rFonts w:eastAsia="Times New Roman"/>
                <w:sz w:val="24"/>
                <w:szCs w:val="24"/>
              </w:rPr>
              <w:t xml:space="preserve">, </w:t>
            </w:r>
            <w:proofErr w:type="spellStart"/>
            <w:r w:rsidRPr="00E95884">
              <w:rPr>
                <w:rFonts w:eastAsia="Times New Roman"/>
                <w:sz w:val="24"/>
                <w:szCs w:val="24"/>
              </w:rPr>
              <w:t>Jagodice</w:t>
            </w:r>
            <w:proofErr w:type="spellEnd"/>
            <w:r w:rsidRPr="00E95884">
              <w:rPr>
                <w:rFonts w:eastAsia="Times New Roman"/>
                <w:sz w:val="24"/>
                <w:szCs w:val="24"/>
              </w:rPr>
              <w:t xml:space="preserve">, </w:t>
            </w:r>
            <w:proofErr w:type="spellStart"/>
            <w:r w:rsidRPr="00E95884">
              <w:rPr>
                <w:rFonts w:eastAsia="Times New Roman"/>
                <w:sz w:val="24"/>
                <w:szCs w:val="24"/>
              </w:rPr>
              <w:t>Sovice</w:t>
            </w:r>
            <w:proofErr w:type="spellEnd"/>
            <w:r w:rsidRPr="00E95884">
              <w:rPr>
                <w:rFonts w:eastAsia="Times New Roman"/>
                <w:sz w:val="24"/>
                <w:szCs w:val="24"/>
              </w:rPr>
              <w:t xml:space="preserve">, </w:t>
            </w:r>
            <w:proofErr w:type="spellStart"/>
            <w:r w:rsidRPr="00E95884">
              <w:rPr>
                <w:rFonts w:eastAsia="Times New Roman"/>
                <w:sz w:val="24"/>
                <w:szCs w:val="24"/>
              </w:rPr>
              <w:t>Cvjetići</w:t>
            </w:r>
            <w:proofErr w:type="spellEnd"/>
            <w:r w:rsidRPr="00E95884">
              <w:rPr>
                <w:rFonts w:eastAsia="Times New Roman"/>
                <w:sz w:val="24"/>
                <w:szCs w:val="24"/>
              </w:rPr>
              <w:t xml:space="preserve">, </w:t>
            </w:r>
            <w:proofErr w:type="spellStart"/>
            <w:r w:rsidRPr="00E95884">
              <w:rPr>
                <w:rFonts w:eastAsia="Times New Roman"/>
                <w:sz w:val="24"/>
                <w:szCs w:val="24"/>
              </w:rPr>
              <w:t>Jabučice</w:t>
            </w:r>
            <w:proofErr w:type="spellEnd"/>
            <w:r w:rsidRPr="00E95884">
              <w:rPr>
                <w:rFonts w:eastAsia="Times New Roman"/>
                <w:sz w:val="24"/>
                <w:szCs w:val="24"/>
              </w:rPr>
              <w:t xml:space="preserve">, </w:t>
            </w:r>
            <w:proofErr w:type="spellStart"/>
            <w:r w:rsidRPr="00E95884">
              <w:rPr>
                <w:rFonts w:eastAsia="Times New Roman"/>
                <w:sz w:val="24"/>
                <w:szCs w:val="24"/>
              </w:rPr>
              <w:t>Pahuljice</w:t>
            </w:r>
            <w:proofErr w:type="spellEnd"/>
            <w:r w:rsidRPr="00E95884">
              <w:rPr>
                <w:rFonts w:eastAsia="Times New Roman"/>
                <w:sz w:val="24"/>
                <w:szCs w:val="24"/>
              </w:rPr>
              <w:t xml:space="preserve">, </w:t>
            </w:r>
            <w:proofErr w:type="spellStart"/>
            <w:r w:rsidRPr="00E95884">
              <w:rPr>
                <w:rFonts w:eastAsia="Times New Roman"/>
                <w:sz w:val="24"/>
                <w:szCs w:val="24"/>
              </w:rPr>
              <w:t>Zebrice</w:t>
            </w:r>
            <w:proofErr w:type="spellEnd"/>
            <w:r w:rsidRPr="00E95884">
              <w:rPr>
                <w:rFonts w:eastAsia="Times New Roman"/>
                <w:sz w:val="24"/>
                <w:szCs w:val="24"/>
              </w:rPr>
              <w:t xml:space="preserve">, </w:t>
            </w:r>
            <w:proofErr w:type="spellStart"/>
            <w:r w:rsidRPr="00E95884">
              <w:rPr>
                <w:rFonts w:eastAsia="Times New Roman"/>
                <w:sz w:val="24"/>
                <w:szCs w:val="24"/>
              </w:rPr>
              <w:t>Ježići</w:t>
            </w:r>
            <w:proofErr w:type="spellEnd"/>
            <w:r w:rsidRPr="00E95884">
              <w:rPr>
                <w:rFonts w:eastAsia="Times New Roman"/>
                <w:sz w:val="24"/>
                <w:szCs w:val="24"/>
              </w:rPr>
              <w:t xml:space="preserve">, </w:t>
            </w:r>
            <w:proofErr w:type="spellStart"/>
            <w:r w:rsidRPr="00E95884">
              <w:rPr>
                <w:rFonts w:eastAsia="Times New Roman"/>
                <w:sz w:val="24"/>
                <w:szCs w:val="24"/>
              </w:rPr>
              <w:t>Vjeverice</w:t>
            </w:r>
            <w:proofErr w:type="spellEnd"/>
            <w:r w:rsidRPr="00E95884">
              <w:rPr>
                <w:rFonts w:eastAsia="Times New Roman"/>
                <w:sz w:val="24"/>
                <w:szCs w:val="24"/>
              </w:rPr>
              <w:t xml:space="preserve">, Fireflies, </w:t>
            </w:r>
            <w:proofErr w:type="spellStart"/>
            <w:r w:rsidRPr="00E95884">
              <w:rPr>
                <w:rFonts w:eastAsia="Times New Roman"/>
                <w:sz w:val="24"/>
                <w:szCs w:val="24"/>
              </w:rPr>
              <w:t>Kapljice</w:t>
            </w:r>
            <w:proofErr w:type="spellEnd"/>
            <w:r w:rsidRPr="00E95884">
              <w:rPr>
                <w:rFonts w:eastAsia="Times New Roman"/>
                <w:sz w:val="24"/>
                <w:szCs w:val="24"/>
              </w:rPr>
              <w:t xml:space="preserve">, </w:t>
            </w:r>
            <w:proofErr w:type="spellStart"/>
            <w:r w:rsidRPr="00E95884">
              <w:rPr>
                <w:rFonts w:eastAsia="Times New Roman"/>
                <w:sz w:val="24"/>
                <w:szCs w:val="24"/>
              </w:rPr>
              <w:t>Srećice</w:t>
            </w:r>
            <w:proofErr w:type="spellEnd"/>
            <w:r w:rsidRPr="00E95884">
              <w:rPr>
                <w:rFonts w:eastAsia="Times New Roman"/>
                <w:sz w:val="24"/>
                <w:szCs w:val="24"/>
              </w:rPr>
              <w:t xml:space="preserve">, </w:t>
            </w:r>
            <w:proofErr w:type="spellStart"/>
            <w:r w:rsidRPr="00E95884">
              <w:rPr>
                <w:rFonts w:eastAsia="Times New Roman"/>
                <w:sz w:val="24"/>
                <w:szCs w:val="24"/>
              </w:rPr>
              <w:t>Pandice</w:t>
            </w:r>
            <w:proofErr w:type="spellEnd"/>
            <w:r w:rsidRPr="00E95884">
              <w:rPr>
                <w:rFonts w:eastAsia="Times New Roman"/>
                <w:sz w:val="24"/>
                <w:szCs w:val="24"/>
              </w:rPr>
              <w:t xml:space="preserve">, </w:t>
            </w:r>
            <w:proofErr w:type="spellStart"/>
            <w:r w:rsidRPr="00E95884">
              <w:rPr>
                <w:rFonts w:eastAsia="Times New Roman"/>
                <w:sz w:val="24"/>
                <w:szCs w:val="24"/>
              </w:rPr>
              <w:t>Leptirići</w:t>
            </w:r>
            <w:proofErr w:type="spellEnd"/>
            <w:r w:rsidRPr="00E95884">
              <w:rPr>
                <w:rFonts w:eastAsia="Times New Roman"/>
                <w:sz w:val="24"/>
                <w:szCs w:val="24"/>
              </w:rPr>
              <w:t xml:space="preserve">, </w:t>
            </w:r>
            <w:proofErr w:type="spellStart"/>
            <w:r w:rsidRPr="00E95884">
              <w:rPr>
                <w:rFonts w:eastAsia="Times New Roman"/>
                <w:sz w:val="24"/>
                <w:szCs w:val="24"/>
              </w:rPr>
              <w:t>Zečići</w:t>
            </w:r>
            <w:proofErr w:type="spellEnd"/>
            <w:r w:rsidRPr="00E95884">
              <w:rPr>
                <w:rFonts w:eastAsia="Times New Roman"/>
                <w:sz w:val="24"/>
                <w:szCs w:val="24"/>
              </w:rPr>
              <w:t xml:space="preserve">, </w:t>
            </w:r>
            <w:proofErr w:type="spellStart"/>
            <w:r w:rsidRPr="00E95884">
              <w:rPr>
                <w:rFonts w:eastAsia="Times New Roman"/>
                <w:sz w:val="24"/>
                <w:szCs w:val="24"/>
              </w:rPr>
              <w:t>Oblačići</w:t>
            </w:r>
            <w:proofErr w:type="spellEnd"/>
            <w:r w:rsidRPr="00E95884">
              <w:rPr>
                <w:rFonts w:eastAsia="Times New Roman"/>
                <w:sz w:val="24"/>
                <w:szCs w:val="24"/>
              </w:rPr>
              <w:t>, Ladybugs, Bumblebees</w:t>
            </w:r>
          </w:p>
        </w:tc>
      </w:tr>
      <w:tr w:rsidR="00E95884" w:rsidRPr="00E95884" w14:paraId="3DDAE4FB" w14:textId="77777777" w:rsidTr="00C360EF">
        <w:tc>
          <w:tcPr>
            <w:tcW w:w="2588" w:type="dxa"/>
          </w:tcPr>
          <w:p w14:paraId="5B92FB4C"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Prometni</w:t>
            </w:r>
            <w:proofErr w:type="spellEnd"/>
            <w:r w:rsidRPr="00E95884">
              <w:rPr>
                <w:rFonts w:eastAsia="Times New Roman"/>
                <w:sz w:val="24"/>
                <w:szCs w:val="24"/>
              </w:rPr>
              <w:t xml:space="preserve"> </w:t>
            </w:r>
            <w:proofErr w:type="spellStart"/>
            <w:r w:rsidRPr="00E95884">
              <w:rPr>
                <w:rFonts w:eastAsia="Times New Roman"/>
                <w:sz w:val="24"/>
                <w:szCs w:val="24"/>
              </w:rPr>
              <w:t>odgoj</w:t>
            </w:r>
            <w:proofErr w:type="spellEnd"/>
            <w:r w:rsidRPr="00E95884">
              <w:rPr>
                <w:rFonts w:eastAsia="Times New Roman"/>
                <w:sz w:val="24"/>
                <w:szCs w:val="24"/>
              </w:rPr>
              <w:t xml:space="preserve"> HAK</w:t>
            </w:r>
          </w:p>
        </w:tc>
        <w:tc>
          <w:tcPr>
            <w:tcW w:w="7265" w:type="dxa"/>
          </w:tcPr>
          <w:p w14:paraId="30BF8194"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Slonići</w:t>
            </w:r>
            <w:proofErr w:type="spellEnd"/>
            <w:r w:rsidRPr="00E95884">
              <w:rPr>
                <w:rFonts w:eastAsia="Times New Roman"/>
                <w:sz w:val="24"/>
                <w:szCs w:val="24"/>
              </w:rPr>
              <w:t xml:space="preserve">, </w:t>
            </w:r>
            <w:proofErr w:type="spellStart"/>
            <w:r w:rsidRPr="00E95884">
              <w:rPr>
                <w:rFonts w:eastAsia="Times New Roman"/>
                <w:sz w:val="24"/>
                <w:szCs w:val="24"/>
              </w:rPr>
              <w:t>Jagodice</w:t>
            </w:r>
            <w:proofErr w:type="spellEnd"/>
            <w:r w:rsidRPr="00E95884">
              <w:rPr>
                <w:rFonts w:eastAsia="Times New Roman"/>
                <w:sz w:val="24"/>
                <w:szCs w:val="24"/>
              </w:rPr>
              <w:t xml:space="preserve">, </w:t>
            </w:r>
            <w:proofErr w:type="spellStart"/>
            <w:r w:rsidRPr="00E95884">
              <w:rPr>
                <w:rFonts w:eastAsia="Times New Roman"/>
                <w:sz w:val="24"/>
                <w:szCs w:val="24"/>
              </w:rPr>
              <w:t>Leptirići</w:t>
            </w:r>
            <w:proofErr w:type="spellEnd"/>
            <w:r w:rsidRPr="00E95884">
              <w:rPr>
                <w:rFonts w:eastAsia="Times New Roman"/>
                <w:sz w:val="24"/>
                <w:szCs w:val="24"/>
              </w:rPr>
              <w:t xml:space="preserve">, </w:t>
            </w:r>
            <w:proofErr w:type="spellStart"/>
            <w:r w:rsidRPr="00E95884">
              <w:rPr>
                <w:rFonts w:eastAsia="Times New Roman"/>
                <w:sz w:val="24"/>
                <w:szCs w:val="24"/>
              </w:rPr>
              <w:t>predškolci</w:t>
            </w:r>
            <w:proofErr w:type="spellEnd"/>
            <w:r w:rsidRPr="00E95884">
              <w:rPr>
                <w:rFonts w:eastAsia="Times New Roman"/>
                <w:sz w:val="24"/>
                <w:szCs w:val="24"/>
              </w:rPr>
              <w:t xml:space="preserve"> </w:t>
            </w:r>
            <w:proofErr w:type="spellStart"/>
            <w:r w:rsidRPr="00E95884">
              <w:rPr>
                <w:rFonts w:eastAsia="Times New Roman"/>
                <w:sz w:val="24"/>
                <w:szCs w:val="24"/>
              </w:rPr>
              <w:t>iz</w:t>
            </w:r>
            <w:proofErr w:type="spellEnd"/>
            <w:r w:rsidRPr="00E95884">
              <w:rPr>
                <w:rFonts w:eastAsia="Times New Roman"/>
                <w:sz w:val="24"/>
                <w:szCs w:val="24"/>
              </w:rPr>
              <w:t xml:space="preserve"> </w:t>
            </w:r>
            <w:proofErr w:type="spellStart"/>
            <w:r w:rsidRPr="00E95884">
              <w:rPr>
                <w:rFonts w:eastAsia="Times New Roman"/>
                <w:sz w:val="24"/>
                <w:szCs w:val="24"/>
              </w:rPr>
              <w:t>Ježića</w:t>
            </w:r>
            <w:proofErr w:type="spellEnd"/>
            <w:r w:rsidRPr="00E95884">
              <w:rPr>
                <w:rFonts w:eastAsia="Times New Roman"/>
                <w:sz w:val="24"/>
                <w:szCs w:val="24"/>
              </w:rPr>
              <w:t xml:space="preserve">, </w:t>
            </w:r>
            <w:proofErr w:type="spellStart"/>
            <w:r w:rsidRPr="00E95884">
              <w:rPr>
                <w:rFonts w:eastAsia="Times New Roman"/>
                <w:sz w:val="24"/>
                <w:szCs w:val="24"/>
              </w:rPr>
              <w:t>Firefliesa</w:t>
            </w:r>
            <w:proofErr w:type="spellEnd"/>
            <w:r w:rsidRPr="00E95884">
              <w:rPr>
                <w:rFonts w:eastAsia="Times New Roman"/>
                <w:sz w:val="24"/>
                <w:szCs w:val="24"/>
              </w:rPr>
              <w:t xml:space="preserve">, </w:t>
            </w:r>
            <w:proofErr w:type="spellStart"/>
            <w:r w:rsidRPr="00E95884">
              <w:rPr>
                <w:rFonts w:eastAsia="Times New Roman"/>
                <w:sz w:val="24"/>
                <w:szCs w:val="24"/>
              </w:rPr>
              <w:t>Kapljica</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Bumblebeesa</w:t>
            </w:r>
            <w:proofErr w:type="spellEnd"/>
            <w:r w:rsidRPr="00E95884">
              <w:rPr>
                <w:rFonts w:eastAsia="Times New Roman"/>
                <w:sz w:val="24"/>
                <w:szCs w:val="24"/>
              </w:rPr>
              <w:t xml:space="preserve">, </w:t>
            </w:r>
            <w:proofErr w:type="spellStart"/>
            <w:r w:rsidRPr="00E95884">
              <w:rPr>
                <w:rFonts w:eastAsia="Times New Roman"/>
                <w:sz w:val="24"/>
                <w:szCs w:val="24"/>
              </w:rPr>
              <w:t>Zečića</w:t>
            </w:r>
            <w:proofErr w:type="spellEnd"/>
          </w:p>
        </w:tc>
      </w:tr>
    </w:tbl>
    <w:p w14:paraId="118F3F56"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3F7D8B07" w14:textId="77777777" w:rsidR="00E95884" w:rsidRPr="00E95884" w:rsidRDefault="00E95884" w:rsidP="00E95884">
      <w:pPr>
        <w:spacing w:after="0" w:line="240" w:lineRule="auto"/>
        <w:rPr>
          <w:rFonts w:ascii="Times New Roman" w:eastAsia="Times New Roman" w:hAnsi="Times New Roman" w:cs="Times New Roman"/>
          <w:color w:val="FF0000"/>
          <w:sz w:val="24"/>
          <w:szCs w:val="24"/>
          <w:lang w:eastAsia="hr-HR"/>
        </w:rPr>
      </w:pPr>
    </w:p>
    <w:p w14:paraId="4E4B5BA4" w14:textId="77777777" w:rsidR="00E95884" w:rsidRPr="00E95884" w:rsidRDefault="00E95884" w:rsidP="00E95884">
      <w:pPr>
        <w:spacing w:after="0" w:line="240" w:lineRule="auto"/>
        <w:jc w:val="both"/>
        <w:rPr>
          <w:rFonts w:ascii="Times New Roman" w:eastAsia="Times New Roman" w:hAnsi="Times New Roman" w:cs="Times New Roman"/>
          <w:b/>
          <w:bCs/>
          <w:i/>
          <w:iCs/>
          <w:sz w:val="24"/>
          <w:szCs w:val="24"/>
          <w:u w:val="single"/>
          <w:lang w:eastAsia="hr-HR"/>
        </w:rPr>
      </w:pPr>
      <w:r w:rsidRPr="00E95884">
        <w:rPr>
          <w:rFonts w:ascii="Times New Roman" w:eastAsia="Times New Roman" w:hAnsi="Times New Roman" w:cs="Times New Roman"/>
          <w:b/>
          <w:bCs/>
          <w:i/>
          <w:iCs/>
          <w:sz w:val="24"/>
          <w:szCs w:val="24"/>
          <w:u w:val="single"/>
          <w:lang w:eastAsia="hr-HR"/>
        </w:rPr>
        <w:t>Tjedan zdravlja</w:t>
      </w:r>
    </w:p>
    <w:p w14:paraId="3C078316"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Ovogodišnji Tjedan zdravlja održao se 23.3.- 27.3.2026. Sudjelovalo je 7 skupina koje su iskazale interes. </w:t>
      </w:r>
      <w:r w:rsidRPr="00E95884">
        <w:rPr>
          <w:rFonts w:ascii="Times New Roman" w:eastAsia="SimSun" w:hAnsi="Times New Roman" w:cs="Times New Roman"/>
          <w:color w:val="222222"/>
          <w:sz w:val="24"/>
          <w:szCs w:val="24"/>
          <w:shd w:val="clear" w:color="auto" w:fill="FFFFFF"/>
          <w:lang w:eastAsia="hr-HR"/>
        </w:rPr>
        <w:t xml:space="preserve">Ove godine poseban naglasak je bio stavljen na važnost mentalnog zdravlja za rast i razvoj djece. Mentalno zdravlje djece razvija se od najranije dobi. Osjećaj prihvaćenosti, ljubavi i sigurnosti, igra, razgovor, odnosi s drugima i pozitivna iskustva u okruženju u kojem dijete odrasta doprinose pozitivnom mentalnom zdravlju. Kada se djeca osjećaju viđeno, saslušano i podržano, lakše uče, razvijaju samopouzdanje i stvaraju zdrave odnose s drugima. Tijekom ovog tjedna razgovarali smo o emocijama, učili kako ih prepoznati i imenovati, kako se smiriti kada smo uznemireni, kako se nositi s frustracijom i kako potražiti pomoć kada nam je potrebna. Poticali smo djecu da izraze svoje misli i osjećaje te da uvažavaju emocije drugih. </w:t>
      </w:r>
    </w:p>
    <w:p w14:paraId="073CBB09"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3FE00C28" w14:textId="77777777" w:rsidR="00E95884" w:rsidRPr="00E95884" w:rsidRDefault="00E95884" w:rsidP="00E95884">
      <w:pPr>
        <w:spacing w:after="0" w:line="240" w:lineRule="auto"/>
        <w:jc w:val="both"/>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Večer matematike</w:t>
      </w:r>
    </w:p>
    <w:p w14:paraId="113F23BD"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3E4ACEE5"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Ove godine smo realizirali manifestaciju Večer matematike 4. prosinca 2025. u popodnevnim satima (17.00-18.00), te smo održali uspješne i posjećene radionice za djecu i roditelje. Sudjelovalo je 18 skupina, ukupno 117 roditelja, 121 djece, 36 odgojitelja. Sve skupine sastavile su kratka izvješća s opisom igara i poticaja te fotografijama što je objedinjeno u posebnom izvješću.</w:t>
      </w:r>
    </w:p>
    <w:p w14:paraId="56EFFABC"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Hak radionice „Vidi i klikni“</w:t>
      </w:r>
    </w:p>
    <w:p w14:paraId="4F72EC71"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 organizaciji Hrvatskog autokluba sudjelovali smo na radionicama prometne preventive. Djelatnici </w:t>
      </w:r>
      <w:proofErr w:type="spellStart"/>
      <w:r w:rsidRPr="00E95884">
        <w:rPr>
          <w:rFonts w:ascii="Times New Roman" w:eastAsia="Times New Roman" w:hAnsi="Times New Roman" w:cs="Times New Roman"/>
          <w:sz w:val="24"/>
          <w:szCs w:val="24"/>
          <w:lang w:eastAsia="hr-HR"/>
        </w:rPr>
        <w:t>Hak-a</w:t>
      </w:r>
      <w:proofErr w:type="spellEnd"/>
      <w:r w:rsidRPr="00E95884">
        <w:rPr>
          <w:rFonts w:ascii="Times New Roman" w:eastAsia="Times New Roman" w:hAnsi="Times New Roman" w:cs="Times New Roman"/>
          <w:sz w:val="24"/>
          <w:szCs w:val="24"/>
          <w:lang w:eastAsia="hr-HR"/>
        </w:rPr>
        <w:t xml:space="preserve"> posjetili su vrtić 16. i 19. siječnja 2026. i prezentirali praktična znanja i vještine snalaženja u različitim prometnim situacijama koje bi djeca prije polaska u školu trebala usvojiti. Na radionicama su sudjelovali svi predškolci našeg vrtića, a prijevoz iz vanjskih objekata bio je organiziran od strane vatrogasaca iz Ivanić-Grada. Radionice su dodana vrijednost aktivnostima prometnog odgoja koji su sastavni dio kurikuluma </w:t>
      </w:r>
      <w:proofErr w:type="spellStart"/>
      <w:r w:rsidRPr="00E95884">
        <w:rPr>
          <w:rFonts w:ascii="Times New Roman" w:eastAsia="Times New Roman" w:hAnsi="Times New Roman" w:cs="Times New Roman"/>
          <w:sz w:val="24"/>
          <w:szCs w:val="24"/>
          <w:lang w:eastAsia="hr-HR"/>
        </w:rPr>
        <w:t>predškole</w:t>
      </w:r>
      <w:proofErr w:type="spellEnd"/>
      <w:r w:rsidRPr="00E95884">
        <w:rPr>
          <w:rFonts w:ascii="Times New Roman" w:eastAsia="Times New Roman" w:hAnsi="Times New Roman" w:cs="Times New Roman"/>
          <w:sz w:val="24"/>
          <w:szCs w:val="24"/>
          <w:lang w:eastAsia="hr-HR"/>
        </w:rPr>
        <w:t>.</w:t>
      </w:r>
    </w:p>
    <w:p w14:paraId="06E58558" w14:textId="77777777" w:rsidR="00E95884" w:rsidRPr="00E95884" w:rsidRDefault="00E95884" w:rsidP="00E95884">
      <w:pPr>
        <w:spacing w:before="100" w:beforeAutospacing="1" w:after="100" w:afterAutospacing="1" w:line="256" w:lineRule="auto"/>
        <w:jc w:val="both"/>
        <w:rPr>
          <w:rFonts w:ascii="Times New Roman" w:eastAsia="Times New Roman" w:hAnsi="Times New Roman" w:cs="Times New Roman"/>
          <w:b/>
          <w:bCs/>
          <w:i/>
          <w:iCs/>
          <w:sz w:val="24"/>
          <w:szCs w:val="24"/>
          <w:u w:val="single"/>
          <w:lang w:eastAsia="hr-HR"/>
        </w:rPr>
      </w:pPr>
      <w:r w:rsidRPr="00E95884">
        <w:rPr>
          <w:rFonts w:ascii="Times New Roman" w:eastAsia="Times New Roman" w:hAnsi="Times New Roman" w:cs="Times New Roman"/>
          <w:b/>
          <w:bCs/>
          <w:i/>
          <w:iCs/>
          <w:sz w:val="24"/>
          <w:szCs w:val="24"/>
          <w:u w:val="single"/>
          <w:lang w:eastAsia="hr-HR"/>
        </w:rPr>
        <w:t>Nacionalni čitalački izazov 15 po 15</w:t>
      </w:r>
    </w:p>
    <w:p w14:paraId="2E392FBA" w14:textId="77777777" w:rsidR="00E95884" w:rsidRPr="00E95884" w:rsidRDefault="00E95884" w:rsidP="00E95884">
      <w:pPr>
        <w:spacing w:before="100" w:beforeAutospacing="1" w:after="100" w:afterAutospacing="1" w:line="25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Naš se vrtić uključio u Nacionalni čitalački izazov 15 po 15 koji je posvećen djeci predškolske dobi i svima koji za njih skrbe. Trajao je od 15. do 29. siječnja 2026. Izazov i prateću kampanju provodilo je Ministarstvo kulture i medija u okviru Nacionalnog programa za poticanje čitanja djeci od najranije dobi „Rođeni za čitanje“. Aktivno se uključilo 10 skupina (</w:t>
      </w:r>
      <w:proofErr w:type="spellStart"/>
      <w:r w:rsidRPr="00E95884">
        <w:rPr>
          <w:rFonts w:ascii="Times New Roman" w:eastAsia="Times New Roman" w:hAnsi="Times New Roman" w:cs="Times New Roman"/>
          <w:sz w:val="24"/>
          <w:szCs w:val="24"/>
          <w:lang w:eastAsia="hr-HR"/>
        </w:rPr>
        <w:t>Ladybugs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Pandice</w:t>
      </w:r>
      <w:proofErr w:type="spellEnd"/>
      <w:r w:rsidRPr="00E95884">
        <w:rPr>
          <w:rFonts w:ascii="Times New Roman" w:eastAsia="Times New Roman" w:hAnsi="Times New Roman" w:cs="Times New Roman"/>
          <w:sz w:val="24"/>
          <w:szCs w:val="24"/>
          <w:lang w:eastAsia="hr-HR"/>
        </w:rPr>
        <w:t xml:space="preserve">, Bubamare, Ježići, </w:t>
      </w:r>
      <w:proofErr w:type="spellStart"/>
      <w:r w:rsidRPr="00E95884">
        <w:rPr>
          <w:rFonts w:ascii="Times New Roman" w:eastAsia="Times New Roman" w:hAnsi="Times New Roman" w:cs="Times New Roman"/>
          <w:sz w:val="24"/>
          <w:szCs w:val="24"/>
          <w:lang w:eastAsia="hr-HR"/>
        </w:rPr>
        <w:t>Fireflies</w:t>
      </w:r>
      <w:proofErr w:type="spellEnd"/>
      <w:r w:rsidRPr="00E95884">
        <w:rPr>
          <w:rFonts w:ascii="Times New Roman" w:eastAsia="Times New Roman" w:hAnsi="Times New Roman" w:cs="Times New Roman"/>
          <w:sz w:val="24"/>
          <w:szCs w:val="24"/>
          <w:lang w:eastAsia="hr-HR"/>
        </w:rPr>
        <w:t>, Cvjetići, Medvjedići) koje su tijekom 15 dana provodile aktivnosti s djecom te pozvale i obitelji na uključivanje u čitanje svakog dana. Organizirane su i posjete u Gradsku knjižnicu Ivanić-Grad.</w:t>
      </w:r>
    </w:p>
    <w:p w14:paraId="62E8B33B"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p>
    <w:p w14:paraId="1430D546"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p>
    <w:p w14:paraId="3072950E"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p>
    <w:p w14:paraId="36CCFD86"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p>
    <w:p w14:paraId="7126C36F"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p>
    <w:p w14:paraId="77247DA5"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p>
    <w:p w14:paraId="4DF51AC0"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p>
    <w:p w14:paraId="4F1022AC"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p>
    <w:p w14:paraId="390F020B"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p>
    <w:p w14:paraId="0FCE2682"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OBOGAĆIVANJE REDOVITOG PROGRAMA DODATNIM SADRŽAJIMA</w:t>
      </w:r>
    </w:p>
    <w:p w14:paraId="72A7F9C7"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Izleti i posjete</w:t>
      </w:r>
    </w:p>
    <w:p w14:paraId="31263C1B"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Planiranje i provedba izleta i posjeta predstavljaju važan dio odgojno-obrazovnog rada jer omogućuju djeci neposredno iskustveno učenje, razvoj socijalnih kompetencija, samostalnosti te upoznavanje prirodne, kulturne i društvene sredine. Izleti i posjete su tijekom pedagoške godine planirani u skladu s Godišnjim planom i programom rada vrtića, Kurikulumom ustanove te razvojnim potrebama djece. Prilikom planiranja izleta i posjeta vodilo se računa o:</w:t>
      </w:r>
    </w:p>
    <w:p w14:paraId="22DCB88B" w14:textId="77777777" w:rsidR="00E95884" w:rsidRPr="00E95884" w:rsidRDefault="00E95884">
      <w:pPr>
        <w:numPr>
          <w:ilvl w:val="0"/>
          <w:numId w:val="39"/>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dobi i razvojnim mogućnostima djece;</w:t>
      </w:r>
    </w:p>
    <w:p w14:paraId="08A07315" w14:textId="77777777" w:rsidR="00E95884" w:rsidRPr="00E95884" w:rsidRDefault="00E95884">
      <w:pPr>
        <w:numPr>
          <w:ilvl w:val="0"/>
          <w:numId w:val="39"/>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sigurnosti djece tijekom putovanja i boravka na odredištu;</w:t>
      </w:r>
    </w:p>
    <w:p w14:paraId="0E6BA427" w14:textId="77777777" w:rsidR="00E95884" w:rsidRPr="00E95884" w:rsidRDefault="00E95884">
      <w:pPr>
        <w:numPr>
          <w:ilvl w:val="0"/>
          <w:numId w:val="39"/>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odgojno-obrazovnim ciljevima pojedinog izleta;</w:t>
      </w:r>
    </w:p>
    <w:p w14:paraId="5285367F" w14:textId="77777777" w:rsidR="00E95884" w:rsidRPr="00E95884" w:rsidRDefault="00E95884">
      <w:pPr>
        <w:numPr>
          <w:ilvl w:val="0"/>
          <w:numId w:val="39"/>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dostupnosti lokacije i organizaciji izleta od strane putničke agencije (</w:t>
      </w:r>
      <w:proofErr w:type="spellStart"/>
      <w:r w:rsidRPr="00E95884">
        <w:rPr>
          <w:rFonts w:ascii="Times New Roman" w:eastAsia="Times New Roman" w:hAnsi="Times New Roman" w:cs="Times New Roman"/>
          <w:sz w:val="24"/>
          <w:szCs w:val="24"/>
          <w:lang w:eastAsia="hr-HR"/>
        </w:rPr>
        <w:t>Trakostyan</w:t>
      </w:r>
      <w:proofErr w:type="spellEnd"/>
      <w:r w:rsidRPr="00E95884">
        <w:rPr>
          <w:rFonts w:ascii="Times New Roman" w:eastAsia="Times New Roman" w:hAnsi="Times New Roman" w:cs="Times New Roman"/>
          <w:sz w:val="24"/>
          <w:szCs w:val="24"/>
          <w:lang w:eastAsia="hr-HR"/>
        </w:rPr>
        <w:t xml:space="preserve"> Tours);</w:t>
      </w:r>
    </w:p>
    <w:p w14:paraId="5B88872B" w14:textId="77777777" w:rsidR="00E95884" w:rsidRPr="00E95884" w:rsidRDefault="00E95884">
      <w:pPr>
        <w:numPr>
          <w:ilvl w:val="0"/>
          <w:numId w:val="39"/>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vremenskim uvjetima;</w:t>
      </w:r>
    </w:p>
    <w:p w14:paraId="1FB65F14" w14:textId="77777777" w:rsidR="00E95884" w:rsidRPr="00E95884" w:rsidRDefault="00E95884">
      <w:pPr>
        <w:numPr>
          <w:ilvl w:val="0"/>
          <w:numId w:val="39"/>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financijskoj prihvatljivosti za roditelje.</w:t>
      </w:r>
    </w:p>
    <w:p w14:paraId="326A4FAB"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Roditelji su pravodobno informirani o planiranim aktivnostima te su dali pisanu suglasnost za sudjelovanje djece, a na jednodnevne izlete su prema odluci nadležnog Ministarstva išla samo djeca s navršenih 5 godina.</w:t>
      </w:r>
    </w:p>
    <w:p w14:paraId="337F1EF3"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pedagoške godine ostvareni su sljedeći izleti:</w:t>
      </w:r>
    </w:p>
    <w:p w14:paraId="2ED32339" w14:textId="77777777" w:rsidR="00E95884" w:rsidRPr="00E95884" w:rsidRDefault="00E95884">
      <w:pPr>
        <w:numPr>
          <w:ilvl w:val="0"/>
          <w:numId w:val="8"/>
        </w:numPr>
        <w:spacing w:after="0" w:line="240" w:lineRule="auto"/>
        <w:contextualSpacing/>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Adrenalinski park i špilja Vrelo: Jagodice i Slonići</w:t>
      </w:r>
    </w:p>
    <w:p w14:paraId="74FB1E77" w14:textId="77777777" w:rsidR="00E95884" w:rsidRPr="00E95884" w:rsidRDefault="00E95884">
      <w:pPr>
        <w:numPr>
          <w:ilvl w:val="0"/>
          <w:numId w:val="8"/>
        </w:numPr>
        <w:spacing w:after="0" w:line="240" w:lineRule="auto"/>
        <w:contextualSpacing/>
        <w:jc w:val="both"/>
        <w:rPr>
          <w:rFonts w:ascii="Times New Roman" w:eastAsia="Times New Roman" w:hAnsi="Times New Roman" w:cs="Times New Roman"/>
          <w:sz w:val="24"/>
          <w:szCs w:val="24"/>
          <w:lang w:eastAsia="hr-HR"/>
        </w:rPr>
      </w:pPr>
      <w:proofErr w:type="spellStart"/>
      <w:r w:rsidRPr="00E95884">
        <w:rPr>
          <w:rFonts w:ascii="Times New Roman" w:eastAsia="Times New Roman" w:hAnsi="Times New Roman" w:cs="Times New Roman"/>
          <w:sz w:val="24"/>
          <w:szCs w:val="24"/>
          <w:lang w:eastAsia="hr-HR"/>
        </w:rPr>
        <w:t>Minipolis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Bumblebees</w:t>
      </w:r>
      <w:proofErr w:type="spellEnd"/>
      <w:r w:rsidRPr="00E95884">
        <w:rPr>
          <w:rFonts w:ascii="Times New Roman" w:eastAsia="Times New Roman" w:hAnsi="Times New Roman" w:cs="Times New Roman"/>
          <w:sz w:val="24"/>
          <w:szCs w:val="24"/>
          <w:lang w:eastAsia="hr-HR"/>
        </w:rPr>
        <w:t xml:space="preserve"> i Leptirići</w:t>
      </w:r>
    </w:p>
    <w:p w14:paraId="60CCB67C" w14:textId="77777777" w:rsidR="00E95884" w:rsidRPr="00E95884" w:rsidRDefault="00E95884">
      <w:pPr>
        <w:numPr>
          <w:ilvl w:val="0"/>
          <w:numId w:val="8"/>
        </w:numPr>
        <w:spacing w:after="0" w:line="240" w:lineRule="auto"/>
        <w:contextualSpacing/>
        <w:jc w:val="both"/>
        <w:rPr>
          <w:rFonts w:ascii="Times New Roman" w:eastAsia="Times New Roman" w:hAnsi="Times New Roman" w:cs="Times New Roman"/>
          <w:sz w:val="24"/>
          <w:szCs w:val="24"/>
          <w:lang w:eastAsia="hr-HR"/>
        </w:rPr>
      </w:pPr>
      <w:proofErr w:type="spellStart"/>
      <w:r w:rsidRPr="00E95884">
        <w:rPr>
          <w:rFonts w:ascii="Times New Roman" w:eastAsia="Times New Roman" w:hAnsi="Times New Roman" w:cs="Times New Roman"/>
          <w:sz w:val="24"/>
          <w:szCs w:val="24"/>
          <w:lang w:eastAsia="hr-HR"/>
        </w:rPr>
        <w:t>Greenvile</w:t>
      </w:r>
      <w:proofErr w:type="spellEnd"/>
      <w:r w:rsidRPr="00E95884">
        <w:rPr>
          <w:rFonts w:ascii="Times New Roman" w:eastAsia="Times New Roman" w:hAnsi="Times New Roman" w:cs="Times New Roman"/>
          <w:sz w:val="24"/>
          <w:szCs w:val="24"/>
          <w:lang w:eastAsia="hr-HR"/>
        </w:rPr>
        <w:t>: Ježići, Vjeverice, Zečići, Sovice i Tigrići</w:t>
      </w:r>
    </w:p>
    <w:p w14:paraId="2881AB9C" w14:textId="77777777" w:rsidR="00E95884" w:rsidRPr="00E95884" w:rsidRDefault="00E95884">
      <w:pPr>
        <w:numPr>
          <w:ilvl w:val="0"/>
          <w:numId w:val="8"/>
        </w:numPr>
        <w:spacing w:after="0" w:line="240" w:lineRule="auto"/>
        <w:contextualSpacing/>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Kad narastem bit ću znanstvenik: Slonići i Jagodice</w:t>
      </w:r>
    </w:p>
    <w:p w14:paraId="11A13D1E" w14:textId="77777777" w:rsidR="00E95884" w:rsidRPr="00E95884" w:rsidRDefault="00E95884">
      <w:pPr>
        <w:numPr>
          <w:ilvl w:val="0"/>
          <w:numId w:val="8"/>
        </w:numPr>
        <w:spacing w:after="0" w:line="240" w:lineRule="auto"/>
        <w:contextualSpacing/>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Đurđevac: Kapljice, </w:t>
      </w:r>
      <w:proofErr w:type="spellStart"/>
      <w:r w:rsidRPr="00E95884">
        <w:rPr>
          <w:rFonts w:ascii="Times New Roman" w:eastAsia="Times New Roman" w:hAnsi="Times New Roman" w:cs="Times New Roman"/>
          <w:sz w:val="24"/>
          <w:szCs w:val="24"/>
          <w:lang w:eastAsia="hr-HR"/>
        </w:rPr>
        <w:t>Fireflies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predškola</w:t>
      </w:r>
      <w:proofErr w:type="spellEnd"/>
      <w:r w:rsidRPr="00E95884">
        <w:rPr>
          <w:rFonts w:ascii="Times New Roman" w:eastAsia="Times New Roman" w:hAnsi="Times New Roman" w:cs="Times New Roman"/>
          <w:sz w:val="24"/>
          <w:szCs w:val="24"/>
          <w:lang w:eastAsia="hr-HR"/>
        </w:rPr>
        <w:t xml:space="preserve"> Zvončići</w:t>
      </w:r>
    </w:p>
    <w:p w14:paraId="71B25946" w14:textId="77777777" w:rsidR="00E95884" w:rsidRPr="00E95884" w:rsidRDefault="00E95884">
      <w:pPr>
        <w:numPr>
          <w:ilvl w:val="0"/>
          <w:numId w:val="8"/>
        </w:numPr>
        <w:spacing w:after="0" w:line="240" w:lineRule="auto"/>
        <w:contextualSpacing/>
        <w:jc w:val="both"/>
        <w:rPr>
          <w:rFonts w:ascii="Times New Roman" w:eastAsia="Times New Roman" w:hAnsi="Times New Roman" w:cs="Times New Roman"/>
          <w:sz w:val="24"/>
          <w:szCs w:val="24"/>
          <w:lang w:eastAsia="hr-HR"/>
        </w:rPr>
      </w:pPr>
      <w:proofErr w:type="spellStart"/>
      <w:r w:rsidRPr="00E95884">
        <w:rPr>
          <w:rFonts w:ascii="Times New Roman" w:eastAsia="Times New Roman" w:hAnsi="Times New Roman" w:cs="Times New Roman"/>
          <w:sz w:val="24"/>
          <w:szCs w:val="24"/>
          <w:lang w:eastAsia="hr-HR"/>
        </w:rPr>
        <w:t>Extreme</w:t>
      </w:r>
      <w:proofErr w:type="spellEnd"/>
      <w:r w:rsidRPr="00E95884">
        <w:rPr>
          <w:rFonts w:ascii="Times New Roman" w:eastAsia="Times New Roman" w:hAnsi="Times New Roman" w:cs="Times New Roman"/>
          <w:sz w:val="24"/>
          <w:szCs w:val="24"/>
          <w:lang w:eastAsia="hr-HR"/>
        </w:rPr>
        <w:t xml:space="preserve"> centar: Leptirići, </w:t>
      </w:r>
      <w:proofErr w:type="spellStart"/>
      <w:r w:rsidRPr="00E95884">
        <w:rPr>
          <w:rFonts w:ascii="Times New Roman" w:eastAsia="Times New Roman" w:hAnsi="Times New Roman" w:cs="Times New Roman"/>
          <w:sz w:val="24"/>
          <w:szCs w:val="24"/>
          <w:lang w:eastAsia="hr-HR"/>
        </w:rPr>
        <w:t>Bumblebees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Ladybugs</w:t>
      </w:r>
      <w:proofErr w:type="spellEnd"/>
    </w:p>
    <w:p w14:paraId="6217C72B"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45409676"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pedagoške godine ostvarene su sljedeće posjete: Kukuruzni labirint (Ježići, Slonići, Jagodice, Leptirići), Gradska knjižnica (</w:t>
      </w:r>
      <w:proofErr w:type="spellStart"/>
      <w:r w:rsidRPr="00E95884">
        <w:rPr>
          <w:rFonts w:ascii="Times New Roman" w:eastAsia="Times New Roman" w:hAnsi="Times New Roman" w:cs="Times New Roman"/>
          <w:sz w:val="24"/>
          <w:szCs w:val="24"/>
          <w:lang w:eastAsia="hr-HR"/>
        </w:rPr>
        <w:t>Ladybugs</w:t>
      </w:r>
      <w:proofErr w:type="spellEnd"/>
      <w:r w:rsidRPr="00E95884">
        <w:rPr>
          <w:rFonts w:ascii="Times New Roman" w:eastAsia="Times New Roman" w:hAnsi="Times New Roman" w:cs="Times New Roman"/>
          <w:sz w:val="24"/>
          <w:szCs w:val="24"/>
          <w:lang w:eastAsia="hr-HR"/>
        </w:rPr>
        <w:t>, Jagodice, Slonići, Leptirići, Oblačići), šuma Petica (</w:t>
      </w:r>
      <w:proofErr w:type="spellStart"/>
      <w:r w:rsidRPr="00E95884">
        <w:rPr>
          <w:rFonts w:ascii="Times New Roman" w:eastAsia="Times New Roman" w:hAnsi="Times New Roman" w:cs="Times New Roman"/>
          <w:sz w:val="24"/>
          <w:szCs w:val="24"/>
          <w:lang w:eastAsia="hr-HR"/>
        </w:rPr>
        <w:t>Fireflies</w:t>
      </w:r>
      <w:proofErr w:type="spellEnd"/>
      <w:r w:rsidRPr="00E95884">
        <w:rPr>
          <w:rFonts w:ascii="Times New Roman" w:eastAsia="Times New Roman" w:hAnsi="Times New Roman" w:cs="Times New Roman"/>
          <w:sz w:val="24"/>
          <w:szCs w:val="24"/>
          <w:lang w:eastAsia="hr-HR"/>
        </w:rPr>
        <w:t>, Kapljice), OŠ Josipa Badalića (</w:t>
      </w:r>
      <w:proofErr w:type="spellStart"/>
      <w:r w:rsidRPr="00E95884">
        <w:rPr>
          <w:rFonts w:ascii="Times New Roman" w:eastAsia="Times New Roman" w:hAnsi="Times New Roman" w:cs="Times New Roman"/>
          <w:sz w:val="24"/>
          <w:szCs w:val="24"/>
          <w:lang w:eastAsia="hr-HR"/>
        </w:rPr>
        <w:t>Fireflies</w:t>
      </w:r>
      <w:proofErr w:type="spellEnd"/>
      <w:r w:rsidRPr="00E95884">
        <w:rPr>
          <w:rFonts w:ascii="Times New Roman" w:eastAsia="Times New Roman" w:hAnsi="Times New Roman" w:cs="Times New Roman"/>
          <w:sz w:val="24"/>
          <w:szCs w:val="24"/>
          <w:lang w:eastAsia="hr-HR"/>
        </w:rPr>
        <w:t>, Kapljice), OŠ Đure Deželića (</w:t>
      </w:r>
      <w:proofErr w:type="spellStart"/>
      <w:r w:rsidRPr="00E95884">
        <w:rPr>
          <w:rFonts w:ascii="Times New Roman" w:eastAsia="Times New Roman" w:hAnsi="Times New Roman" w:cs="Times New Roman"/>
          <w:sz w:val="24"/>
          <w:szCs w:val="24"/>
          <w:lang w:eastAsia="hr-HR"/>
        </w:rPr>
        <w:t>Bumblebees</w:t>
      </w:r>
      <w:proofErr w:type="spellEnd"/>
      <w:r w:rsidRPr="00E95884">
        <w:rPr>
          <w:rFonts w:ascii="Times New Roman" w:eastAsia="Times New Roman" w:hAnsi="Times New Roman" w:cs="Times New Roman"/>
          <w:sz w:val="24"/>
          <w:szCs w:val="24"/>
          <w:lang w:eastAsia="hr-HR"/>
        </w:rPr>
        <w:t xml:space="preserve">, Leptirići, Zečići), OŠ Posavski </w:t>
      </w:r>
      <w:proofErr w:type="spellStart"/>
      <w:r w:rsidRPr="00E95884">
        <w:rPr>
          <w:rFonts w:ascii="Times New Roman" w:eastAsia="Times New Roman" w:hAnsi="Times New Roman" w:cs="Times New Roman"/>
          <w:sz w:val="24"/>
          <w:szCs w:val="24"/>
          <w:lang w:eastAsia="hr-HR"/>
        </w:rPr>
        <w:t>Bregi</w:t>
      </w:r>
      <w:proofErr w:type="spellEnd"/>
      <w:r w:rsidRPr="00E95884">
        <w:rPr>
          <w:rFonts w:ascii="Times New Roman" w:eastAsia="Times New Roman" w:hAnsi="Times New Roman" w:cs="Times New Roman"/>
          <w:sz w:val="24"/>
          <w:szCs w:val="24"/>
          <w:lang w:eastAsia="hr-HR"/>
        </w:rPr>
        <w:t xml:space="preserve"> (Ježići), OŠ Stjepan Basariček (Slonići, Jagodice), SŠ Ivan </w:t>
      </w:r>
      <w:proofErr w:type="spellStart"/>
      <w:r w:rsidRPr="00E95884">
        <w:rPr>
          <w:rFonts w:ascii="Times New Roman" w:eastAsia="Times New Roman" w:hAnsi="Times New Roman" w:cs="Times New Roman"/>
          <w:sz w:val="24"/>
          <w:szCs w:val="24"/>
          <w:lang w:eastAsia="hr-HR"/>
        </w:rPr>
        <w:t>Švear</w:t>
      </w:r>
      <w:proofErr w:type="spellEnd"/>
      <w:r w:rsidRPr="00E95884">
        <w:rPr>
          <w:rFonts w:ascii="Times New Roman" w:eastAsia="Times New Roman" w:hAnsi="Times New Roman" w:cs="Times New Roman"/>
          <w:sz w:val="24"/>
          <w:szCs w:val="24"/>
          <w:lang w:eastAsia="hr-HR"/>
        </w:rPr>
        <w:t xml:space="preserve"> Ivanić-Grad (</w:t>
      </w:r>
      <w:proofErr w:type="spellStart"/>
      <w:r w:rsidRPr="00E95884">
        <w:rPr>
          <w:rFonts w:ascii="Times New Roman" w:eastAsia="Times New Roman" w:hAnsi="Times New Roman" w:cs="Times New Roman"/>
          <w:sz w:val="24"/>
          <w:szCs w:val="24"/>
          <w:lang w:eastAsia="hr-HR"/>
        </w:rPr>
        <w:t>Bumblebees</w:t>
      </w:r>
      <w:proofErr w:type="spellEnd"/>
      <w:r w:rsidRPr="00E95884">
        <w:rPr>
          <w:rFonts w:ascii="Times New Roman" w:eastAsia="Times New Roman" w:hAnsi="Times New Roman" w:cs="Times New Roman"/>
          <w:sz w:val="24"/>
          <w:szCs w:val="24"/>
          <w:lang w:eastAsia="hr-HR"/>
        </w:rPr>
        <w:t xml:space="preserve">), jezero Bajer (Jagodice, Sovice), pekara (Jagodice, Tigrići, Sovice), Policijska postaja Ivanić-Grada (Jagodice, Slonići, Leptirići, Zečići, </w:t>
      </w:r>
      <w:proofErr w:type="spellStart"/>
      <w:r w:rsidRPr="00E95884">
        <w:rPr>
          <w:rFonts w:ascii="Times New Roman" w:eastAsia="Times New Roman" w:hAnsi="Times New Roman" w:cs="Times New Roman"/>
          <w:sz w:val="24"/>
          <w:szCs w:val="24"/>
          <w:lang w:eastAsia="hr-HR"/>
        </w:rPr>
        <w:t>Ladybugs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Bumblebees</w:t>
      </w:r>
      <w:proofErr w:type="spellEnd"/>
      <w:r w:rsidRPr="00E95884">
        <w:rPr>
          <w:rFonts w:ascii="Times New Roman" w:eastAsia="Times New Roman" w:hAnsi="Times New Roman" w:cs="Times New Roman"/>
          <w:sz w:val="24"/>
          <w:szCs w:val="24"/>
          <w:lang w:eastAsia="hr-HR"/>
        </w:rPr>
        <w:t>), Veterinar „Četiri šape“ (Vjeverice), Trgovina „Mlin i pekare“ (Vjeverice), pošta (Tigrići, Kapljice), Zagrebačka banka (</w:t>
      </w:r>
      <w:proofErr w:type="spellStart"/>
      <w:r w:rsidRPr="00E95884">
        <w:rPr>
          <w:rFonts w:ascii="Times New Roman" w:eastAsia="Times New Roman" w:hAnsi="Times New Roman" w:cs="Times New Roman"/>
          <w:sz w:val="24"/>
          <w:szCs w:val="24"/>
          <w:lang w:eastAsia="hr-HR"/>
        </w:rPr>
        <w:t>Bumblebees</w:t>
      </w:r>
      <w:proofErr w:type="spellEnd"/>
      <w:r w:rsidRPr="00E95884">
        <w:rPr>
          <w:rFonts w:ascii="Times New Roman" w:eastAsia="Times New Roman" w:hAnsi="Times New Roman" w:cs="Times New Roman"/>
          <w:sz w:val="24"/>
          <w:szCs w:val="24"/>
          <w:lang w:eastAsia="hr-HR"/>
        </w:rPr>
        <w:t>, Leptirići).</w:t>
      </w:r>
    </w:p>
    <w:p w14:paraId="59D8FE8A"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74A9CD85" w14:textId="77777777" w:rsidR="00E95884" w:rsidRPr="00E95884" w:rsidRDefault="00E95884" w:rsidP="00E95884">
      <w:pPr>
        <w:spacing w:after="0" w:line="240" w:lineRule="auto"/>
        <w:jc w:val="both"/>
        <w:rPr>
          <w:rFonts w:ascii="Times New Roman" w:eastAsia="Times New Roman" w:hAnsi="Times New Roman" w:cs="Times New Roman"/>
          <w:b/>
          <w:bCs/>
          <w:i/>
          <w:iCs/>
          <w:sz w:val="24"/>
          <w:szCs w:val="24"/>
          <w:u w:val="single"/>
          <w:lang w:eastAsia="hr-HR"/>
        </w:rPr>
      </w:pPr>
      <w:r w:rsidRPr="00E95884">
        <w:rPr>
          <w:rFonts w:ascii="Times New Roman" w:eastAsia="Times New Roman" w:hAnsi="Times New Roman" w:cs="Times New Roman"/>
          <w:b/>
          <w:bCs/>
          <w:i/>
          <w:iCs/>
          <w:sz w:val="24"/>
          <w:szCs w:val="24"/>
          <w:u w:val="single"/>
          <w:lang w:eastAsia="hr-HR"/>
        </w:rPr>
        <w:t>Suradnja s ustanovama i stručnim službama u lokalnoj zajednici</w:t>
      </w:r>
    </w:p>
    <w:p w14:paraId="313E5BE8"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pedagoške godine ostvarena je kvalitetna suradnja s različitim ustanovama i službama lokalne zajednice kroz organizirane posjete i edukativne susrete u vrtiću i izvan njega. Navedene aktivnosti omogućile su djeci stjecanje novih iskustava, upoznavanje različitih zanimanja i službi te razvoj znanja i vještina kroz neposredno iskustveno učenje.</w:t>
      </w:r>
    </w:p>
    <w:p w14:paraId="40589F09"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Realizirane su sljedeće aktivnosti:</w:t>
      </w:r>
    </w:p>
    <w:p w14:paraId="22D9E840" w14:textId="77777777" w:rsidR="00E95884" w:rsidRPr="00E95884" w:rsidRDefault="00E95884">
      <w:pPr>
        <w:numPr>
          <w:ilvl w:val="0"/>
          <w:numId w:val="40"/>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HAK-ove prometno-edukativne radionice – provedene za djecu u godini prije polaska u školu s ciljem razvoja prometne kulture, sigurnog sudjelovanja u prometu te usvajanja odgovornog ponašanja kao pješaka.</w:t>
      </w:r>
    </w:p>
    <w:p w14:paraId="1CAF99C5" w14:textId="77777777" w:rsidR="00E95884" w:rsidRPr="00E95884" w:rsidRDefault="00E95884">
      <w:pPr>
        <w:numPr>
          <w:ilvl w:val="0"/>
          <w:numId w:val="40"/>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 xml:space="preserve">Hitna medicinska pomoć – edukativni susreti za skupine </w:t>
      </w:r>
      <w:proofErr w:type="spellStart"/>
      <w:r w:rsidRPr="00E95884">
        <w:rPr>
          <w:rFonts w:ascii="Times New Roman" w:eastAsia="Times New Roman" w:hAnsi="Times New Roman" w:cs="Times New Roman"/>
          <w:sz w:val="24"/>
          <w:szCs w:val="24"/>
          <w:lang w:eastAsia="hr-HR"/>
        </w:rPr>
        <w:t>Ladybugs</w:t>
      </w:r>
      <w:proofErr w:type="spellEnd"/>
      <w:r w:rsidRPr="00E95884">
        <w:rPr>
          <w:rFonts w:ascii="Times New Roman" w:eastAsia="Times New Roman" w:hAnsi="Times New Roman" w:cs="Times New Roman"/>
          <w:sz w:val="24"/>
          <w:szCs w:val="24"/>
          <w:lang w:eastAsia="hr-HR"/>
        </w:rPr>
        <w:t xml:space="preserve">, Oblačići i </w:t>
      </w:r>
      <w:proofErr w:type="spellStart"/>
      <w:r w:rsidRPr="00E95884">
        <w:rPr>
          <w:rFonts w:ascii="Times New Roman" w:eastAsia="Times New Roman" w:hAnsi="Times New Roman" w:cs="Times New Roman"/>
          <w:sz w:val="24"/>
          <w:szCs w:val="24"/>
          <w:lang w:eastAsia="hr-HR"/>
        </w:rPr>
        <w:t>Pandice</w:t>
      </w:r>
      <w:proofErr w:type="spellEnd"/>
      <w:r w:rsidRPr="00E95884">
        <w:rPr>
          <w:rFonts w:ascii="Times New Roman" w:eastAsia="Times New Roman" w:hAnsi="Times New Roman" w:cs="Times New Roman"/>
          <w:sz w:val="24"/>
          <w:szCs w:val="24"/>
          <w:lang w:eastAsia="hr-HR"/>
        </w:rPr>
        <w:t>, tijekom kojih su djeca upoznala rad djelatnika hitne medicinske službe, vozilo hitne pomoći i osnovna pravila postupanja u izvanrednim situacijama.</w:t>
      </w:r>
    </w:p>
    <w:p w14:paraId="17AAEF17" w14:textId="77777777" w:rsidR="00E95884" w:rsidRPr="00E95884" w:rsidRDefault="00E95884">
      <w:pPr>
        <w:numPr>
          <w:ilvl w:val="0"/>
          <w:numId w:val="40"/>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Dolazak svetog Nikole – organiziran za sve odgojno-obrazovne skupine kao dio obilježavanja tradicijskih običaja i blagdanskih aktivnosti.</w:t>
      </w:r>
    </w:p>
    <w:p w14:paraId="13A2F4A3" w14:textId="77777777" w:rsidR="00E95884" w:rsidRPr="00E95884" w:rsidRDefault="00E95884">
      <w:pPr>
        <w:numPr>
          <w:ilvl w:val="0"/>
          <w:numId w:val="40"/>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Posjet vatrogasaca vrtiću – održan za skupine u objektu Sunce, pri čemu su djeca upoznala vatrogasnu opremu, vozila i način rada vatrogasaca te važnost prevencije i zaštite od požara.</w:t>
      </w:r>
    </w:p>
    <w:p w14:paraId="6D8FDC4A" w14:textId="77777777" w:rsidR="00E95884" w:rsidRPr="00E95884" w:rsidRDefault="00E95884">
      <w:pPr>
        <w:numPr>
          <w:ilvl w:val="0"/>
          <w:numId w:val="41"/>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Posjet policijskih službenika vrtiću – organiziran za starije vrtićke skupine u svim objektima te za polaznike programa </w:t>
      </w:r>
      <w:proofErr w:type="spellStart"/>
      <w:r w:rsidRPr="00E95884">
        <w:rPr>
          <w:rFonts w:ascii="Times New Roman" w:eastAsia="Times New Roman" w:hAnsi="Times New Roman" w:cs="Times New Roman"/>
          <w:sz w:val="24"/>
          <w:szCs w:val="24"/>
          <w:lang w:eastAsia="hr-HR"/>
        </w:rPr>
        <w:t>predškole</w:t>
      </w:r>
      <w:proofErr w:type="spellEnd"/>
      <w:r w:rsidRPr="00E95884">
        <w:rPr>
          <w:rFonts w:ascii="Times New Roman" w:eastAsia="Times New Roman" w:hAnsi="Times New Roman" w:cs="Times New Roman"/>
          <w:sz w:val="24"/>
          <w:szCs w:val="24"/>
          <w:lang w:eastAsia="hr-HR"/>
        </w:rPr>
        <w:t xml:space="preserve">. Djeca su kroz edukativne sadržaje upoznala osnovna pravila sigurnog ponašanja u prometu, važnost poštivanja prometnih pravila te ulogu policije u zajednici. </w:t>
      </w:r>
    </w:p>
    <w:p w14:paraId="4303033C" w14:textId="77777777" w:rsidR="00E95884" w:rsidRPr="00E95884" w:rsidRDefault="00E95884">
      <w:pPr>
        <w:numPr>
          <w:ilvl w:val="0"/>
          <w:numId w:val="41"/>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Policijska postaja Ivanić-Grad – kroz edukativne sadržaje vezane uz sigurnost djece, prometnu kulturu i ulogu policije u zajednici;</w:t>
      </w:r>
    </w:p>
    <w:p w14:paraId="659FF47A" w14:textId="77777777" w:rsidR="00E95884" w:rsidRPr="00E95884" w:rsidRDefault="00E95884">
      <w:pPr>
        <w:numPr>
          <w:ilvl w:val="0"/>
          <w:numId w:val="41"/>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Vatrogasna postaja Ivanić-Grad – kroz upoznavanje djece s radom vatrogasaca, opremom i važnosti zaštite od požara; </w:t>
      </w:r>
    </w:p>
    <w:p w14:paraId="4472EACD" w14:textId="77777777" w:rsidR="00E95884" w:rsidRPr="00E95884" w:rsidRDefault="00E95884">
      <w:pPr>
        <w:numPr>
          <w:ilvl w:val="0"/>
          <w:numId w:val="41"/>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Radionice u organizaciji Muzeja Ivanić-Grad "Dabar" – tijekom ljetnih mjeseci starije skupine sudjelovale su u kreativnim i edukativnim radionicama koje su pridonijele upoznavanju kulturne baštine i razvoju dječje kreativnosti. </w:t>
      </w:r>
    </w:p>
    <w:p w14:paraId="07A68554" w14:textId="77777777" w:rsidR="00E95884" w:rsidRPr="00E95884" w:rsidRDefault="00E95884">
      <w:pPr>
        <w:numPr>
          <w:ilvl w:val="0"/>
          <w:numId w:val="41"/>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osnovne škole s područja grada Ivanić-Grada – kroz suradnju usmjerenu na kvalitetan prijelaz djece iz vrtića u školu i pripremu predškolaca za nove životne situacije;</w:t>
      </w:r>
    </w:p>
    <w:p w14:paraId="1A55AC9A" w14:textId="77777777" w:rsidR="00E95884" w:rsidRPr="00E95884" w:rsidRDefault="00E95884">
      <w:pPr>
        <w:numPr>
          <w:ilvl w:val="0"/>
          <w:numId w:val="41"/>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Gradski muzej Ivanić-Grad – kroz upoznavanje kulturne baštine i sudjelovanje u edukativnim sadržajima;</w:t>
      </w:r>
    </w:p>
    <w:p w14:paraId="63CB558D" w14:textId="77777777" w:rsidR="00E95884" w:rsidRPr="00E95884" w:rsidRDefault="00E95884">
      <w:pPr>
        <w:numPr>
          <w:ilvl w:val="0"/>
          <w:numId w:val="41"/>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Veterinarska stanica Četiri šape – kroz aktivnosti povezane s brigom o životinjama, odgovornim ponašanjem i razvijanjem empatije prema živim bićima;</w:t>
      </w:r>
    </w:p>
    <w:p w14:paraId="0A9DF89D" w14:textId="77777777" w:rsidR="00E95884" w:rsidRPr="00E95884" w:rsidRDefault="00E95884">
      <w:pPr>
        <w:numPr>
          <w:ilvl w:val="0"/>
          <w:numId w:val="41"/>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Karate klub Mladost – kroz predstavljanje sportskih aktivnosti i poticanje zdravih životnih navika;</w:t>
      </w:r>
    </w:p>
    <w:p w14:paraId="69575236" w14:textId="77777777" w:rsidR="00E95884" w:rsidRPr="00E95884" w:rsidRDefault="00E95884">
      <w:pPr>
        <w:numPr>
          <w:ilvl w:val="0"/>
          <w:numId w:val="41"/>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Hrvatska pošta – kroz upoznavanje djece s radom poštanskih djelatnika i načinom slanja pošiljaka;</w:t>
      </w:r>
    </w:p>
    <w:p w14:paraId="55F9BDC7" w14:textId="77777777" w:rsidR="00E95884" w:rsidRPr="00E95884" w:rsidRDefault="00E95884">
      <w:pPr>
        <w:numPr>
          <w:ilvl w:val="0"/>
          <w:numId w:val="40"/>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Gradska knjižnica Ivanić-Grad – kroz aktivnosti poticanja interesa za knjigu, priču i razvoj </w:t>
      </w:r>
      <w:proofErr w:type="spellStart"/>
      <w:r w:rsidRPr="00E95884">
        <w:rPr>
          <w:rFonts w:ascii="Times New Roman" w:eastAsia="Times New Roman" w:hAnsi="Times New Roman" w:cs="Times New Roman"/>
          <w:sz w:val="24"/>
          <w:szCs w:val="24"/>
          <w:lang w:eastAsia="hr-HR"/>
        </w:rPr>
        <w:t>predčitalačkih</w:t>
      </w:r>
      <w:proofErr w:type="spellEnd"/>
      <w:r w:rsidRPr="00E95884">
        <w:rPr>
          <w:rFonts w:ascii="Times New Roman" w:eastAsia="Times New Roman" w:hAnsi="Times New Roman" w:cs="Times New Roman"/>
          <w:sz w:val="24"/>
          <w:szCs w:val="24"/>
          <w:lang w:eastAsia="hr-HR"/>
        </w:rPr>
        <w:t xml:space="preserve"> vještina;</w:t>
      </w:r>
    </w:p>
    <w:p w14:paraId="68F2652A" w14:textId="77777777" w:rsidR="00E95884" w:rsidRPr="00E95884" w:rsidRDefault="00E95884">
      <w:pPr>
        <w:numPr>
          <w:ilvl w:val="0"/>
          <w:numId w:val="40"/>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Gradska ljekarna – kroz upoznavanje rada ljekarnika, važnosti brige o zdravlju i odgovornog odnosa prema lijekovima.</w:t>
      </w:r>
    </w:p>
    <w:p w14:paraId="361FEF59" w14:textId="77777777" w:rsidR="00E95884" w:rsidRPr="00E95884" w:rsidRDefault="00E95884">
      <w:pPr>
        <w:numPr>
          <w:ilvl w:val="0"/>
          <w:numId w:val="40"/>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pekara – kroz upoznavanje procesa nastanka kruha i pekarskih proizvoda te rada pekara;</w:t>
      </w:r>
    </w:p>
    <w:p w14:paraId="022E032D" w14:textId="77777777" w:rsidR="00E95884" w:rsidRPr="00E95884" w:rsidRDefault="00E95884">
      <w:pPr>
        <w:numPr>
          <w:ilvl w:val="0"/>
          <w:numId w:val="40"/>
        </w:num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majka frizerka – kroz predstavljanje zanimanja frizera i upoznavanje djece s različitim profesionalnim ulogama u zajednici;</w:t>
      </w:r>
    </w:p>
    <w:p w14:paraId="3A3C80A8" w14:textId="77777777" w:rsidR="00E95884" w:rsidRPr="00E95884" w:rsidRDefault="00E95884" w:rsidP="00E95884">
      <w:pPr>
        <w:spacing w:after="0" w:line="240" w:lineRule="auto"/>
        <w:ind w:left="720"/>
        <w:jc w:val="both"/>
        <w:rPr>
          <w:rFonts w:ascii="Times New Roman" w:eastAsia="Times New Roman" w:hAnsi="Times New Roman" w:cs="Times New Roman"/>
          <w:sz w:val="24"/>
          <w:szCs w:val="24"/>
          <w:lang w:eastAsia="hr-HR"/>
        </w:rPr>
      </w:pPr>
    </w:p>
    <w:p w14:paraId="3E20866C"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Ostvarene suradnje pridonijele su proširivanju dječjih iskustava, razvoju socijalnih i komunikacijskih kompetencija te boljem razumijevanju svijeta koji ih okružuje. Posebna vrijednost ovih aktivnosti ogleda se u povezivanju vrtića s lokalnom zajednicom i stvaranju poticajnog okruženja za cjelovit razvoj djece.</w:t>
      </w:r>
    </w:p>
    <w:p w14:paraId="00D1C277"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0A1E11EC"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3EA2312D" w14:textId="77777777" w:rsidR="00E95884" w:rsidRPr="00E95884" w:rsidRDefault="00E95884" w:rsidP="00E95884">
      <w:pPr>
        <w:spacing w:after="0" w:line="240" w:lineRule="auto"/>
        <w:jc w:val="both"/>
        <w:rPr>
          <w:rFonts w:ascii="Times New Roman" w:eastAsia="Times New Roman" w:hAnsi="Times New Roman" w:cs="Times New Roman"/>
          <w:b/>
          <w:bCs/>
          <w:i/>
          <w:iCs/>
          <w:sz w:val="24"/>
          <w:szCs w:val="24"/>
          <w:u w:val="single"/>
          <w:lang w:eastAsia="hr-HR"/>
        </w:rPr>
      </w:pPr>
      <w:r w:rsidRPr="00E95884">
        <w:rPr>
          <w:rFonts w:ascii="Times New Roman" w:eastAsia="Times New Roman" w:hAnsi="Times New Roman" w:cs="Times New Roman"/>
          <w:b/>
          <w:bCs/>
          <w:i/>
          <w:iCs/>
          <w:sz w:val="24"/>
          <w:szCs w:val="24"/>
          <w:u w:val="single"/>
          <w:lang w:eastAsia="hr-HR"/>
        </w:rPr>
        <w:t>Kazališne predstave</w:t>
      </w:r>
    </w:p>
    <w:p w14:paraId="6F45514A" w14:textId="77777777" w:rsidR="00E95884" w:rsidRPr="00E95884" w:rsidRDefault="00E95884" w:rsidP="00E95884">
      <w:pPr>
        <w:spacing w:after="0" w:line="240" w:lineRule="auto"/>
        <w:jc w:val="both"/>
        <w:rPr>
          <w:rFonts w:ascii="Times New Roman" w:eastAsia="Times New Roman" w:hAnsi="Times New Roman" w:cs="Times New Roman"/>
          <w:color w:val="FF0000"/>
          <w:sz w:val="24"/>
          <w:szCs w:val="24"/>
          <w:lang w:eastAsia="hr-HR"/>
        </w:rPr>
      </w:pPr>
    </w:p>
    <w:p w14:paraId="514C8668"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pedagoške godine djeci su omogućeni različiti kazališni i scenski sadržaji s ciljem obogaćivanja odgojno-obrazovnog procesa, razvoja kulturnih navika, poticanja mašte, kreativnog izražavanja i doživljaja umjetničkog stvaralaštva.</w:t>
      </w:r>
    </w:p>
    <w:p w14:paraId="7FCD2DCD"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 prostorima vrtića gostovale su kazališne predstave „Dobro se dobrim vraća“ i „</w:t>
      </w:r>
      <w:proofErr w:type="spellStart"/>
      <w:r w:rsidRPr="00E95884">
        <w:rPr>
          <w:rFonts w:ascii="Times New Roman" w:eastAsia="Times New Roman" w:hAnsi="Times New Roman" w:cs="Times New Roman"/>
          <w:sz w:val="24"/>
          <w:szCs w:val="24"/>
          <w:lang w:eastAsia="hr-HR"/>
        </w:rPr>
        <w:t>Huja</w:t>
      </w:r>
      <w:proofErr w:type="spellEnd"/>
      <w:r w:rsidRPr="00E95884">
        <w:rPr>
          <w:rFonts w:ascii="Times New Roman" w:eastAsia="Times New Roman" w:hAnsi="Times New Roman" w:cs="Times New Roman"/>
          <w:sz w:val="24"/>
          <w:szCs w:val="24"/>
          <w:lang w:eastAsia="hr-HR"/>
        </w:rPr>
        <w:t xml:space="preserve">, haj </w:t>
      </w:r>
      <w:proofErr w:type="spellStart"/>
      <w:r w:rsidRPr="00E95884">
        <w:rPr>
          <w:rFonts w:ascii="Times New Roman" w:eastAsia="Times New Roman" w:hAnsi="Times New Roman" w:cs="Times New Roman"/>
          <w:sz w:val="24"/>
          <w:szCs w:val="24"/>
          <w:lang w:eastAsia="hr-HR"/>
        </w:rPr>
        <w:t>kamišibaj</w:t>
      </w:r>
      <w:proofErr w:type="spellEnd"/>
      <w:r w:rsidRPr="00E95884">
        <w:rPr>
          <w:rFonts w:ascii="Times New Roman" w:eastAsia="Times New Roman" w:hAnsi="Times New Roman" w:cs="Times New Roman"/>
          <w:sz w:val="24"/>
          <w:szCs w:val="24"/>
          <w:lang w:eastAsia="hr-HR"/>
        </w:rPr>
        <w:t>“, koje su djeci ponudile različite oblike scenskog izražavanja te potaknule razvoj pažnje, emocionalnog doživljavanja i razumijevanja poruka sadržanih u predstavama.</w:t>
      </w:r>
    </w:p>
    <w:p w14:paraId="7D63127F"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Dramska skupina Dječjeg vrtića Ivanić Grad izvela je predstavu „Tri praščića“ za svu djecu vrtićke dobi. Ova aktivnost pridonijela je razvoju interesa za dramsko stvaralaštvo te omogućila djeci doživljaj kazališne umjetnosti u vlastitom vrtićkom okruženju.</w:t>
      </w:r>
    </w:p>
    <w:p w14:paraId="5CC98A3F"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 xml:space="preserve">Djeca skupina </w:t>
      </w:r>
      <w:proofErr w:type="spellStart"/>
      <w:r w:rsidRPr="00E95884">
        <w:rPr>
          <w:rFonts w:ascii="Times New Roman" w:eastAsia="Times New Roman" w:hAnsi="Times New Roman" w:cs="Times New Roman"/>
          <w:sz w:val="24"/>
          <w:szCs w:val="24"/>
          <w:lang w:eastAsia="hr-HR"/>
        </w:rPr>
        <w:t>Fireflies</w:t>
      </w:r>
      <w:proofErr w:type="spellEnd"/>
      <w:r w:rsidRPr="00E95884">
        <w:rPr>
          <w:rFonts w:ascii="Times New Roman" w:eastAsia="Times New Roman" w:hAnsi="Times New Roman" w:cs="Times New Roman"/>
          <w:sz w:val="24"/>
          <w:szCs w:val="24"/>
          <w:lang w:eastAsia="hr-HR"/>
        </w:rPr>
        <w:t>, Kapljice i Vjeverice posjetila su kazalište Trešnja, gdje su pogledala predstavu „Ivica i Marica“. Posjet kazalištu omogućio je djeci neposredan susret s profesionalnom kazališnom produkcijom te razvoj kulturnih i društvenih kompetencija.</w:t>
      </w:r>
    </w:p>
    <w:p w14:paraId="3AC97352"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Starije skupine iz objekata Livada i Suncokret sudjelovale su u gledanju predstave „Dome, slatki dome“ na otvorenoj pozornici na </w:t>
      </w:r>
      <w:proofErr w:type="spellStart"/>
      <w:r w:rsidRPr="00E95884">
        <w:rPr>
          <w:rFonts w:ascii="Times New Roman" w:eastAsia="Times New Roman" w:hAnsi="Times New Roman" w:cs="Times New Roman"/>
          <w:sz w:val="24"/>
          <w:szCs w:val="24"/>
          <w:lang w:eastAsia="hr-HR"/>
        </w:rPr>
        <w:t>Zelenjaku</w:t>
      </w:r>
      <w:proofErr w:type="spellEnd"/>
      <w:r w:rsidRPr="00E95884">
        <w:rPr>
          <w:rFonts w:ascii="Times New Roman" w:eastAsia="Times New Roman" w:hAnsi="Times New Roman" w:cs="Times New Roman"/>
          <w:sz w:val="24"/>
          <w:szCs w:val="24"/>
          <w:lang w:eastAsia="hr-HR"/>
        </w:rPr>
        <w:t>.</w:t>
      </w:r>
    </w:p>
    <w:p w14:paraId="5D59E1DC"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Sve navedene aktivnosti pozitivno su utjecale na razvoj dječjeg stvaralaštva, govornog izražavanja, kulturnih potreba i sposobnosti doživljavanja umjetničkog djela.</w:t>
      </w:r>
    </w:p>
    <w:p w14:paraId="5C3AA34A"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50973D13" w14:textId="77777777" w:rsidR="00E95884" w:rsidRPr="00E95884" w:rsidRDefault="00E95884" w:rsidP="00E95884">
      <w:pPr>
        <w:spacing w:after="0" w:line="240" w:lineRule="auto"/>
        <w:jc w:val="both"/>
        <w:rPr>
          <w:rFonts w:ascii="Times New Roman" w:eastAsia="Times New Roman" w:hAnsi="Times New Roman" w:cs="Times New Roman"/>
          <w:color w:val="FF0000"/>
          <w:sz w:val="24"/>
          <w:szCs w:val="24"/>
          <w:lang w:eastAsia="hr-HR"/>
        </w:rPr>
      </w:pPr>
    </w:p>
    <w:p w14:paraId="550EF105" w14:textId="77777777" w:rsidR="00E95884" w:rsidRPr="00E95884" w:rsidRDefault="00E95884" w:rsidP="00E95884">
      <w:pPr>
        <w:spacing w:after="0" w:line="240" w:lineRule="auto"/>
        <w:jc w:val="both"/>
        <w:rPr>
          <w:rFonts w:ascii="Times New Roman" w:eastAsia="Times New Roman" w:hAnsi="Times New Roman" w:cs="Times New Roman"/>
          <w:color w:val="FF0000"/>
          <w:sz w:val="24"/>
          <w:szCs w:val="24"/>
          <w:lang w:eastAsia="hr-HR"/>
        </w:rPr>
      </w:pPr>
    </w:p>
    <w:p w14:paraId="394134F8"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Druženja, svečanosti i priredbe</w:t>
      </w:r>
    </w:p>
    <w:p w14:paraId="1599D401"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završnog razdoblja pedagoške godine gotovo sve vrtićke skupine, kao i jaslička skupina Žabice, održale su završne svečanosti, priredbe ili druženja s roditeljima. Aktivnosti su organizirane u odgojnim skupinama, dvoranama, na terasama i u dvorištima vrtića, ovisno o mogućnostima i organizaciji pojedine skupine.</w:t>
      </w:r>
    </w:p>
    <w:p w14:paraId="4966EFE6"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Završne svečanosti predstavljale su pregled odgojno-obrazovnog rada ostvarenog tijekom pedagoške godine. Programi su sadržavali pjesme, recitacije, plesove i pokretne igre koje su djeca usvajala postupno tijekom godine, u skladu sa svojim razvojnim mogućnostima i interesima. Nastupi su odražavali kontinuirani rad, napredak djece te kvalitetno planiranje i provedbu aktivnosti u odgojnim skupinama.</w:t>
      </w:r>
    </w:p>
    <w:p w14:paraId="0D0E139D"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Preporučuje se da se prilikom planiranja dječjih nastupa prednost daje instrumentalnoj glazbenoj pratnji kako bi dječje pjevanje i izražavanje došlo do punog izražaja. Također, važno je da sadržaji budu usklađeni s dječjim interesima, mogućnostima i razvojnim obilježjima, uz uvažavanje načela dobrovoljnog sudjelovanja i izbjegavanje bilo kakvog oblika prisile.</w:t>
      </w:r>
    </w:p>
    <w:p w14:paraId="70132554"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Kvalitetna priprema završnih svečanosti podrazumijeva dobro poznavanje razvojnih karakteristika djece, pravodobno planiranje programa te osiguravanje dovoljno vremena za postupno uvježbavanje u poticajnom i opuštenom ozračju.</w:t>
      </w:r>
    </w:p>
    <w:p w14:paraId="298C09AB"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Posebno pohvaljujemo odgojitelje koji su veliku pažnju posvetili osmišljavanju i izradi scenografije te estetskom uređenju prostora, čime su pridonijeli dojmljivosti priredbi i stvaranju ugodnog ozračja za djecu, roditelje i sve prisutne.</w:t>
      </w:r>
    </w:p>
    <w:p w14:paraId="7C5BAC3A"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63EB155E" w14:textId="77777777" w:rsidR="00E95884" w:rsidRPr="00E95884" w:rsidRDefault="00E95884" w:rsidP="00E95884">
      <w:pPr>
        <w:spacing w:after="0" w:line="240" w:lineRule="auto"/>
        <w:jc w:val="both"/>
        <w:rPr>
          <w:rFonts w:ascii="Times New Roman" w:eastAsia="Times New Roman" w:hAnsi="Times New Roman" w:cs="Times New Roman"/>
          <w:i/>
          <w:iCs/>
          <w:sz w:val="24"/>
          <w:szCs w:val="24"/>
          <w:lang w:eastAsia="hr-HR"/>
        </w:rPr>
      </w:pPr>
      <w:r w:rsidRPr="00E95884">
        <w:rPr>
          <w:rFonts w:ascii="Times New Roman" w:eastAsia="Times New Roman" w:hAnsi="Times New Roman" w:cs="Times New Roman"/>
          <w:i/>
          <w:iCs/>
          <w:sz w:val="24"/>
          <w:szCs w:val="24"/>
          <w:lang w:eastAsia="hr-HR"/>
        </w:rPr>
        <w:t>Završna svečanost Dječjeg vrtića Ivanić Grad</w:t>
      </w:r>
    </w:p>
    <w:p w14:paraId="4C9FB15B"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Dana 6. lipnja 2026. godine, u sklopu obilježavanja Dana grada Ivanić-Grada, održana je završna svečanost Dječjeg vrtića Ivanić Grad. U programu su sudjelovale odgojne skupine Slonići, </w:t>
      </w:r>
      <w:proofErr w:type="spellStart"/>
      <w:r w:rsidRPr="00E95884">
        <w:rPr>
          <w:rFonts w:ascii="Times New Roman" w:eastAsia="Times New Roman" w:hAnsi="Times New Roman" w:cs="Times New Roman"/>
          <w:sz w:val="24"/>
          <w:szCs w:val="24"/>
          <w:lang w:eastAsia="hr-HR"/>
        </w:rPr>
        <w:t>Bumblebees</w:t>
      </w:r>
      <w:proofErr w:type="spellEnd"/>
      <w:r w:rsidRPr="00E95884">
        <w:rPr>
          <w:rFonts w:ascii="Times New Roman" w:eastAsia="Times New Roman" w:hAnsi="Times New Roman" w:cs="Times New Roman"/>
          <w:sz w:val="24"/>
          <w:szCs w:val="24"/>
          <w:lang w:eastAsia="hr-HR"/>
        </w:rPr>
        <w:t xml:space="preserve">, Leptirići, Ježići, Kapljice i </w:t>
      </w:r>
      <w:proofErr w:type="spellStart"/>
      <w:r w:rsidRPr="00E95884">
        <w:rPr>
          <w:rFonts w:ascii="Times New Roman" w:eastAsia="Times New Roman" w:hAnsi="Times New Roman" w:cs="Times New Roman"/>
          <w:sz w:val="24"/>
          <w:szCs w:val="24"/>
          <w:lang w:eastAsia="hr-HR"/>
        </w:rPr>
        <w:t>Fireflies</w:t>
      </w:r>
      <w:proofErr w:type="spellEnd"/>
      <w:r w:rsidRPr="00E95884">
        <w:rPr>
          <w:rFonts w:ascii="Times New Roman" w:eastAsia="Times New Roman" w:hAnsi="Times New Roman" w:cs="Times New Roman"/>
          <w:sz w:val="24"/>
          <w:szCs w:val="24"/>
          <w:lang w:eastAsia="hr-HR"/>
        </w:rPr>
        <w:t>. Svaka skupina predstavila se s dvije pažljivo pripremljene izvedbe, kojima su djeca pokazala stečene vještine, kreativnost, samopouzdanje i radost zajedničkog nastupanja.</w:t>
      </w:r>
    </w:p>
    <w:p w14:paraId="2563D3B7"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Program je bio rezultat sustavnog odgojno-obrazovnog rada tijekom pedagoške godine te kvalitetne pripreme djece od strane odgojitelja. Pohvaljuje se predanost i stručnost odgojitelja u osmišljavanju i provedbi aktivnosti koje su omogućile uspješnu prezentaciju rada vrtića pred roditeljima i širom lokalnom zajednicom.</w:t>
      </w:r>
    </w:p>
    <w:p w14:paraId="01BDDD4A"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6BDF1022" w14:textId="77777777" w:rsidR="00E95884" w:rsidRPr="00E95884" w:rsidRDefault="00E95884" w:rsidP="00E95884">
      <w:pPr>
        <w:spacing w:after="0" w:line="240" w:lineRule="auto"/>
        <w:jc w:val="both"/>
        <w:rPr>
          <w:rFonts w:ascii="Times New Roman" w:eastAsia="Times New Roman" w:hAnsi="Times New Roman" w:cs="Times New Roman"/>
          <w:i/>
          <w:iCs/>
          <w:sz w:val="24"/>
          <w:szCs w:val="24"/>
          <w:lang w:eastAsia="hr-HR"/>
        </w:rPr>
      </w:pPr>
      <w:r w:rsidRPr="00E95884">
        <w:rPr>
          <w:rFonts w:ascii="Times New Roman" w:eastAsia="Times New Roman" w:hAnsi="Times New Roman" w:cs="Times New Roman"/>
          <w:i/>
          <w:iCs/>
          <w:sz w:val="24"/>
          <w:szCs w:val="24"/>
          <w:lang w:eastAsia="hr-HR"/>
        </w:rPr>
        <w:t>Fašnik u Ivanić-Gradu</w:t>
      </w:r>
    </w:p>
    <w:p w14:paraId="677AE7A8"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 veljači 2026. godine djeca Dječjeg vrtića Ivanić Grad sudjelovala su u tradicionalnim fašničkim povorkama održanima na području centra Ivanić-Grada, naselja </w:t>
      </w:r>
      <w:proofErr w:type="spellStart"/>
      <w:r w:rsidRPr="00E95884">
        <w:rPr>
          <w:rFonts w:ascii="Times New Roman" w:eastAsia="Times New Roman" w:hAnsi="Times New Roman" w:cs="Times New Roman"/>
          <w:sz w:val="24"/>
          <w:szCs w:val="24"/>
          <w:lang w:eastAsia="hr-HR"/>
        </w:rPr>
        <w:t>Žeravinec</w:t>
      </w:r>
      <w:proofErr w:type="spellEnd"/>
      <w:r w:rsidRPr="00E95884">
        <w:rPr>
          <w:rFonts w:ascii="Times New Roman" w:eastAsia="Times New Roman" w:hAnsi="Times New Roman" w:cs="Times New Roman"/>
          <w:sz w:val="24"/>
          <w:szCs w:val="24"/>
          <w:lang w:eastAsia="hr-HR"/>
        </w:rPr>
        <w:t xml:space="preserve">, Graberje Ivanićko i Posavski </w:t>
      </w:r>
      <w:proofErr w:type="spellStart"/>
      <w:r w:rsidRPr="00E95884">
        <w:rPr>
          <w:rFonts w:ascii="Times New Roman" w:eastAsia="Times New Roman" w:hAnsi="Times New Roman" w:cs="Times New Roman"/>
          <w:sz w:val="24"/>
          <w:szCs w:val="24"/>
          <w:lang w:eastAsia="hr-HR"/>
        </w:rPr>
        <w:t>Bregi</w:t>
      </w:r>
      <w:proofErr w:type="spellEnd"/>
      <w:r w:rsidRPr="00E95884">
        <w:rPr>
          <w:rFonts w:ascii="Times New Roman" w:eastAsia="Times New Roman" w:hAnsi="Times New Roman" w:cs="Times New Roman"/>
          <w:sz w:val="24"/>
          <w:szCs w:val="24"/>
          <w:lang w:eastAsia="hr-HR"/>
        </w:rPr>
        <w:t>. Sudjelovanjem u ovoj dugogodišnjoj manifestaciji djeca su imala priliku upoznati i njegovati lokalne običaje i tradiciju te razvijati osjećaj pripadnosti zajednici.</w:t>
      </w:r>
    </w:p>
    <w:p w14:paraId="7115F9CF"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Sudjelovanje u fašničkim povorkama potaknulo je dječju kreativnost kroz izradu kostima, razvoj socijalnih i komunikacijskih vještina te zajedništvo i suradnju među djecom, odgojiteljima i roditeljima. Aktivnost je ujedno pridonijela jačanju suradnje vrtića s lokalnom zajednicom i promicanju pozitivne slike ustanove kroz aktivno uključivanje u javni život grada.</w:t>
      </w:r>
    </w:p>
    <w:p w14:paraId="731D7BF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D29F06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CF76286" w14:textId="77777777" w:rsidR="00E95884" w:rsidRPr="00E95884" w:rsidRDefault="00E95884" w:rsidP="00E95884">
      <w:pPr>
        <w:spacing w:after="0" w:line="240" w:lineRule="auto"/>
        <w:rPr>
          <w:rFonts w:ascii="Times New Roman" w:eastAsia="Times New Roman" w:hAnsi="Times New Roman" w:cs="Times New Roman"/>
          <w:b/>
          <w:bCs/>
          <w:i/>
          <w:iCs/>
          <w:sz w:val="24"/>
          <w:szCs w:val="24"/>
          <w:u w:val="single"/>
          <w:lang w:eastAsia="hr-HR"/>
        </w:rPr>
      </w:pPr>
      <w:r w:rsidRPr="00E95884">
        <w:rPr>
          <w:rFonts w:ascii="Times New Roman" w:eastAsia="Times New Roman" w:hAnsi="Times New Roman" w:cs="Times New Roman"/>
          <w:b/>
          <w:bCs/>
          <w:i/>
          <w:iCs/>
          <w:sz w:val="24"/>
          <w:szCs w:val="24"/>
          <w:u w:val="single"/>
          <w:lang w:eastAsia="hr-HR"/>
        </w:rPr>
        <w:lastRenderedPageBreak/>
        <w:t>Suradnja sa ustanovama/pojedincima</w:t>
      </w:r>
    </w:p>
    <w:p w14:paraId="198B8BBE"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godine ostvarene su suradnje sa ustanovama i pojedincima s područja Ivanić-Grada i okolice: Gradska knjižnica Ivanić-Grad, djelatnici Hitne pomoći, pekara, Policijska postaja Ivanić-Grad, Vatrogasna postaja Ivanić-Grad, osnovne škole s područja grada Ivanić-Grada, Gradski muzej Ivanić-Grad, Veterinarska stanica Četiri šape, Karate klub Mladost, Hrvatska pošta, majka frizerka, Gradska ljekarna</w:t>
      </w:r>
    </w:p>
    <w:p w14:paraId="197CC26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23BB79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7FF46E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750732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45E411D" w14:textId="77777777" w:rsidR="00E95884" w:rsidRPr="00E95884" w:rsidRDefault="00E95884" w:rsidP="00E95884">
      <w:pPr>
        <w:spacing w:after="240" w:line="240" w:lineRule="auto"/>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Nagradni projekti, natječaji i izložbe dječjih radova</w:t>
      </w:r>
    </w:p>
    <w:p w14:paraId="1EF4B3E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Ove godine uključili smo se na likovne natječaje:</w:t>
      </w:r>
    </w:p>
    <w:p w14:paraId="2CA57703"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Dukat, likovni natječaj: “Volim šume” (Leptirići)</w:t>
      </w:r>
    </w:p>
    <w:p w14:paraId="62D37160" w14:textId="77777777" w:rsidR="00E95884" w:rsidRPr="00E95884" w:rsidRDefault="00E95884" w:rsidP="00E95884">
      <w:pPr>
        <w:spacing w:after="240" w:line="240" w:lineRule="auto"/>
        <w:jc w:val="both"/>
        <w:rPr>
          <w:rFonts w:ascii="Times New Roman" w:eastAsia="SimSun" w:hAnsi="Times New Roman" w:cs="Times New Roman"/>
          <w:color w:val="000000"/>
          <w:sz w:val="24"/>
          <w:szCs w:val="24"/>
          <w:shd w:val="clear" w:color="auto" w:fill="FFFFFF"/>
          <w:lang w:eastAsia="hr-HR"/>
        </w:rPr>
      </w:pPr>
      <w:r w:rsidRPr="00E95884">
        <w:rPr>
          <w:rFonts w:ascii="Times New Roman" w:eastAsia="SimSun" w:hAnsi="Times New Roman" w:cs="Times New Roman"/>
          <w:color w:val="000000"/>
          <w:sz w:val="24"/>
          <w:szCs w:val="24"/>
          <w:shd w:val="clear" w:color="auto" w:fill="FFFFFF"/>
          <w:lang w:eastAsia="hr-HR"/>
        </w:rPr>
        <w:t xml:space="preserve">- </w:t>
      </w:r>
      <w:proofErr w:type="spellStart"/>
      <w:r w:rsidRPr="00E95884">
        <w:rPr>
          <w:rFonts w:ascii="Times New Roman" w:eastAsia="SimSun" w:hAnsi="Times New Roman" w:cs="Times New Roman"/>
          <w:color w:val="000000"/>
          <w:sz w:val="24"/>
          <w:szCs w:val="24"/>
          <w:shd w:val="clear" w:color="auto" w:fill="FFFFFF"/>
          <w:lang w:eastAsia="hr-HR"/>
        </w:rPr>
        <w:t>Barboleta</w:t>
      </w:r>
      <w:proofErr w:type="spellEnd"/>
      <w:r w:rsidRPr="00E95884">
        <w:rPr>
          <w:rFonts w:ascii="Times New Roman" w:eastAsia="SimSun" w:hAnsi="Times New Roman" w:cs="Times New Roman"/>
          <w:color w:val="000000"/>
          <w:sz w:val="24"/>
          <w:szCs w:val="24"/>
          <w:shd w:val="clear" w:color="auto" w:fill="FFFFFF"/>
          <w:lang w:eastAsia="hr-HR"/>
        </w:rPr>
        <w:t xml:space="preserve"> i vrtić- likovni natječaj (Ježići)</w:t>
      </w:r>
    </w:p>
    <w:p w14:paraId="64B14E0F"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SimSun" w:hAnsi="Times New Roman" w:cs="Times New Roman"/>
          <w:color w:val="000000"/>
          <w:sz w:val="24"/>
          <w:szCs w:val="24"/>
          <w:shd w:val="clear" w:color="auto" w:fill="FFFFFF"/>
          <w:lang w:eastAsia="hr-HR"/>
        </w:rPr>
        <w:t xml:space="preserve">- Kuća dalmatinskog psa- izložba dječjih radova i postavljanje </w:t>
      </w:r>
      <w:proofErr w:type="spellStart"/>
      <w:r w:rsidRPr="00E95884">
        <w:rPr>
          <w:rFonts w:ascii="Times New Roman" w:eastAsia="SimSun" w:hAnsi="Times New Roman" w:cs="Times New Roman"/>
          <w:color w:val="000000"/>
          <w:sz w:val="24"/>
          <w:szCs w:val="24"/>
          <w:shd w:val="clear" w:color="auto" w:fill="FFFFFF"/>
          <w:lang w:eastAsia="hr-HR"/>
        </w:rPr>
        <w:t>Guinnessovog</w:t>
      </w:r>
      <w:proofErr w:type="spellEnd"/>
      <w:r w:rsidRPr="00E95884">
        <w:rPr>
          <w:rFonts w:ascii="Times New Roman" w:eastAsia="SimSun" w:hAnsi="Times New Roman" w:cs="Times New Roman"/>
          <w:color w:val="000000"/>
          <w:sz w:val="24"/>
          <w:szCs w:val="24"/>
          <w:shd w:val="clear" w:color="auto" w:fill="FFFFFF"/>
          <w:lang w:eastAsia="hr-HR"/>
        </w:rPr>
        <w:t xml:space="preserve"> rekorda- (Oblačići, </w:t>
      </w:r>
      <w:proofErr w:type="spellStart"/>
      <w:r w:rsidRPr="00E95884">
        <w:rPr>
          <w:rFonts w:ascii="Times New Roman" w:eastAsia="SimSun" w:hAnsi="Times New Roman" w:cs="Times New Roman"/>
          <w:color w:val="000000"/>
          <w:sz w:val="24"/>
          <w:szCs w:val="24"/>
          <w:shd w:val="clear" w:color="auto" w:fill="FFFFFF"/>
          <w:lang w:eastAsia="hr-HR"/>
        </w:rPr>
        <w:t>Fireflies</w:t>
      </w:r>
      <w:proofErr w:type="spellEnd"/>
      <w:r w:rsidRPr="00E95884">
        <w:rPr>
          <w:rFonts w:ascii="Times New Roman" w:eastAsia="SimSun" w:hAnsi="Times New Roman" w:cs="Times New Roman"/>
          <w:color w:val="000000"/>
          <w:sz w:val="24"/>
          <w:szCs w:val="24"/>
          <w:shd w:val="clear" w:color="auto" w:fill="FFFFFF"/>
          <w:lang w:eastAsia="hr-HR"/>
        </w:rPr>
        <w:t>, Tigrići)</w:t>
      </w:r>
    </w:p>
    <w:p w14:paraId="010C7BA8"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Prostorni kontekst</w:t>
      </w:r>
    </w:p>
    <w:p w14:paraId="56F08637"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Promatrajući djecu kako se igraju, uče i žive u vrtiću vidljivo je koliko je važno okruženje u kojem se nalaze. Stvaranje poticajnog materijalnog okruženja i organizacija prostora sobe dnevnog boravka preduvjet su za poticanje neprekidnoga učenja i socijalnih interakcija djece s djecom i djece s odgojiteljima, te poticanja prihvatljivog ponašanja. </w:t>
      </w:r>
    </w:p>
    <w:p w14:paraId="6459CFEF"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 jasličkim skupinama odgojiteljice su radile na oformljivanju i obogaćivanju centara aktivnost što se događalo kako su se javljali ili prestajali dječji interesi. Također je dolazilo i do razmještanja namještaja kako bi se postigla što veća funkcionalnost, ali i preglednost prostora s obzirom da se radi o najmanjim polaznicima. Centri aktivnosti odvajani su i pregrađivani, nadopunjavani tijekom godine, a osim postojećih centara oformljeni su centri za različite simboličke igre, kutići istraživanja i manipulacije, centri identiteta i razvoja slike o sebi.</w:t>
      </w:r>
    </w:p>
    <w:p w14:paraId="648AF4F7"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 vrtićkim skupinama prostor se je prilagođavao potrebama i interesima skupine. Oformljeni su mnogi kutići koji su nadopunjavani poticajima kako bi ostali zanimljivi, ali i ugašeni ukoliko bi nestalo interesa. Konstantne promjene u kutićima pritom djeluju na veću motiviranost i koncentraciju na igru. Valja napomenuti da su u nekim objektima i skupinama učinjena kompromisna rješenja zbog prostornih uvjeta i sigurnosti djece pa su centri aktivnosti smješteni i u garderobnom prostoru. Vanjski prostor dvorišta tj. dječja sprava za igranje u objektu Livada nije u potpunosti u funkciji što nije umanjilo sigurnost djece jer su poduzete </w:t>
      </w:r>
      <w:proofErr w:type="spellStart"/>
      <w:r w:rsidRPr="00E95884">
        <w:rPr>
          <w:rFonts w:ascii="Times New Roman" w:eastAsia="Times New Roman" w:hAnsi="Times New Roman" w:cs="Times New Roman"/>
          <w:sz w:val="24"/>
          <w:szCs w:val="24"/>
          <w:lang w:eastAsia="hr-HR"/>
        </w:rPr>
        <w:t>sigurnoste</w:t>
      </w:r>
      <w:proofErr w:type="spellEnd"/>
      <w:r w:rsidRPr="00E95884">
        <w:rPr>
          <w:rFonts w:ascii="Times New Roman" w:eastAsia="Times New Roman" w:hAnsi="Times New Roman" w:cs="Times New Roman"/>
          <w:sz w:val="24"/>
          <w:szCs w:val="24"/>
          <w:lang w:eastAsia="hr-HR"/>
        </w:rPr>
        <w:t xml:space="preserve"> radnje u ograničenju korištenja sprave. Vanjski prostor igrališta u objektu Tratinčice završen je u proljeće 2026. te su se djeca počela služiti stražnjim dijelom dvorišta. S obzirom na odužene radove u dogradnji objekta Sunce, novi dio s radom je započeo u ožujku 2026. kada su se sve skupine preselile u njega, a s radom je započela i nova jaslička skupina. Prostor dvorane prenamijenjen je za rad skupine Kapljice dok se ne renovira stari dio objekta i ne izgradi spoj novog i starog dijela.</w:t>
      </w:r>
    </w:p>
    <w:p w14:paraId="41E48C36" w14:textId="77777777" w:rsidR="00E95884" w:rsidRPr="00E95884" w:rsidRDefault="00E95884" w:rsidP="00E95884">
      <w:pPr>
        <w:spacing w:after="240" w:line="240" w:lineRule="auto"/>
        <w:jc w:val="both"/>
        <w:rPr>
          <w:rFonts w:ascii="Times New Roman" w:eastAsia="Times New Roman" w:hAnsi="Times New Roman" w:cs="Times New Roman"/>
          <w:bCs/>
          <w:sz w:val="24"/>
          <w:szCs w:val="24"/>
          <w:lang w:eastAsia="hr-HR"/>
        </w:rPr>
      </w:pPr>
      <w:r w:rsidRPr="00E95884">
        <w:rPr>
          <w:rFonts w:ascii="Times New Roman" w:eastAsia="Times New Roman" w:hAnsi="Times New Roman" w:cs="Times New Roman"/>
          <w:bCs/>
          <w:sz w:val="24"/>
          <w:szCs w:val="24"/>
          <w:lang w:eastAsia="hr-HR"/>
        </w:rPr>
        <w:t xml:space="preserve">Odgojitelji su dobili mogućnost ocjene prostora odgojne skupine iz različitih aspekata. Većinom su zadovoljni organizacijom i strukturom prostora, funkcionalnošću, poticajnošću, primjerenošću dobi i razvoju djece, estetikom, sigurnošću pri kretanju, slobodom kretanja, no kritičniji su prema očuvanosti namještaja, igračaka i didaktike, i sigurnosti samog prostora i opreme, te količinom prostora s obzirom na različite potrebe djece u pojedinim objektima. Na elementima sigurnosti svakako treba biti prioritet sanacije (što se je djelomično realiziralo na vanjskim igralištima sa kojih su uklonjene nesigurne sprave i suho granje drveća, te su osigurane ograde), dok opremanje prostora namještajem, igračkama i didaktikom ovisi o financijskom planu vrtića te je maksimalno realizirano </w:t>
      </w:r>
      <w:r w:rsidRPr="00E95884">
        <w:rPr>
          <w:rFonts w:ascii="Times New Roman" w:eastAsia="Times New Roman" w:hAnsi="Times New Roman" w:cs="Times New Roman"/>
          <w:bCs/>
          <w:sz w:val="24"/>
          <w:szCs w:val="24"/>
          <w:lang w:eastAsia="hr-HR"/>
        </w:rPr>
        <w:lastRenderedPageBreak/>
        <w:t xml:space="preserve">sve što je planirano (didaktika). Odgojitelji u objektu Livada morali su kreativno i funkcionalno organizirati neadekvatan prostor </w:t>
      </w:r>
      <w:proofErr w:type="spellStart"/>
      <w:r w:rsidRPr="00E95884">
        <w:rPr>
          <w:rFonts w:ascii="Times New Roman" w:eastAsia="Times New Roman" w:hAnsi="Times New Roman" w:cs="Times New Roman"/>
          <w:bCs/>
          <w:sz w:val="24"/>
          <w:szCs w:val="24"/>
          <w:lang w:eastAsia="hr-HR"/>
        </w:rPr>
        <w:t>prenamjenjen</w:t>
      </w:r>
      <w:proofErr w:type="spellEnd"/>
      <w:r w:rsidRPr="00E95884">
        <w:rPr>
          <w:rFonts w:ascii="Times New Roman" w:eastAsia="Times New Roman" w:hAnsi="Times New Roman" w:cs="Times New Roman"/>
          <w:bCs/>
          <w:sz w:val="24"/>
          <w:szCs w:val="24"/>
          <w:lang w:eastAsia="hr-HR"/>
        </w:rPr>
        <w:t xml:space="preserve"> u jaslički. Pritom je otežavajuća okolnost bila nepostojanje sanitarnog čvora/kupaonice u samim sobama 2. i 3., stoga su </w:t>
      </w:r>
      <w:proofErr w:type="spellStart"/>
      <w:r w:rsidRPr="00E95884">
        <w:rPr>
          <w:rFonts w:ascii="Times New Roman" w:eastAsia="Times New Roman" w:hAnsi="Times New Roman" w:cs="Times New Roman"/>
          <w:bCs/>
          <w:sz w:val="24"/>
          <w:szCs w:val="24"/>
          <w:lang w:eastAsia="hr-HR"/>
        </w:rPr>
        <w:t>su</w:t>
      </w:r>
      <w:proofErr w:type="spellEnd"/>
      <w:r w:rsidRPr="00E95884">
        <w:rPr>
          <w:rFonts w:ascii="Times New Roman" w:eastAsia="Times New Roman" w:hAnsi="Times New Roman" w:cs="Times New Roman"/>
          <w:bCs/>
          <w:sz w:val="24"/>
          <w:szCs w:val="24"/>
          <w:lang w:eastAsia="hr-HR"/>
        </w:rPr>
        <w:t xml:space="preserve"> se služili susjednim kupaonicama. Usprkos tome, odgojitelji su uspjeli ostvariti planirane zadatke, osigurati optimalne higijenske uvjete i poticati samostalnost, primjerice u pranju ruku najmanjih </w:t>
      </w:r>
      <w:proofErr w:type="spellStart"/>
      <w:r w:rsidRPr="00E95884">
        <w:rPr>
          <w:rFonts w:ascii="Times New Roman" w:eastAsia="Times New Roman" w:hAnsi="Times New Roman" w:cs="Times New Roman"/>
          <w:bCs/>
          <w:sz w:val="24"/>
          <w:szCs w:val="24"/>
          <w:lang w:eastAsia="hr-HR"/>
        </w:rPr>
        <w:t>polazika</w:t>
      </w:r>
      <w:proofErr w:type="spellEnd"/>
      <w:r w:rsidRPr="00E95884">
        <w:rPr>
          <w:rFonts w:ascii="Times New Roman" w:eastAsia="Times New Roman" w:hAnsi="Times New Roman" w:cs="Times New Roman"/>
          <w:bCs/>
          <w:sz w:val="24"/>
          <w:szCs w:val="24"/>
          <w:lang w:eastAsia="hr-HR"/>
        </w:rPr>
        <w:t>.</w:t>
      </w:r>
    </w:p>
    <w:p w14:paraId="77E3BD58" w14:textId="77777777" w:rsidR="00E95884" w:rsidRPr="00E95884" w:rsidRDefault="00E95884" w:rsidP="00E95884">
      <w:pPr>
        <w:spacing w:after="240" w:line="240" w:lineRule="auto"/>
        <w:jc w:val="both"/>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Boravak na zraku</w:t>
      </w:r>
    </w:p>
    <w:p w14:paraId="76E3CEFA"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Igre na otvorenom trebale bi biti dio svakodnevnog rasporeda. Aktivnosti na otvorenom planiraju se isto kao i one u sobi dnevnog boravka, svakodnevno u isto vrijeme kako bi postale rutina. Vanjski prostor djeluje na sva područja dječjeg razvoja: tjelesni razvoj (razvoj mišića, hvatanje, ravnoteža, koordinacija), emocionalni razvoj (samosvijest, pozitivno mišljenje o sebi, samopouzdanje), intelektualni razvoj (promatranje, analiza), društvene vještine i kulturno ophođenje.</w:t>
      </w:r>
    </w:p>
    <w:p w14:paraId="1C885052" w14:textId="77777777" w:rsidR="00E95884" w:rsidRPr="00E95884" w:rsidRDefault="00E95884" w:rsidP="00E9588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Zadovoljni smo boravkom na zraku jer su odgojitelji osvijestili važnost redovitog izlaska na zrak, bez obzira na vremenske uvjete. No smatramo da bi aktivnosti koje se u to vrijeme provode trebale biti promišljene, isplanirane i ciljane. Kako bi se unijeli raznovrsni sadržaji tijekom boravka na zraku neke su skupine odlučile urediti prostore terasa i dječjeg igrališta međusobno se dogovarajući ili uz pomoć roditelja svojih skupina. Skupine (iz objekta Suncokret) su redovito odlazile u park i u šetnje (do doma zdravlja, policije, semafora, tržnice i sl.), u razne posjete, razgledavanja znamenitosti i slično jer se i takve aktivnosti dobrom organizacijom i pripremom djece i odgojitelja mogu sigurno provesti, dok su druge (zbog udaljenosti od centra grada) to činile rijetko, no šetnje su redovito organizirane i pritom bile vezane uz promjene u prirodi, prometni odgoj, posjete obiteljima i sl. Pozitivno je to što je sve veći broj skupina prihvatio princip izlaska i ulaska u podgrupama što uspješno primjenjuju i u drugim situacijama (odlazak na tjelesni, u sanitarni čvor ili na ručak). </w:t>
      </w:r>
    </w:p>
    <w:p w14:paraId="347E2B3D" w14:textId="77777777" w:rsidR="00E95884" w:rsidRPr="00E95884" w:rsidRDefault="00E95884" w:rsidP="00E95884">
      <w:pPr>
        <w:spacing w:after="240" w:line="240" w:lineRule="auto"/>
        <w:rPr>
          <w:rFonts w:ascii="Times New Roman" w:eastAsia="Times New Roman" w:hAnsi="Times New Roman" w:cs="Times New Roman"/>
          <w:b/>
          <w:i/>
          <w:sz w:val="24"/>
          <w:szCs w:val="24"/>
          <w:u w:val="single"/>
          <w:lang w:eastAsia="hr-HR"/>
        </w:rPr>
      </w:pPr>
    </w:p>
    <w:p w14:paraId="674D87A4" w14:textId="77777777" w:rsidR="00E95884" w:rsidRPr="00E95884" w:rsidRDefault="00E95884" w:rsidP="00E95884">
      <w:pPr>
        <w:spacing w:after="240" w:line="240" w:lineRule="auto"/>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Rad ljeti</w:t>
      </w:r>
    </w:p>
    <w:p w14:paraId="24599F88"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Rad u ljetnom periodu specifičan je zbog velike fluktuacije djece te je zbog toga i koncipiran kao poseban program. Osnovni cilj u organizaciji rada ljeti nam je da stalne i neizbježne promjene u tom periodu (promjene odgojiteljica, djece, objekta, sobe dnevnog boravka) svedemo na minimum i učinimo ih prihvatljivim, te na vrijeme obavijestimo roditelje o neizbježnim promjenama. Zato su nam u ljetnom periodu u odgojno-obrazovnom radu važne bile slijedeće zadaće:</w:t>
      </w:r>
    </w:p>
    <w:p w14:paraId="1D49EF0A" w14:textId="77777777" w:rsidR="00E95884" w:rsidRPr="00E95884" w:rsidRDefault="00E95884">
      <w:pPr>
        <w:numPr>
          <w:ilvl w:val="0"/>
          <w:numId w:val="9"/>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sigurnost djece</w:t>
      </w:r>
    </w:p>
    <w:p w14:paraId="386402D0" w14:textId="77777777" w:rsidR="00E95884" w:rsidRPr="00E95884" w:rsidRDefault="00E95884">
      <w:pPr>
        <w:numPr>
          <w:ilvl w:val="0"/>
          <w:numId w:val="9"/>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osjećaj prihvaćenosti, pripadanja, zaštite</w:t>
      </w:r>
    </w:p>
    <w:p w14:paraId="6FCCB788" w14:textId="77777777" w:rsidR="00E95884" w:rsidRPr="00E95884" w:rsidRDefault="00E95884">
      <w:pPr>
        <w:numPr>
          <w:ilvl w:val="0"/>
          <w:numId w:val="9"/>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zadovoljavanje potrebe za zabavom</w:t>
      </w:r>
    </w:p>
    <w:p w14:paraId="1BA9D1AC" w14:textId="77777777" w:rsidR="00E95884" w:rsidRPr="00E95884" w:rsidRDefault="00E95884">
      <w:pPr>
        <w:numPr>
          <w:ilvl w:val="0"/>
          <w:numId w:val="9"/>
        </w:num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kreativno izražavanje djece</w:t>
      </w:r>
    </w:p>
    <w:p w14:paraId="5CDD714C" w14:textId="77777777" w:rsidR="00E95884" w:rsidRPr="00E95884" w:rsidRDefault="00E95884" w:rsidP="00E95884">
      <w:pPr>
        <w:spacing w:after="240" w:line="240" w:lineRule="auto"/>
        <w:jc w:val="both"/>
        <w:rPr>
          <w:rFonts w:ascii="Times New Roman" w:eastAsia="Times New Roman" w:hAnsi="Times New Roman" w:cs="Times New Roman"/>
          <w:bCs/>
          <w:sz w:val="24"/>
          <w:szCs w:val="24"/>
          <w:lang w:eastAsia="hr-HR"/>
        </w:rPr>
      </w:pPr>
      <w:r w:rsidRPr="00E95884">
        <w:rPr>
          <w:rFonts w:ascii="Times New Roman" w:eastAsia="Times New Roman" w:hAnsi="Times New Roman" w:cs="Times New Roman"/>
          <w:bCs/>
          <w:sz w:val="24"/>
          <w:szCs w:val="24"/>
          <w:lang w:eastAsia="hr-HR"/>
        </w:rPr>
        <w:t xml:space="preserve">U razdoblju od 1. srpnja do 31. kolovoza u Dječjem vrtiću Ivanić Grad osigurana je posebna ljetna organizacija rada. S 1. srpnjem radilo je 5 jasličkih i 6 </w:t>
      </w:r>
      <w:proofErr w:type="spellStart"/>
      <w:r w:rsidRPr="00E95884">
        <w:rPr>
          <w:rFonts w:ascii="Times New Roman" w:eastAsia="Times New Roman" w:hAnsi="Times New Roman" w:cs="Times New Roman"/>
          <w:bCs/>
          <w:sz w:val="24"/>
          <w:szCs w:val="24"/>
          <w:lang w:eastAsia="hr-HR"/>
        </w:rPr>
        <w:t>vrtičkih</w:t>
      </w:r>
      <w:proofErr w:type="spellEnd"/>
      <w:r w:rsidRPr="00E95884">
        <w:rPr>
          <w:rFonts w:ascii="Times New Roman" w:eastAsia="Times New Roman" w:hAnsi="Times New Roman" w:cs="Times New Roman"/>
          <w:bCs/>
          <w:sz w:val="24"/>
          <w:szCs w:val="24"/>
          <w:lang w:eastAsia="hr-HR"/>
        </w:rPr>
        <w:t xml:space="preserve"> skupina, nastojali smo da djeca iste i slične dobi borave u istoj skupini kada je to bilo moguće, te sa svojim odgojiteljima kada je organizacija dopuštala. Započeli smo s ukupno 11 skupina što se pokazalo kao optimalnija opcija jer je broj djece po skupini bio manji i osjetno je lakše djeci bilo boraviti u vrtiću. </w:t>
      </w:r>
      <w:proofErr w:type="spellStart"/>
      <w:r w:rsidRPr="00E95884">
        <w:rPr>
          <w:rFonts w:ascii="Times New Roman" w:eastAsia="Times New Roman" w:hAnsi="Times New Roman" w:cs="Times New Roman"/>
          <w:bCs/>
          <w:sz w:val="24"/>
          <w:szCs w:val="24"/>
          <w:lang w:eastAsia="hr-HR"/>
        </w:rPr>
        <w:t>Dolaznost</w:t>
      </w:r>
      <w:proofErr w:type="spellEnd"/>
      <w:r w:rsidRPr="00E95884">
        <w:rPr>
          <w:rFonts w:ascii="Times New Roman" w:eastAsia="Times New Roman" w:hAnsi="Times New Roman" w:cs="Times New Roman"/>
          <w:bCs/>
          <w:sz w:val="24"/>
          <w:szCs w:val="24"/>
          <w:lang w:eastAsia="hr-HR"/>
        </w:rPr>
        <w:t xml:space="preserve"> je bila umjerena, iako je bilo prisutno manje djece nego što je to najavljeno u anketama, a broj djece počeo je opadati krajem srpnja i u kolovozu. I ove godine se rad ljeti odvijao u objektu Livada koji je najprikladniji za rad s obzirom na centralnu kuhinju, prostraniji vanjski prostor igrališta, natkrivene terase i pješčanike, poboljšanu toplinsku izolaciju i postojanje klimatizacijskih uređaja u svim </w:t>
      </w:r>
      <w:proofErr w:type="spellStart"/>
      <w:r w:rsidRPr="00E95884">
        <w:rPr>
          <w:rFonts w:ascii="Times New Roman" w:eastAsia="Times New Roman" w:hAnsi="Times New Roman" w:cs="Times New Roman"/>
          <w:bCs/>
          <w:sz w:val="24"/>
          <w:szCs w:val="24"/>
          <w:lang w:eastAsia="hr-HR"/>
        </w:rPr>
        <w:t>sdb</w:t>
      </w:r>
      <w:proofErr w:type="spellEnd"/>
      <w:r w:rsidRPr="00E95884">
        <w:rPr>
          <w:rFonts w:ascii="Times New Roman" w:eastAsia="Times New Roman" w:hAnsi="Times New Roman" w:cs="Times New Roman"/>
          <w:bCs/>
          <w:sz w:val="24"/>
          <w:szCs w:val="24"/>
          <w:lang w:eastAsia="hr-HR"/>
        </w:rPr>
        <w:t>, dok su preostali objekti (Tratinčica, Sunce, Poljana, Tvornica smijeha i Suncokret) bili zatvoreni. Stručni tim i odgojitelji osigurali su didaktiku, potrošni materijal i potrebnu opremu, a tehničko osoblje je osiguravalo sigurnost i higijenu prostora. Roditelji su osigurali zaštitna sredstva za sunce i insekte, te ih sami nanosili djeci prije dolaska u vrtić.</w:t>
      </w:r>
    </w:p>
    <w:p w14:paraId="36506B31" w14:textId="77777777" w:rsidR="00E95884" w:rsidRPr="00E95884" w:rsidRDefault="00E95884" w:rsidP="00E9588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bCs/>
          <w:sz w:val="24"/>
          <w:szCs w:val="24"/>
          <w:lang w:eastAsia="hr-HR"/>
        </w:rPr>
        <w:lastRenderedPageBreak/>
        <w:t xml:space="preserve">Specifičnost ovog rada jesu mješovite odgojne skupine, veća fluktuacija djece i korištenje godišnjih odmora odgojiteljica i ostalih zaposlenika. Također, ljetnu organizaciju rada karakterizira poseban Orijentacijski plan i program rada koji, osim već navedenih specifičnosti, u obzir uzima i promjene prostornog konteksta (boravak na otvorenom, hladovina dvorišta, igre vodom i sl.). Također, prema naputku nadležnog Ministarstva izrađen je </w:t>
      </w:r>
      <w:r w:rsidRPr="00E95884">
        <w:rPr>
          <w:rFonts w:ascii="Times New Roman" w:eastAsia="Times New Roman" w:hAnsi="Times New Roman" w:cs="Times New Roman"/>
          <w:sz w:val="24"/>
          <w:szCs w:val="24"/>
          <w:lang w:eastAsia="hr-HR"/>
        </w:rPr>
        <w:t>Protokol o postupanju i preporuke za zaštitu od vrućine u Dječjem vrtiću Ivanić Grad kako bi se osigurali što bolji uvjeti za boravak i rad u vrtiću.</w:t>
      </w:r>
    </w:p>
    <w:p w14:paraId="462D16EF" w14:textId="77777777" w:rsidR="00E95884" w:rsidRPr="00E95884" w:rsidRDefault="00E95884" w:rsidP="00E9588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AD5AA63" w14:textId="77777777" w:rsidR="00E95884" w:rsidRPr="00E95884" w:rsidRDefault="00E95884" w:rsidP="00E95884">
      <w:pPr>
        <w:spacing w:after="240" w:line="240" w:lineRule="auto"/>
        <w:jc w:val="both"/>
        <w:rPr>
          <w:rFonts w:ascii="Times New Roman" w:eastAsia="Times New Roman" w:hAnsi="Times New Roman" w:cs="Times New Roman"/>
          <w:bCs/>
          <w:sz w:val="24"/>
          <w:szCs w:val="24"/>
          <w:lang w:eastAsia="hr-HR"/>
        </w:rPr>
      </w:pPr>
      <w:r w:rsidRPr="00E95884">
        <w:rPr>
          <w:rFonts w:ascii="Times New Roman" w:eastAsia="Times New Roman" w:hAnsi="Times New Roman" w:cs="Times New Roman"/>
          <w:bCs/>
          <w:sz w:val="24"/>
          <w:szCs w:val="24"/>
          <w:lang w:eastAsia="hr-HR"/>
        </w:rPr>
        <w:t>Podrška stručne službe vrtića usmjerena je na preporuku obitelji da tijekom ljetnog perioda boravi što više sa svojim djetetom u zajedničkim aktivnostima, bez obzira na njihovu mogućnost korištenja godišnjih odmora. Često se kod djece koja su cijelo ljeto u jaslicama/vrtiću osjeća tuga i umor krajem kolovoza, kada se prijatelji kojih nije bilo neko vrijeme u vrtiću počinju vraćati. Ukoliko je pohađanje vrtića tijekom cijelog ljeta nužnost koju obitelj ne može promijeniti, odgojitelji će se potruditi individualno osnažiti dijete da se u toj situaciji osjeća dobro.</w:t>
      </w:r>
    </w:p>
    <w:p w14:paraId="01F67076"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Broj prisutne djece počeo je lagano opadati u lipnju zbog ispisa djece koja odlaze u školu i godišnjih odmora i slobodnih dana odgojnih djelatnika, pa je zbog toga i ljetna organizacija započela u lipnju u svim objektima sto je značilo da su se pojedine skupine spajale. Objekt Poljana bio je zatvoren od 25. lipnja, a za djecu osiguran smještaj u objektu Livada. Broj odgojnih skupina varirao je prema broju prisutne djece i uvjetima. U pripremama za rad ljeti nastojali smo osigurati uvjet da djeca budu s odgojiteljicama koje poznaju (po objektu) te da se spajaju skupine djece koje su se i do sada češće spajala, više igrale i družile zajedno. </w:t>
      </w:r>
    </w:p>
    <w:p w14:paraId="6644FFD5"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Veliku smo pozornost pridavali zadovoljavanju uvjeta važnih za zdravlje djece– stalno prisutan napitak u sobi dnevnog boravka, boravak na otvorenom do 10 sati, a kasnije ispod suncobrana ili drugih zasjenjenih površina, obavezno nošenje šeširića te korištenje zaštitnih krema s visokim faktorom. Vrlo smo ozbiljno pristupili važnosti zaštite od štetnog utjecaja sunca i to na razini svih sudionika odgojno-obrazovnog procesa jer smo svjesni sve veće opasnosti izlaganja suncu, ali i vrlo velikim vrućinama koje su se javljale gotovo cijelo ljeto. </w:t>
      </w:r>
    </w:p>
    <w:p w14:paraId="00178B97"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Planove su pisale odvojeno mlađe i starije jasličke, te mlađe i starije vrtićke skupine na način uobičajen za cijelu godinu, s pretežno društvenim igrama, igrama za boravak na zraku, različitim likovnim i kreativnim aktivnostima, te istraživačkim igrama vodom, pijeskom, tijestom i ostalim zanimljivim materijalima, a u skladu s razvojnim mogućnostima i potrebama djece.</w:t>
      </w:r>
    </w:p>
    <w:p w14:paraId="2252D7FB"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srpnja i kolovoza ostvarili smo suradnju s Muzejom Ivanić-Grad te su za djecu vrtićke dobi održane različite tematske radionice.</w:t>
      </w:r>
    </w:p>
    <w:p w14:paraId="5F346D88" w14:textId="77777777" w:rsidR="00E95884" w:rsidRPr="00E95884" w:rsidRDefault="00E95884" w:rsidP="00E95884">
      <w:pPr>
        <w:rPr>
          <w:rFonts w:ascii="Times New Roman" w:eastAsia="Calibri" w:hAnsi="Times New Roman" w:cs="Times New Roman"/>
          <w:b/>
          <w:bCs/>
          <w:kern w:val="2"/>
          <w:sz w:val="24"/>
          <w:szCs w:val="24"/>
          <w14:ligatures w14:val="standardContextual"/>
        </w:rPr>
      </w:pPr>
    </w:p>
    <w:tbl>
      <w:tblPr>
        <w:tblStyle w:val="Reetkatablice"/>
        <w:tblW w:w="0" w:type="auto"/>
        <w:tblLook w:val="04A0" w:firstRow="1" w:lastRow="0" w:firstColumn="1" w:lastColumn="0" w:noHBand="0" w:noVBand="1"/>
      </w:tblPr>
      <w:tblGrid>
        <w:gridCol w:w="1980"/>
        <w:gridCol w:w="5386"/>
        <w:gridCol w:w="2261"/>
      </w:tblGrid>
      <w:tr w:rsidR="00E95884" w:rsidRPr="00E95884" w14:paraId="11073FCD" w14:textId="77777777" w:rsidTr="00C360EF">
        <w:tc>
          <w:tcPr>
            <w:tcW w:w="1980" w:type="dxa"/>
          </w:tcPr>
          <w:p w14:paraId="795AEE78" w14:textId="77777777" w:rsidR="00E95884" w:rsidRPr="00E95884" w:rsidRDefault="00E95884" w:rsidP="00E95884">
            <w:pPr>
              <w:rPr>
                <w:rFonts w:eastAsia="Calibri"/>
                <w:b/>
                <w:bCs/>
                <w:kern w:val="2"/>
                <w:sz w:val="24"/>
                <w:szCs w:val="24"/>
                <w14:ligatures w14:val="standardContextual"/>
              </w:rPr>
            </w:pPr>
            <w:r w:rsidRPr="00E95884">
              <w:rPr>
                <w:rFonts w:eastAsia="Calibri"/>
                <w:b/>
                <w:bCs/>
                <w:kern w:val="2"/>
                <w:sz w:val="24"/>
                <w:szCs w:val="24"/>
                <w14:ligatures w14:val="standardContextual"/>
              </w:rPr>
              <w:t>Datum</w:t>
            </w:r>
          </w:p>
        </w:tc>
        <w:tc>
          <w:tcPr>
            <w:tcW w:w="5386" w:type="dxa"/>
          </w:tcPr>
          <w:p w14:paraId="307B594C" w14:textId="77777777" w:rsidR="00E95884" w:rsidRPr="00E95884" w:rsidRDefault="00E95884" w:rsidP="00E95884">
            <w:pPr>
              <w:rPr>
                <w:rFonts w:eastAsia="Calibri"/>
                <w:b/>
                <w:bCs/>
                <w:kern w:val="2"/>
                <w:sz w:val="24"/>
                <w:szCs w:val="24"/>
                <w14:ligatures w14:val="standardContextual"/>
              </w:rPr>
            </w:pPr>
            <w:r w:rsidRPr="00E95884">
              <w:rPr>
                <w:rFonts w:eastAsia="Calibri"/>
                <w:b/>
                <w:bCs/>
                <w:kern w:val="2"/>
                <w:sz w:val="24"/>
                <w:szCs w:val="24"/>
                <w14:ligatures w14:val="standardContextual"/>
              </w:rPr>
              <w:t xml:space="preserve">Tema </w:t>
            </w:r>
          </w:p>
        </w:tc>
        <w:tc>
          <w:tcPr>
            <w:tcW w:w="2261" w:type="dxa"/>
          </w:tcPr>
          <w:p w14:paraId="071D7B13" w14:textId="77777777" w:rsidR="00E95884" w:rsidRPr="00E95884" w:rsidRDefault="00E95884" w:rsidP="00E95884">
            <w:pPr>
              <w:rPr>
                <w:rFonts w:eastAsia="Calibri"/>
                <w:b/>
                <w:bCs/>
                <w:kern w:val="2"/>
                <w:sz w:val="24"/>
                <w:szCs w:val="24"/>
                <w14:ligatures w14:val="standardContextual"/>
              </w:rPr>
            </w:pPr>
            <w:proofErr w:type="spellStart"/>
            <w:r w:rsidRPr="00E95884">
              <w:rPr>
                <w:rFonts w:eastAsia="Calibri"/>
                <w:b/>
                <w:bCs/>
                <w:kern w:val="2"/>
                <w:sz w:val="24"/>
                <w:szCs w:val="24"/>
                <w14:ligatures w14:val="standardContextual"/>
              </w:rPr>
              <w:t>Sudionici</w:t>
            </w:r>
            <w:proofErr w:type="spellEnd"/>
          </w:p>
        </w:tc>
      </w:tr>
      <w:tr w:rsidR="00E95884" w:rsidRPr="00E95884" w14:paraId="3ED2EA80" w14:textId="77777777" w:rsidTr="00C360EF">
        <w:tc>
          <w:tcPr>
            <w:tcW w:w="1980" w:type="dxa"/>
          </w:tcPr>
          <w:p w14:paraId="5E276247" w14:textId="77777777" w:rsidR="00E95884" w:rsidRPr="00E95884" w:rsidRDefault="00E95884" w:rsidP="00E95884">
            <w:pPr>
              <w:rPr>
                <w:rFonts w:eastAsia="Calibri"/>
                <w:b/>
                <w:bCs/>
                <w:kern w:val="2"/>
                <w:sz w:val="24"/>
                <w:szCs w:val="24"/>
                <w14:ligatures w14:val="standardContextual"/>
              </w:rPr>
            </w:pPr>
            <w:r w:rsidRPr="00E95884">
              <w:rPr>
                <w:rFonts w:eastAsia="Calibri"/>
                <w:b/>
                <w:bCs/>
                <w:kern w:val="2"/>
                <w:sz w:val="24"/>
                <w:szCs w:val="24"/>
                <w14:ligatures w14:val="standardContextual"/>
              </w:rPr>
              <w:t>08.07.2026.</w:t>
            </w:r>
          </w:p>
          <w:p w14:paraId="27F23096" w14:textId="77777777" w:rsidR="00E95884" w:rsidRPr="00E95884" w:rsidRDefault="00E95884" w:rsidP="00E95884">
            <w:pPr>
              <w:rPr>
                <w:rFonts w:eastAsia="Calibri"/>
                <w:b/>
                <w:bCs/>
                <w:kern w:val="2"/>
                <w:sz w:val="24"/>
                <w:szCs w:val="24"/>
                <w14:ligatures w14:val="standardContextual"/>
              </w:rPr>
            </w:pPr>
          </w:p>
        </w:tc>
        <w:tc>
          <w:tcPr>
            <w:tcW w:w="5386" w:type="dxa"/>
          </w:tcPr>
          <w:p w14:paraId="113EA876" w14:textId="77777777" w:rsidR="00E95884" w:rsidRPr="00E95884" w:rsidRDefault="00E95884" w:rsidP="00E95884">
            <w:pPr>
              <w:rPr>
                <w:rFonts w:eastAsia="Calibri"/>
                <w:kern w:val="2"/>
                <w:sz w:val="24"/>
                <w:szCs w:val="24"/>
                <w14:ligatures w14:val="standardContextual"/>
              </w:rPr>
            </w:pPr>
            <w:proofErr w:type="spellStart"/>
            <w:r w:rsidRPr="00E95884">
              <w:rPr>
                <w:rFonts w:eastAsia="Calibri"/>
                <w:kern w:val="2"/>
                <w:sz w:val="24"/>
                <w:szCs w:val="24"/>
                <w14:ligatures w14:val="standardContextual"/>
              </w:rPr>
              <w:t>Radionica</w:t>
            </w:r>
            <w:proofErr w:type="spellEnd"/>
            <w:r w:rsidRPr="00E95884">
              <w:rPr>
                <w:rFonts w:eastAsia="Calibri"/>
                <w:kern w:val="2"/>
                <w:sz w:val="24"/>
                <w:szCs w:val="24"/>
                <w14:ligatures w14:val="standardContextual"/>
              </w:rPr>
              <w:t xml:space="preserve"> „DABAR I VLAŽNA </w:t>
            </w:r>
            <w:proofErr w:type="gramStart"/>
            <w:r w:rsidRPr="00E95884">
              <w:rPr>
                <w:rFonts w:eastAsia="Calibri"/>
                <w:kern w:val="2"/>
                <w:sz w:val="24"/>
                <w:szCs w:val="24"/>
                <w14:ligatures w14:val="standardContextual"/>
              </w:rPr>
              <w:t>STANIŠTA“</w:t>
            </w:r>
            <w:proofErr w:type="gramEnd"/>
          </w:p>
          <w:p w14:paraId="2BD172A9" w14:textId="77777777" w:rsidR="00E95884" w:rsidRPr="00E95884" w:rsidRDefault="00E95884" w:rsidP="00E95884">
            <w:pPr>
              <w:jc w:val="both"/>
              <w:rPr>
                <w:rFonts w:eastAsia="Calibri"/>
                <w:kern w:val="2"/>
                <w:sz w:val="24"/>
                <w:szCs w:val="24"/>
                <w14:ligatures w14:val="standardContextual"/>
              </w:rPr>
            </w:pPr>
            <w:r w:rsidRPr="00E95884">
              <w:rPr>
                <w:rFonts w:eastAsia="Calibri"/>
                <w:kern w:val="2"/>
                <w:sz w:val="24"/>
                <w:szCs w:val="24"/>
                <w14:ligatures w14:val="standardContextual"/>
              </w:rPr>
              <w:t xml:space="preserve">U </w:t>
            </w:r>
            <w:proofErr w:type="spellStart"/>
            <w:r w:rsidRPr="00E95884">
              <w:rPr>
                <w:rFonts w:eastAsia="Calibri"/>
                <w:kern w:val="2"/>
                <w:sz w:val="24"/>
                <w:szCs w:val="24"/>
                <w14:ligatures w14:val="standardContextual"/>
              </w:rPr>
              <w:t>fokusu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radionice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bila</w:t>
            </w:r>
            <w:proofErr w:type="spellEnd"/>
            <w:r w:rsidRPr="00E95884">
              <w:rPr>
                <w:rFonts w:eastAsia="Calibri"/>
                <w:kern w:val="2"/>
                <w:sz w:val="24"/>
                <w:szCs w:val="24"/>
                <w14:ligatures w14:val="standardContextual"/>
              </w:rPr>
              <w:t xml:space="preserve"> je </w:t>
            </w:r>
            <w:proofErr w:type="spellStart"/>
            <w:r w:rsidRPr="00E95884">
              <w:rPr>
                <w:rFonts w:eastAsia="Calibri"/>
                <w:kern w:val="2"/>
                <w:sz w:val="24"/>
                <w:szCs w:val="24"/>
                <w14:ligatures w14:val="standardContextual"/>
              </w:rPr>
              <w:t>prirodna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baština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odnosno</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dabar</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kao</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zaštićena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životinjska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vrsta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Nakon</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kratke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uvodne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prezentacije</w:t>
            </w:r>
            <w:proofErr w:type="spellEnd"/>
            <w:r w:rsidRPr="00E95884">
              <w:rPr>
                <w:rFonts w:eastAsia="Calibri"/>
                <w:kern w:val="2"/>
                <w:sz w:val="24"/>
                <w:szCs w:val="24"/>
                <w14:ligatures w14:val="standardContextual"/>
              </w:rPr>
              <w:t xml:space="preserve"> s </w:t>
            </w:r>
            <w:proofErr w:type="spellStart"/>
            <w:r w:rsidRPr="00E95884">
              <w:rPr>
                <w:rFonts w:eastAsia="Calibri"/>
                <w:kern w:val="2"/>
                <w:sz w:val="24"/>
                <w:szCs w:val="24"/>
                <w14:ligatures w14:val="standardContextual"/>
              </w:rPr>
              <w:t>podacima</w:t>
            </w:r>
            <w:proofErr w:type="spellEnd"/>
            <w:r w:rsidRPr="00E95884">
              <w:rPr>
                <w:rFonts w:eastAsia="Calibri"/>
                <w:kern w:val="2"/>
                <w:sz w:val="24"/>
                <w:szCs w:val="24"/>
                <w14:ligatures w14:val="standardContextual"/>
              </w:rPr>
              <w:t xml:space="preserve"> o </w:t>
            </w:r>
            <w:proofErr w:type="spellStart"/>
            <w:r w:rsidRPr="00E95884">
              <w:rPr>
                <w:rFonts w:eastAsia="Calibri"/>
                <w:kern w:val="2"/>
                <w:sz w:val="24"/>
                <w:szCs w:val="24"/>
                <w14:ligatures w14:val="standardContextual"/>
              </w:rPr>
              <w:t>dabrovima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djeca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se </w:t>
            </w:r>
            <w:proofErr w:type="spellStart"/>
            <w:r w:rsidRPr="00E95884">
              <w:rPr>
                <w:rFonts w:eastAsia="Calibri"/>
                <w:kern w:val="2"/>
                <w:sz w:val="24"/>
                <w:szCs w:val="24"/>
                <w14:ligatures w14:val="standardContextual"/>
              </w:rPr>
              <w:t>natjecala</w:t>
            </w:r>
            <w:proofErr w:type="spellEnd"/>
            <w:r w:rsidRPr="00E95884">
              <w:rPr>
                <w:rFonts w:eastAsia="Calibri"/>
                <w:kern w:val="2"/>
                <w:sz w:val="24"/>
                <w:szCs w:val="24"/>
                <w14:ligatures w14:val="standardContextual"/>
              </w:rPr>
              <w:t xml:space="preserve"> u tri „</w:t>
            </w:r>
            <w:proofErr w:type="gramStart"/>
            <w:r w:rsidRPr="00E95884">
              <w:rPr>
                <w:rFonts w:eastAsia="Calibri"/>
                <w:kern w:val="2"/>
                <w:sz w:val="24"/>
                <w:szCs w:val="24"/>
                <w14:ligatures w14:val="standardContextual"/>
              </w:rPr>
              <w:t>discipline“ –</w:t>
            </w:r>
            <w:proofErr w:type="gram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kratkom</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kvizu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znanja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slaganju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slagalice</w:t>
            </w:r>
            <w:proofErr w:type="spellEnd"/>
            <w:r w:rsidRPr="00E95884">
              <w:rPr>
                <w:rFonts w:eastAsia="Calibri"/>
                <w:kern w:val="2"/>
                <w:sz w:val="24"/>
                <w:szCs w:val="24"/>
                <w14:ligatures w14:val="standardContextual"/>
              </w:rPr>
              <w:t xml:space="preserve"> s </w:t>
            </w:r>
            <w:proofErr w:type="spellStart"/>
            <w:r w:rsidRPr="00E95884">
              <w:rPr>
                <w:rFonts w:eastAsia="Calibri"/>
                <w:kern w:val="2"/>
                <w:sz w:val="24"/>
                <w:szCs w:val="24"/>
                <w14:ligatures w14:val="standardContextual"/>
              </w:rPr>
              <w:t>prikazom</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dabrova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staništa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te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igri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toplo-</w:t>
            </w:r>
            <w:proofErr w:type="gramStart"/>
            <w:r w:rsidRPr="00E95884">
              <w:rPr>
                <w:rFonts w:eastAsia="Calibri"/>
                <w:kern w:val="2"/>
                <w:sz w:val="24"/>
                <w:szCs w:val="24"/>
                <w14:ligatures w14:val="standardContextual"/>
              </w:rPr>
              <w:t>hladno</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w:t>
            </w:r>
            <w:proofErr w:type="spellEnd"/>
            <w:proofErr w:type="gram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traženju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malog</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dabra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plišanca</w:t>
            </w:r>
            <w:proofErr w:type="spellEnd"/>
            <w:r w:rsidRPr="00E95884">
              <w:rPr>
                <w:rFonts w:eastAsia="Calibri"/>
                <w:kern w:val="2"/>
                <w:sz w:val="24"/>
                <w:szCs w:val="24"/>
                <w14:ligatures w14:val="standardContextual"/>
              </w:rPr>
              <w:t xml:space="preserve">. </w:t>
            </w:r>
          </w:p>
          <w:p w14:paraId="1D28954A" w14:textId="77777777" w:rsidR="00E95884" w:rsidRPr="00E95884" w:rsidRDefault="00E95884" w:rsidP="00E95884">
            <w:pPr>
              <w:rPr>
                <w:rFonts w:eastAsia="Calibri"/>
                <w:b/>
                <w:bCs/>
                <w:kern w:val="2"/>
                <w:sz w:val="24"/>
                <w:szCs w:val="24"/>
                <w14:ligatures w14:val="standardContextual"/>
              </w:rPr>
            </w:pPr>
          </w:p>
        </w:tc>
        <w:tc>
          <w:tcPr>
            <w:tcW w:w="2261" w:type="dxa"/>
          </w:tcPr>
          <w:p w14:paraId="38F3EDD5" w14:textId="77777777" w:rsidR="00E95884" w:rsidRPr="00E95884" w:rsidRDefault="00E95884" w:rsidP="00E95884">
            <w:pPr>
              <w:jc w:val="both"/>
              <w:rPr>
                <w:rFonts w:eastAsia="Calibri"/>
                <w:b/>
                <w:bCs/>
                <w:kern w:val="2"/>
                <w:sz w:val="24"/>
                <w:szCs w:val="24"/>
                <w14:ligatures w14:val="standardContextual"/>
              </w:rPr>
            </w:pPr>
            <w:proofErr w:type="spellStart"/>
            <w:r w:rsidRPr="00E95884">
              <w:rPr>
                <w:rFonts w:eastAsia="Calibri"/>
                <w:b/>
                <w:bCs/>
                <w:kern w:val="2"/>
                <w:sz w:val="24"/>
                <w:szCs w:val="24"/>
                <w14:ligatures w14:val="standardContextual"/>
              </w:rPr>
              <w:t>Broj</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djece</w:t>
            </w:r>
            <w:proofErr w:type="spellEnd"/>
            <w:r w:rsidRPr="00E95884">
              <w:rPr>
                <w:rFonts w:eastAsia="Calibri"/>
                <w:b/>
                <w:bCs/>
                <w:kern w:val="2"/>
                <w:sz w:val="24"/>
                <w:szCs w:val="24"/>
                <w14:ligatures w14:val="standardContextual"/>
              </w:rPr>
              <w:t>: 15 (</w:t>
            </w:r>
            <w:proofErr w:type="spellStart"/>
            <w:r w:rsidRPr="00E95884">
              <w:rPr>
                <w:rFonts w:eastAsia="Calibri"/>
                <w:b/>
                <w:bCs/>
                <w:kern w:val="2"/>
                <w:sz w:val="24"/>
                <w:szCs w:val="24"/>
                <w14:ligatures w14:val="standardContextual"/>
              </w:rPr>
              <w:t>mješovita</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skupina</w:t>
            </w:r>
            <w:proofErr w:type="spellEnd"/>
            <w:r w:rsidRPr="00E95884">
              <w:rPr>
                <w:rFonts w:eastAsia="Calibri"/>
                <w:b/>
                <w:bCs/>
                <w:kern w:val="2"/>
                <w:sz w:val="24"/>
                <w:szCs w:val="24"/>
                <w14:ligatures w14:val="standardContextual"/>
              </w:rPr>
              <w:t xml:space="preserve"> 5 - 6 </w:t>
            </w:r>
            <w:proofErr w:type="spellStart"/>
            <w:r w:rsidRPr="00E95884">
              <w:rPr>
                <w:rFonts w:eastAsia="Calibri"/>
                <w:b/>
                <w:bCs/>
                <w:kern w:val="2"/>
                <w:sz w:val="24"/>
                <w:szCs w:val="24"/>
                <w14:ligatures w14:val="standardContextual"/>
              </w:rPr>
              <w:t>godina</w:t>
            </w:r>
            <w:proofErr w:type="spellEnd"/>
            <w:r w:rsidRPr="00E95884">
              <w:rPr>
                <w:rFonts w:eastAsia="Calibri"/>
                <w:b/>
                <w:bCs/>
                <w:kern w:val="2"/>
                <w:sz w:val="24"/>
                <w:szCs w:val="24"/>
                <w14:ligatures w14:val="standardContextual"/>
              </w:rPr>
              <w:t>)</w:t>
            </w:r>
          </w:p>
          <w:p w14:paraId="00F7D5D5" w14:textId="77777777" w:rsidR="00E95884" w:rsidRPr="00E95884" w:rsidRDefault="00E95884" w:rsidP="00E95884">
            <w:pPr>
              <w:rPr>
                <w:rFonts w:eastAsia="Calibri"/>
                <w:b/>
                <w:bCs/>
                <w:kern w:val="2"/>
                <w:sz w:val="24"/>
                <w:szCs w:val="24"/>
                <w14:ligatures w14:val="standardContextual"/>
              </w:rPr>
            </w:pPr>
          </w:p>
        </w:tc>
      </w:tr>
      <w:tr w:rsidR="00E95884" w:rsidRPr="00E95884" w14:paraId="535E38F9" w14:textId="77777777" w:rsidTr="00C360EF">
        <w:tc>
          <w:tcPr>
            <w:tcW w:w="1980" w:type="dxa"/>
          </w:tcPr>
          <w:p w14:paraId="3C7B0B17" w14:textId="77777777" w:rsidR="00E95884" w:rsidRPr="00E95884" w:rsidRDefault="00E95884" w:rsidP="00E95884">
            <w:pPr>
              <w:rPr>
                <w:rFonts w:eastAsia="Calibri"/>
                <w:b/>
                <w:bCs/>
                <w:kern w:val="2"/>
                <w:sz w:val="24"/>
                <w:szCs w:val="24"/>
                <w14:ligatures w14:val="standardContextual"/>
              </w:rPr>
            </w:pPr>
            <w:r w:rsidRPr="00E95884">
              <w:rPr>
                <w:rFonts w:eastAsia="Calibri"/>
                <w:b/>
                <w:bCs/>
                <w:kern w:val="2"/>
                <w:sz w:val="24"/>
                <w:szCs w:val="24"/>
                <w14:ligatures w14:val="standardContextual"/>
              </w:rPr>
              <w:t xml:space="preserve">15.07.2026. </w:t>
            </w:r>
          </w:p>
          <w:p w14:paraId="57654772" w14:textId="77777777" w:rsidR="00E95884" w:rsidRPr="00E95884" w:rsidRDefault="00E95884" w:rsidP="00E95884">
            <w:pPr>
              <w:rPr>
                <w:rFonts w:eastAsia="Calibri"/>
                <w:b/>
                <w:bCs/>
                <w:kern w:val="2"/>
                <w:sz w:val="24"/>
                <w:szCs w:val="24"/>
                <w14:ligatures w14:val="standardContextual"/>
              </w:rPr>
            </w:pPr>
          </w:p>
        </w:tc>
        <w:tc>
          <w:tcPr>
            <w:tcW w:w="5386" w:type="dxa"/>
          </w:tcPr>
          <w:p w14:paraId="6372D54D" w14:textId="77777777" w:rsidR="00E95884" w:rsidRPr="00E95884" w:rsidRDefault="00E95884" w:rsidP="00E95884">
            <w:pPr>
              <w:rPr>
                <w:rFonts w:eastAsia="Calibri"/>
                <w:kern w:val="2"/>
                <w:sz w:val="24"/>
                <w:szCs w:val="24"/>
                <w14:ligatures w14:val="standardContextual"/>
              </w:rPr>
            </w:pPr>
            <w:proofErr w:type="spellStart"/>
            <w:r w:rsidRPr="00E95884">
              <w:rPr>
                <w:rFonts w:eastAsia="Calibri"/>
                <w:kern w:val="2"/>
                <w:sz w:val="24"/>
                <w:szCs w:val="24"/>
                <w14:ligatures w14:val="standardContextual"/>
              </w:rPr>
              <w:t>Radionica</w:t>
            </w:r>
            <w:proofErr w:type="spellEnd"/>
            <w:r w:rsidRPr="00E95884">
              <w:rPr>
                <w:rFonts w:eastAsia="Calibri"/>
                <w:kern w:val="2"/>
                <w:sz w:val="24"/>
                <w:szCs w:val="24"/>
                <w14:ligatures w14:val="standardContextual"/>
              </w:rPr>
              <w:t xml:space="preserve"> „DABAR I VLAŽNA </w:t>
            </w:r>
            <w:proofErr w:type="gramStart"/>
            <w:r w:rsidRPr="00E95884">
              <w:rPr>
                <w:rFonts w:eastAsia="Calibri"/>
                <w:kern w:val="2"/>
                <w:sz w:val="24"/>
                <w:szCs w:val="24"/>
                <w14:ligatures w14:val="standardContextual"/>
              </w:rPr>
              <w:t>STANIŠTA“</w:t>
            </w:r>
            <w:proofErr w:type="gramEnd"/>
          </w:p>
          <w:p w14:paraId="476DD299" w14:textId="77777777" w:rsidR="00E95884" w:rsidRPr="00E95884" w:rsidRDefault="00E95884" w:rsidP="00E95884">
            <w:pPr>
              <w:rPr>
                <w:rFonts w:eastAsia="Calibri"/>
                <w:kern w:val="2"/>
                <w:sz w:val="24"/>
                <w:szCs w:val="24"/>
                <w14:ligatures w14:val="standardContextual"/>
              </w:rPr>
            </w:pPr>
            <w:r w:rsidRPr="00E95884">
              <w:rPr>
                <w:rFonts w:eastAsia="Calibri"/>
                <w:kern w:val="2"/>
                <w:sz w:val="24"/>
                <w:szCs w:val="24"/>
                <w14:ligatures w14:val="standardContextual"/>
              </w:rPr>
              <w:t xml:space="preserve">U </w:t>
            </w:r>
            <w:proofErr w:type="spellStart"/>
            <w:r w:rsidRPr="00E95884">
              <w:rPr>
                <w:rFonts w:eastAsia="Calibri"/>
                <w:kern w:val="2"/>
                <w:sz w:val="24"/>
                <w:szCs w:val="24"/>
                <w14:ligatures w14:val="standardContextual"/>
              </w:rPr>
              <w:t>fokusu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radionice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bila</w:t>
            </w:r>
            <w:proofErr w:type="spellEnd"/>
            <w:r w:rsidRPr="00E95884">
              <w:rPr>
                <w:rFonts w:eastAsia="Calibri"/>
                <w:kern w:val="2"/>
                <w:sz w:val="24"/>
                <w:szCs w:val="24"/>
                <w14:ligatures w14:val="standardContextual"/>
              </w:rPr>
              <w:t xml:space="preserve"> je </w:t>
            </w:r>
            <w:proofErr w:type="spellStart"/>
            <w:r w:rsidRPr="00E95884">
              <w:rPr>
                <w:rFonts w:eastAsia="Calibri"/>
                <w:kern w:val="2"/>
                <w:sz w:val="24"/>
                <w:szCs w:val="24"/>
                <w14:ligatures w14:val="standardContextual"/>
              </w:rPr>
              <w:t>prirodna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baština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odnosno</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dabar</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kao</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zaštićena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životinjska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vrsta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Nakon</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kratke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uvodne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prezentacije</w:t>
            </w:r>
            <w:proofErr w:type="spellEnd"/>
            <w:r w:rsidRPr="00E95884">
              <w:rPr>
                <w:rFonts w:eastAsia="Calibri"/>
                <w:kern w:val="2"/>
                <w:sz w:val="24"/>
                <w:szCs w:val="24"/>
                <w14:ligatures w14:val="standardContextual"/>
              </w:rPr>
              <w:t xml:space="preserve"> s </w:t>
            </w:r>
            <w:proofErr w:type="spellStart"/>
            <w:r w:rsidRPr="00E95884">
              <w:rPr>
                <w:rFonts w:eastAsia="Calibri"/>
                <w:kern w:val="2"/>
                <w:sz w:val="24"/>
                <w:szCs w:val="24"/>
                <w14:ligatures w14:val="standardContextual"/>
              </w:rPr>
              <w:t>podacima</w:t>
            </w:r>
            <w:proofErr w:type="spellEnd"/>
            <w:r w:rsidRPr="00E95884">
              <w:rPr>
                <w:rFonts w:eastAsia="Calibri"/>
                <w:kern w:val="2"/>
                <w:sz w:val="24"/>
                <w:szCs w:val="24"/>
                <w14:ligatures w14:val="standardContextual"/>
              </w:rPr>
              <w:t xml:space="preserve"> o </w:t>
            </w:r>
            <w:proofErr w:type="spellStart"/>
            <w:r w:rsidRPr="00E95884">
              <w:rPr>
                <w:rFonts w:eastAsia="Calibri"/>
                <w:kern w:val="2"/>
                <w:sz w:val="24"/>
                <w:szCs w:val="24"/>
                <w14:ligatures w14:val="standardContextual"/>
              </w:rPr>
              <w:t>dabrovima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djeca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se </w:t>
            </w:r>
            <w:proofErr w:type="spellStart"/>
            <w:r w:rsidRPr="00E95884">
              <w:rPr>
                <w:rFonts w:eastAsia="Calibri"/>
                <w:kern w:val="2"/>
                <w:sz w:val="24"/>
                <w:szCs w:val="24"/>
                <w14:ligatures w14:val="standardContextual"/>
              </w:rPr>
              <w:t>natjecala</w:t>
            </w:r>
            <w:proofErr w:type="spellEnd"/>
            <w:r w:rsidRPr="00E95884">
              <w:rPr>
                <w:rFonts w:eastAsia="Calibri"/>
                <w:kern w:val="2"/>
                <w:sz w:val="24"/>
                <w:szCs w:val="24"/>
                <w14:ligatures w14:val="standardContextual"/>
              </w:rPr>
              <w:t xml:space="preserve"> u tri „</w:t>
            </w:r>
            <w:proofErr w:type="gramStart"/>
            <w:r w:rsidRPr="00E95884">
              <w:rPr>
                <w:rFonts w:eastAsia="Calibri"/>
                <w:kern w:val="2"/>
                <w:sz w:val="24"/>
                <w:szCs w:val="24"/>
                <w14:ligatures w14:val="standardContextual"/>
              </w:rPr>
              <w:t>discipline“ –</w:t>
            </w:r>
            <w:proofErr w:type="gramEnd"/>
            <w:r w:rsidRPr="00E95884">
              <w:rPr>
                <w:rFonts w:eastAsia="Calibri"/>
                <w:kern w:val="2"/>
                <w:sz w:val="24"/>
                <w:szCs w:val="24"/>
                <w14:ligatures w14:val="standardContextual"/>
              </w:rPr>
              <w:t xml:space="preserve"> </w:t>
            </w:r>
          </w:p>
          <w:p w14:paraId="5B351970" w14:textId="77777777" w:rsidR="00E95884" w:rsidRPr="00E95884" w:rsidRDefault="00E95884" w:rsidP="00E95884">
            <w:pPr>
              <w:rPr>
                <w:rFonts w:eastAsia="Calibri"/>
                <w:b/>
                <w:bCs/>
                <w:kern w:val="2"/>
                <w:sz w:val="24"/>
                <w:szCs w:val="24"/>
                <w14:ligatures w14:val="standardContextual"/>
              </w:rPr>
            </w:pPr>
            <w:proofErr w:type="spellStart"/>
            <w:r w:rsidRPr="00E95884">
              <w:rPr>
                <w:rFonts w:eastAsia="Calibri"/>
                <w:kern w:val="2"/>
                <w:sz w:val="24"/>
                <w:szCs w:val="24"/>
                <w14:ligatures w14:val="standardContextual"/>
              </w:rPr>
              <w:lastRenderedPageBreak/>
              <w:t>kratkom</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kvizu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znanja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slaganju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slagalice</w:t>
            </w:r>
            <w:proofErr w:type="spellEnd"/>
            <w:r w:rsidRPr="00E95884">
              <w:rPr>
                <w:rFonts w:eastAsia="Calibri"/>
                <w:kern w:val="2"/>
                <w:sz w:val="24"/>
                <w:szCs w:val="24"/>
                <w14:ligatures w14:val="standardContextual"/>
              </w:rPr>
              <w:t xml:space="preserve"> s </w:t>
            </w:r>
            <w:proofErr w:type="spellStart"/>
            <w:r w:rsidRPr="00E95884">
              <w:rPr>
                <w:rFonts w:eastAsia="Calibri"/>
                <w:kern w:val="2"/>
                <w:sz w:val="24"/>
                <w:szCs w:val="24"/>
                <w14:ligatures w14:val="standardContextual"/>
              </w:rPr>
              <w:t>prikazom</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dabrova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staništa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te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igri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toplo-</w:t>
            </w:r>
            <w:proofErr w:type="gramStart"/>
            <w:r w:rsidRPr="00E95884">
              <w:rPr>
                <w:rFonts w:eastAsia="Calibri"/>
                <w:kern w:val="2"/>
                <w:sz w:val="24"/>
                <w:szCs w:val="24"/>
                <w14:ligatures w14:val="standardContextual"/>
              </w:rPr>
              <w:t>hladno</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w:t>
            </w:r>
            <w:proofErr w:type="spellEnd"/>
            <w:proofErr w:type="gram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traženju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malog</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dabra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plišanca</w:t>
            </w:r>
            <w:proofErr w:type="spellEnd"/>
            <w:r w:rsidRPr="00E95884">
              <w:rPr>
                <w:rFonts w:eastAsia="Calibri"/>
                <w:kern w:val="2"/>
                <w:sz w:val="24"/>
                <w:szCs w:val="24"/>
                <w14:ligatures w14:val="standardContextual"/>
              </w:rPr>
              <w:t>.</w:t>
            </w:r>
          </w:p>
        </w:tc>
        <w:tc>
          <w:tcPr>
            <w:tcW w:w="2261" w:type="dxa"/>
          </w:tcPr>
          <w:p w14:paraId="1F1DC012" w14:textId="77777777" w:rsidR="00E95884" w:rsidRPr="00E95884" w:rsidRDefault="00E95884" w:rsidP="00E95884">
            <w:pPr>
              <w:rPr>
                <w:rFonts w:eastAsia="Calibri"/>
                <w:b/>
                <w:bCs/>
                <w:kern w:val="2"/>
                <w:sz w:val="24"/>
                <w:szCs w:val="24"/>
                <w14:ligatures w14:val="standardContextual"/>
              </w:rPr>
            </w:pPr>
            <w:proofErr w:type="spellStart"/>
            <w:r w:rsidRPr="00E95884">
              <w:rPr>
                <w:rFonts w:eastAsia="Calibri"/>
                <w:b/>
                <w:bCs/>
                <w:kern w:val="2"/>
                <w:sz w:val="24"/>
                <w:szCs w:val="24"/>
                <w14:ligatures w14:val="standardContextual"/>
              </w:rPr>
              <w:lastRenderedPageBreak/>
              <w:t>Broj</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djece</w:t>
            </w:r>
            <w:proofErr w:type="spellEnd"/>
            <w:r w:rsidRPr="00E95884">
              <w:rPr>
                <w:rFonts w:eastAsia="Calibri"/>
                <w:b/>
                <w:bCs/>
                <w:kern w:val="2"/>
                <w:sz w:val="24"/>
                <w:szCs w:val="24"/>
                <w14:ligatures w14:val="standardContextual"/>
              </w:rPr>
              <w:t>: 12 (</w:t>
            </w:r>
            <w:proofErr w:type="spellStart"/>
            <w:r w:rsidRPr="00E95884">
              <w:rPr>
                <w:rFonts w:eastAsia="Calibri"/>
                <w:b/>
                <w:bCs/>
                <w:kern w:val="2"/>
                <w:sz w:val="24"/>
                <w:szCs w:val="24"/>
                <w14:ligatures w14:val="standardContextual"/>
              </w:rPr>
              <w:t>predškolska</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skupina</w:t>
            </w:r>
            <w:proofErr w:type="spellEnd"/>
            <w:r w:rsidRPr="00E95884">
              <w:rPr>
                <w:rFonts w:eastAsia="Calibri"/>
                <w:b/>
                <w:bCs/>
                <w:kern w:val="2"/>
                <w:sz w:val="24"/>
                <w:szCs w:val="24"/>
                <w14:ligatures w14:val="standardContextual"/>
              </w:rPr>
              <w:t>)</w:t>
            </w:r>
          </w:p>
        </w:tc>
      </w:tr>
      <w:tr w:rsidR="00E95884" w:rsidRPr="00E95884" w14:paraId="138727CB" w14:textId="77777777" w:rsidTr="00C360EF">
        <w:tc>
          <w:tcPr>
            <w:tcW w:w="1980" w:type="dxa"/>
          </w:tcPr>
          <w:p w14:paraId="60BC7867" w14:textId="77777777" w:rsidR="00E95884" w:rsidRPr="00E95884" w:rsidRDefault="00E95884" w:rsidP="00E95884">
            <w:pPr>
              <w:rPr>
                <w:rFonts w:eastAsia="Calibri"/>
                <w:b/>
                <w:bCs/>
                <w:kern w:val="2"/>
                <w:sz w:val="24"/>
                <w:szCs w:val="24"/>
                <w14:ligatures w14:val="standardContextual"/>
              </w:rPr>
            </w:pPr>
            <w:r w:rsidRPr="00E95884">
              <w:rPr>
                <w:rFonts w:eastAsia="Calibri"/>
                <w:b/>
                <w:bCs/>
                <w:kern w:val="2"/>
                <w:sz w:val="24"/>
                <w:szCs w:val="24"/>
                <w14:ligatures w14:val="standardContextual"/>
              </w:rPr>
              <w:t xml:space="preserve">22.07.2026. </w:t>
            </w:r>
          </w:p>
          <w:p w14:paraId="3964005A" w14:textId="77777777" w:rsidR="00E95884" w:rsidRPr="00E95884" w:rsidRDefault="00E95884" w:rsidP="00E95884">
            <w:pPr>
              <w:rPr>
                <w:rFonts w:eastAsia="Calibri"/>
                <w:b/>
                <w:bCs/>
                <w:kern w:val="2"/>
                <w:sz w:val="24"/>
                <w:szCs w:val="24"/>
                <w14:ligatures w14:val="standardContextual"/>
              </w:rPr>
            </w:pPr>
          </w:p>
        </w:tc>
        <w:tc>
          <w:tcPr>
            <w:tcW w:w="5386" w:type="dxa"/>
          </w:tcPr>
          <w:p w14:paraId="4C6E5CFA" w14:textId="77777777" w:rsidR="00E95884" w:rsidRPr="00E95884" w:rsidRDefault="00E95884" w:rsidP="00E95884">
            <w:pPr>
              <w:rPr>
                <w:rFonts w:eastAsia="Calibri"/>
                <w:kern w:val="2"/>
                <w:sz w:val="24"/>
                <w:szCs w:val="24"/>
                <w14:ligatures w14:val="standardContextual"/>
              </w:rPr>
            </w:pPr>
            <w:proofErr w:type="spellStart"/>
            <w:r w:rsidRPr="00E95884">
              <w:rPr>
                <w:rFonts w:eastAsia="Calibri"/>
                <w:kern w:val="2"/>
                <w:sz w:val="24"/>
                <w:szCs w:val="24"/>
                <w14:ligatures w14:val="standardContextual"/>
              </w:rPr>
              <w:t>Radionica</w:t>
            </w:r>
            <w:proofErr w:type="spellEnd"/>
            <w:r w:rsidRPr="00E95884">
              <w:rPr>
                <w:rFonts w:eastAsia="Calibri"/>
                <w:kern w:val="2"/>
                <w:sz w:val="24"/>
                <w:szCs w:val="24"/>
                <w14:ligatures w14:val="standardContextual"/>
              </w:rPr>
              <w:t xml:space="preserve">: „IVANIĆKI </w:t>
            </w:r>
            <w:proofErr w:type="gramStart"/>
            <w:r w:rsidRPr="00E95884">
              <w:rPr>
                <w:rFonts w:eastAsia="Calibri"/>
                <w:kern w:val="2"/>
                <w:sz w:val="24"/>
                <w:szCs w:val="24"/>
                <w14:ligatures w14:val="standardContextual"/>
              </w:rPr>
              <w:t>MOZAIK“</w:t>
            </w:r>
            <w:proofErr w:type="gramEnd"/>
          </w:p>
          <w:p w14:paraId="40F1CC52" w14:textId="77777777" w:rsidR="00E95884" w:rsidRPr="00E95884" w:rsidRDefault="00E95884" w:rsidP="00E95884">
            <w:pPr>
              <w:rPr>
                <w:rFonts w:eastAsia="Calibri"/>
                <w:kern w:val="2"/>
                <w:sz w:val="24"/>
                <w:szCs w:val="24"/>
                <w14:ligatures w14:val="standardContextual"/>
              </w:rPr>
            </w:pPr>
            <w:r w:rsidRPr="00E95884">
              <w:rPr>
                <w:rFonts w:eastAsia="Calibri"/>
                <w:kern w:val="2"/>
                <w:sz w:val="24"/>
                <w:szCs w:val="24"/>
                <w14:ligatures w14:val="standardContextual"/>
              </w:rPr>
              <w:t xml:space="preserve">U </w:t>
            </w:r>
            <w:proofErr w:type="spellStart"/>
            <w:r w:rsidRPr="00E95884">
              <w:rPr>
                <w:rFonts w:eastAsia="Calibri"/>
                <w:kern w:val="2"/>
                <w:sz w:val="24"/>
                <w:szCs w:val="24"/>
                <w14:ligatures w14:val="standardContextual"/>
              </w:rPr>
              <w:t>tehnici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mozaika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kockice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kolaž</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papira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djeca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izrađivala</w:t>
            </w:r>
            <w:proofErr w:type="spellEnd"/>
            <w:r w:rsidRPr="00E95884">
              <w:rPr>
                <w:rFonts w:eastAsia="Calibri"/>
                <w:kern w:val="2"/>
                <w:sz w:val="24"/>
                <w:szCs w:val="24"/>
                <w14:ligatures w14:val="standardContextual"/>
              </w:rPr>
              <w:t xml:space="preserve"> motive Ivanić-Grada od </w:t>
            </w:r>
            <w:proofErr w:type="spellStart"/>
            <w:r w:rsidRPr="00E95884">
              <w:rPr>
                <w:rFonts w:eastAsia="Calibri"/>
                <w:kern w:val="2"/>
                <w:sz w:val="24"/>
                <w:szCs w:val="24"/>
                <w14:ligatures w14:val="standardContextual"/>
              </w:rPr>
              <w:t>kojih</w:t>
            </w:r>
            <w:proofErr w:type="spellEnd"/>
            <w:r w:rsidRPr="00E95884">
              <w:rPr>
                <w:rFonts w:eastAsia="Calibri"/>
                <w:kern w:val="2"/>
                <w:sz w:val="24"/>
                <w:szCs w:val="24"/>
                <w14:ligatures w14:val="standardContextual"/>
              </w:rPr>
              <w:t xml:space="preserve"> je </w:t>
            </w:r>
            <w:proofErr w:type="spellStart"/>
            <w:r w:rsidRPr="00E95884">
              <w:rPr>
                <w:rFonts w:eastAsia="Calibri"/>
                <w:kern w:val="2"/>
                <w:sz w:val="24"/>
                <w:szCs w:val="24"/>
                <w14:ligatures w14:val="standardContextual"/>
              </w:rPr>
              <w:t>napravljen</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jedan</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veliki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zajednički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mozaik</w:t>
            </w:r>
            <w:proofErr w:type="spellEnd"/>
            <w:r w:rsidRPr="00E95884">
              <w:rPr>
                <w:rFonts w:eastAsia="Calibri"/>
                <w:kern w:val="2"/>
                <w:sz w:val="24"/>
                <w:szCs w:val="24"/>
                <w14:ligatures w14:val="standardContextual"/>
              </w:rPr>
              <w:t>.</w:t>
            </w:r>
          </w:p>
          <w:p w14:paraId="1738360A" w14:textId="77777777" w:rsidR="00E95884" w:rsidRPr="00E95884" w:rsidRDefault="00E95884" w:rsidP="00E95884">
            <w:pPr>
              <w:rPr>
                <w:rFonts w:eastAsia="Calibri"/>
                <w:b/>
                <w:bCs/>
                <w:kern w:val="2"/>
                <w:sz w:val="24"/>
                <w:szCs w:val="24"/>
                <w14:ligatures w14:val="standardContextual"/>
              </w:rPr>
            </w:pPr>
          </w:p>
        </w:tc>
        <w:tc>
          <w:tcPr>
            <w:tcW w:w="2261" w:type="dxa"/>
          </w:tcPr>
          <w:p w14:paraId="627DE5B6" w14:textId="77777777" w:rsidR="00E95884" w:rsidRPr="00E95884" w:rsidRDefault="00E95884" w:rsidP="00E95884">
            <w:pPr>
              <w:rPr>
                <w:rFonts w:eastAsia="Calibri"/>
                <w:b/>
                <w:bCs/>
                <w:kern w:val="2"/>
                <w:sz w:val="24"/>
                <w:szCs w:val="24"/>
                <w14:ligatures w14:val="standardContextual"/>
              </w:rPr>
            </w:pPr>
            <w:proofErr w:type="spellStart"/>
            <w:r w:rsidRPr="00E95884">
              <w:rPr>
                <w:rFonts w:eastAsia="Calibri"/>
                <w:b/>
                <w:bCs/>
                <w:kern w:val="2"/>
                <w:sz w:val="24"/>
                <w:szCs w:val="24"/>
                <w14:ligatures w14:val="standardContextual"/>
              </w:rPr>
              <w:t>Broj</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djece</w:t>
            </w:r>
            <w:proofErr w:type="spellEnd"/>
            <w:r w:rsidRPr="00E95884">
              <w:rPr>
                <w:rFonts w:eastAsia="Calibri"/>
                <w:b/>
                <w:bCs/>
                <w:kern w:val="2"/>
                <w:sz w:val="24"/>
                <w:szCs w:val="24"/>
                <w14:ligatures w14:val="standardContextual"/>
              </w:rPr>
              <w:t>: 17 (</w:t>
            </w:r>
            <w:proofErr w:type="spellStart"/>
            <w:r w:rsidRPr="00E95884">
              <w:rPr>
                <w:rFonts w:eastAsia="Calibri"/>
                <w:b/>
                <w:bCs/>
                <w:kern w:val="2"/>
                <w:sz w:val="24"/>
                <w:szCs w:val="24"/>
                <w14:ligatures w14:val="standardContextual"/>
              </w:rPr>
              <w:t>predškolska</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skupina</w:t>
            </w:r>
            <w:proofErr w:type="spellEnd"/>
            <w:r w:rsidRPr="00E95884">
              <w:rPr>
                <w:rFonts w:eastAsia="Calibri"/>
                <w:b/>
                <w:bCs/>
                <w:kern w:val="2"/>
                <w:sz w:val="24"/>
                <w:szCs w:val="24"/>
                <w14:ligatures w14:val="standardContextual"/>
              </w:rPr>
              <w:t>)</w:t>
            </w:r>
          </w:p>
          <w:p w14:paraId="12E26D48" w14:textId="77777777" w:rsidR="00E95884" w:rsidRPr="00E95884" w:rsidRDefault="00E95884" w:rsidP="00E95884">
            <w:pPr>
              <w:rPr>
                <w:rFonts w:eastAsia="Calibri"/>
                <w:b/>
                <w:bCs/>
                <w:kern w:val="2"/>
                <w:sz w:val="24"/>
                <w:szCs w:val="24"/>
                <w14:ligatures w14:val="standardContextual"/>
              </w:rPr>
            </w:pPr>
          </w:p>
        </w:tc>
      </w:tr>
      <w:tr w:rsidR="00E95884" w:rsidRPr="00E95884" w14:paraId="7889FFC0" w14:textId="77777777" w:rsidTr="00C360EF">
        <w:tc>
          <w:tcPr>
            <w:tcW w:w="1980" w:type="dxa"/>
          </w:tcPr>
          <w:p w14:paraId="430E58E8" w14:textId="77777777" w:rsidR="00E95884" w:rsidRPr="00E95884" w:rsidRDefault="00E95884" w:rsidP="00E95884">
            <w:pPr>
              <w:rPr>
                <w:rFonts w:eastAsia="Calibri"/>
                <w:kern w:val="2"/>
                <w:sz w:val="24"/>
                <w:szCs w:val="24"/>
                <w14:ligatures w14:val="standardContextual"/>
              </w:rPr>
            </w:pPr>
            <w:r w:rsidRPr="00E95884">
              <w:rPr>
                <w:rFonts w:eastAsia="Calibri"/>
                <w:b/>
                <w:bCs/>
                <w:kern w:val="2"/>
                <w:sz w:val="24"/>
                <w:szCs w:val="24"/>
                <w14:ligatures w14:val="standardContextual"/>
              </w:rPr>
              <w:t>29.07.2026</w:t>
            </w:r>
            <w:r w:rsidRPr="00E95884">
              <w:rPr>
                <w:rFonts w:eastAsia="Calibri"/>
                <w:kern w:val="2"/>
                <w:sz w:val="24"/>
                <w:szCs w:val="24"/>
                <w14:ligatures w14:val="standardContextual"/>
              </w:rPr>
              <w:t>.</w:t>
            </w:r>
          </w:p>
          <w:p w14:paraId="1875A509" w14:textId="77777777" w:rsidR="00E95884" w:rsidRPr="00E95884" w:rsidRDefault="00E95884" w:rsidP="00E95884">
            <w:pPr>
              <w:rPr>
                <w:rFonts w:eastAsia="Calibri"/>
                <w:b/>
                <w:bCs/>
                <w:kern w:val="2"/>
                <w:sz w:val="24"/>
                <w:szCs w:val="24"/>
                <w14:ligatures w14:val="standardContextual"/>
              </w:rPr>
            </w:pPr>
          </w:p>
        </w:tc>
        <w:tc>
          <w:tcPr>
            <w:tcW w:w="5386" w:type="dxa"/>
          </w:tcPr>
          <w:p w14:paraId="7448FB32" w14:textId="77777777" w:rsidR="00E95884" w:rsidRPr="00E95884" w:rsidRDefault="00E95884" w:rsidP="00E95884">
            <w:pPr>
              <w:rPr>
                <w:rFonts w:eastAsia="Calibri"/>
                <w:kern w:val="2"/>
                <w:sz w:val="24"/>
                <w:szCs w:val="24"/>
                <w14:ligatures w14:val="standardContextual"/>
              </w:rPr>
            </w:pPr>
            <w:proofErr w:type="spellStart"/>
            <w:r w:rsidRPr="00E95884">
              <w:rPr>
                <w:rFonts w:eastAsia="Calibri"/>
                <w:kern w:val="2"/>
                <w:sz w:val="24"/>
                <w:szCs w:val="24"/>
                <w14:ligatures w14:val="standardContextual"/>
              </w:rPr>
              <w:t>Radionica</w:t>
            </w:r>
            <w:proofErr w:type="spellEnd"/>
            <w:r w:rsidRPr="00E95884">
              <w:rPr>
                <w:rFonts w:eastAsia="Calibri"/>
                <w:kern w:val="2"/>
                <w:sz w:val="24"/>
                <w:szCs w:val="24"/>
                <w14:ligatures w14:val="standardContextual"/>
              </w:rPr>
              <w:t xml:space="preserve">: „IVANIĆKI </w:t>
            </w:r>
            <w:proofErr w:type="gramStart"/>
            <w:r w:rsidRPr="00E95884">
              <w:rPr>
                <w:rFonts w:eastAsia="Calibri"/>
                <w:kern w:val="2"/>
                <w:sz w:val="24"/>
                <w:szCs w:val="24"/>
                <w14:ligatures w14:val="standardContextual"/>
              </w:rPr>
              <w:t>MOZAIK“</w:t>
            </w:r>
            <w:proofErr w:type="gramEnd"/>
          </w:p>
          <w:p w14:paraId="2ED99E75" w14:textId="77777777" w:rsidR="00E95884" w:rsidRPr="00E95884" w:rsidRDefault="00E95884" w:rsidP="00E95884">
            <w:pPr>
              <w:rPr>
                <w:rFonts w:eastAsia="Calibri"/>
                <w:kern w:val="2"/>
                <w:sz w:val="24"/>
                <w:szCs w:val="24"/>
                <w14:ligatures w14:val="standardContextual"/>
              </w:rPr>
            </w:pPr>
            <w:r w:rsidRPr="00E95884">
              <w:rPr>
                <w:rFonts w:eastAsia="Calibri"/>
                <w:kern w:val="2"/>
                <w:sz w:val="24"/>
                <w:szCs w:val="24"/>
                <w14:ligatures w14:val="standardContextual"/>
              </w:rPr>
              <w:t xml:space="preserve">U </w:t>
            </w:r>
            <w:proofErr w:type="spellStart"/>
            <w:r w:rsidRPr="00E95884">
              <w:rPr>
                <w:rFonts w:eastAsia="Calibri"/>
                <w:kern w:val="2"/>
                <w:sz w:val="24"/>
                <w:szCs w:val="24"/>
                <w14:ligatures w14:val="standardContextual"/>
              </w:rPr>
              <w:t>tehnici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mozaike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kockice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kolaž</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papira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djeca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izrađivala</w:t>
            </w:r>
            <w:proofErr w:type="spellEnd"/>
            <w:r w:rsidRPr="00E95884">
              <w:rPr>
                <w:rFonts w:eastAsia="Calibri"/>
                <w:kern w:val="2"/>
                <w:sz w:val="24"/>
                <w:szCs w:val="24"/>
                <w14:ligatures w14:val="standardContextual"/>
              </w:rPr>
              <w:t xml:space="preserve"> motive Ivanić-Grada od </w:t>
            </w:r>
            <w:proofErr w:type="spellStart"/>
            <w:r w:rsidRPr="00E95884">
              <w:rPr>
                <w:rFonts w:eastAsia="Calibri"/>
                <w:kern w:val="2"/>
                <w:sz w:val="24"/>
                <w:szCs w:val="24"/>
                <w14:ligatures w14:val="standardContextual"/>
              </w:rPr>
              <w:t>kojih</w:t>
            </w:r>
            <w:proofErr w:type="spellEnd"/>
            <w:r w:rsidRPr="00E95884">
              <w:rPr>
                <w:rFonts w:eastAsia="Calibri"/>
                <w:kern w:val="2"/>
                <w:sz w:val="24"/>
                <w:szCs w:val="24"/>
                <w14:ligatures w14:val="standardContextual"/>
              </w:rPr>
              <w:t xml:space="preserve"> je </w:t>
            </w:r>
            <w:proofErr w:type="spellStart"/>
            <w:r w:rsidRPr="00E95884">
              <w:rPr>
                <w:rFonts w:eastAsia="Calibri"/>
                <w:kern w:val="2"/>
                <w:sz w:val="24"/>
                <w:szCs w:val="24"/>
                <w14:ligatures w14:val="standardContextual"/>
              </w:rPr>
              <w:t>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kraju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napravljen</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jedan</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veliki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zajednički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mozaik</w:t>
            </w:r>
            <w:proofErr w:type="spellEnd"/>
            <w:r w:rsidRPr="00E95884">
              <w:rPr>
                <w:rFonts w:eastAsia="Calibri"/>
                <w:kern w:val="2"/>
                <w:sz w:val="24"/>
                <w:szCs w:val="24"/>
                <w14:ligatures w14:val="standardContextual"/>
              </w:rPr>
              <w:t xml:space="preserve">. </w:t>
            </w:r>
          </w:p>
          <w:p w14:paraId="6DA0BA8E" w14:textId="77777777" w:rsidR="00E95884" w:rsidRPr="00E95884" w:rsidRDefault="00E95884" w:rsidP="00E95884">
            <w:pPr>
              <w:rPr>
                <w:rFonts w:eastAsia="Calibri"/>
                <w:b/>
                <w:bCs/>
                <w:kern w:val="2"/>
                <w:sz w:val="24"/>
                <w:szCs w:val="24"/>
                <w14:ligatures w14:val="standardContextual"/>
              </w:rPr>
            </w:pPr>
          </w:p>
        </w:tc>
        <w:tc>
          <w:tcPr>
            <w:tcW w:w="2261" w:type="dxa"/>
          </w:tcPr>
          <w:p w14:paraId="4A21C170" w14:textId="77777777" w:rsidR="00E95884" w:rsidRPr="00E95884" w:rsidRDefault="00E95884" w:rsidP="00E95884">
            <w:pPr>
              <w:rPr>
                <w:rFonts w:eastAsia="Calibri"/>
                <w:b/>
                <w:bCs/>
                <w:kern w:val="2"/>
                <w:sz w:val="24"/>
                <w:szCs w:val="24"/>
                <w14:ligatures w14:val="standardContextual"/>
              </w:rPr>
            </w:pPr>
            <w:proofErr w:type="spellStart"/>
            <w:r w:rsidRPr="00E95884">
              <w:rPr>
                <w:rFonts w:eastAsia="Calibri"/>
                <w:b/>
                <w:bCs/>
                <w:kern w:val="2"/>
                <w:sz w:val="24"/>
                <w:szCs w:val="24"/>
                <w14:ligatures w14:val="standardContextual"/>
              </w:rPr>
              <w:t>Broj</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djece</w:t>
            </w:r>
            <w:proofErr w:type="spellEnd"/>
            <w:r w:rsidRPr="00E95884">
              <w:rPr>
                <w:rFonts w:eastAsia="Calibri"/>
                <w:b/>
                <w:bCs/>
                <w:kern w:val="2"/>
                <w:sz w:val="24"/>
                <w:szCs w:val="24"/>
                <w14:ligatures w14:val="standardContextual"/>
              </w:rPr>
              <w:t>: 10 (</w:t>
            </w:r>
            <w:proofErr w:type="spellStart"/>
            <w:r w:rsidRPr="00E95884">
              <w:rPr>
                <w:rFonts w:eastAsia="Calibri"/>
                <w:b/>
                <w:bCs/>
                <w:kern w:val="2"/>
                <w:sz w:val="24"/>
                <w:szCs w:val="24"/>
                <w14:ligatures w14:val="standardContextual"/>
              </w:rPr>
              <w:t>mješovita</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skupina</w:t>
            </w:r>
            <w:proofErr w:type="spellEnd"/>
            <w:r w:rsidRPr="00E95884">
              <w:rPr>
                <w:rFonts w:eastAsia="Calibri"/>
                <w:b/>
                <w:bCs/>
                <w:kern w:val="2"/>
                <w:sz w:val="24"/>
                <w:szCs w:val="24"/>
                <w14:ligatures w14:val="standardContextual"/>
              </w:rPr>
              <w:t xml:space="preserve"> 5 – 6 </w:t>
            </w:r>
            <w:proofErr w:type="spellStart"/>
            <w:r w:rsidRPr="00E95884">
              <w:rPr>
                <w:rFonts w:eastAsia="Calibri"/>
                <w:b/>
                <w:bCs/>
                <w:kern w:val="2"/>
                <w:sz w:val="24"/>
                <w:szCs w:val="24"/>
                <w14:ligatures w14:val="standardContextual"/>
              </w:rPr>
              <w:t>godina</w:t>
            </w:r>
            <w:proofErr w:type="spellEnd"/>
            <w:r w:rsidRPr="00E95884">
              <w:rPr>
                <w:rFonts w:eastAsia="Calibri"/>
                <w:b/>
                <w:bCs/>
                <w:kern w:val="2"/>
                <w:sz w:val="24"/>
                <w:szCs w:val="24"/>
                <w14:ligatures w14:val="standardContextual"/>
              </w:rPr>
              <w:t>)</w:t>
            </w:r>
          </w:p>
          <w:p w14:paraId="0C06B63D" w14:textId="77777777" w:rsidR="00E95884" w:rsidRPr="00E95884" w:rsidRDefault="00E95884" w:rsidP="00E95884">
            <w:pPr>
              <w:rPr>
                <w:rFonts w:eastAsia="Calibri"/>
                <w:b/>
                <w:bCs/>
                <w:kern w:val="2"/>
                <w:sz w:val="24"/>
                <w:szCs w:val="24"/>
                <w14:ligatures w14:val="standardContextual"/>
              </w:rPr>
            </w:pPr>
          </w:p>
        </w:tc>
      </w:tr>
      <w:tr w:rsidR="00E95884" w:rsidRPr="00E95884" w14:paraId="1ACCB6CD" w14:textId="77777777" w:rsidTr="00C360EF">
        <w:tc>
          <w:tcPr>
            <w:tcW w:w="1980" w:type="dxa"/>
          </w:tcPr>
          <w:p w14:paraId="61254E6D" w14:textId="77777777" w:rsidR="00E95884" w:rsidRPr="00E95884" w:rsidRDefault="00E95884" w:rsidP="00E95884">
            <w:pPr>
              <w:jc w:val="both"/>
              <w:rPr>
                <w:rFonts w:eastAsia="Calibri"/>
                <w:kern w:val="2"/>
                <w:sz w:val="24"/>
                <w:szCs w:val="24"/>
                <w14:ligatures w14:val="standardContextual"/>
              </w:rPr>
            </w:pPr>
            <w:r w:rsidRPr="00E95884">
              <w:rPr>
                <w:rFonts w:eastAsia="Calibri"/>
                <w:b/>
                <w:bCs/>
                <w:kern w:val="2"/>
                <w:sz w:val="24"/>
                <w:szCs w:val="24"/>
                <w14:ligatures w14:val="standardContextual"/>
              </w:rPr>
              <w:t>19.08.2026.</w:t>
            </w:r>
          </w:p>
          <w:p w14:paraId="6F3E982B" w14:textId="77777777" w:rsidR="00E95884" w:rsidRPr="00E95884" w:rsidRDefault="00E95884" w:rsidP="00E95884">
            <w:pPr>
              <w:rPr>
                <w:rFonts w:eastAsia="Calibri"/>
                <w:b/>
                <w:bCs/>
                <w:kern w:val="2"/>
                <w:sz w:val="24"/>
                <w:szCs w:val="24"/>
                <w14:ligatures w14:val="standardContextual"/>
              </w:rPr>
            </w:pPr>
          </w:p>
        </w:tc>
        <w:tc>
          <w:tcPr>
            <w:tcW w:w="5386" w:type="dxa"/>
          </w:tcPr>
          <w:p w14:paraId="4F608B07" w14:textId="77777777" w:rsidR="00E95884" w:rsidRPr="00E95884" w:rsidRDefault="00E95884" w:rsidP="00E95884">
            <w:pPr>
              <w:jc w:val="both"/>
              <w:rPr>
                <w:rFonts w:eastAsia="Calibri"/>
                <w:kern w:val="2"/>
                <w:sz w:val="24"/>
                <w:szCs w:val="24"/>
                <w14:ligatures w14:val="standardContextual"/>
              </w:rPr>
            </w:pPr>
            <w:proofErr w:type="spellStart"/>
            <w:r w:rsidRPr="00E95884">
              <w:rPr>
                <w:rFonts w:eastAsia="Calibri"/>
                <w:kern w:val="2"/>
                <w:sz w:val="24"/>
                <w:szCs w:val="24"/>
                <w14:ligatures w14:val="standardContextual"/>
              </w:rPr>
              <w:t>Radionica</w:t>
            </w:r>
            <w:proofErr w:type="spellEnd"/>
            <w:r w:rsidRPr="00E95884">
              <w:rPr>
                <w:rFonts w:eastAsia="Calibri"/>
                <w:kern w:val="2"/>
                <w:sz w:val="24"/>
                <w:szCs w:val="24"/>
                <w14:ligatures w14:val="standardContextual"/>
              </w:rPr>
              <w:t xml:space="preserve"> „BAŠTINSKI BOTANIČKI </w:t>
            </w:r>
            <w:proofErr w:type="gramStart"/>
            <w:r w:rsidRPr="00E95884">
              <w:rPr>
                <w:rFonts w:eastAsia="Calibri"/>
                <w:kern w:val="2"/>
                <w:sz w:val="24"/>
                <w:szCs w:val="24"/>
                <w14:ligatures w14:val="standardContextual"/>
              </w:rPr>
              <w:t>VRT“</w:t>
            </w:r>
            <w:proofErr w:type="gramEnd"/>
          </w:p>
          <w:p w14:paraId="45C26A7A" w14:textId="77777777" w:rsidR="00E95884" w:rsidRPr="00E95884" w:rsidRDefault="00E95884" w:rsidP="00E95884">
            <w:pPr>
              <w:jc w:val="both"/>
              <w:rPr>
                <w:rFonts w:eastAsia="Calibri"/>
                <w:kern w:val="2"/>
                <w:sz w:val="24"/>
                <w:szCs w:val="24"/>
                <w14:ligatures w14:val="standardContextual"/>
              </w:rPr>
            </w:pPr>
            <w:r w:rsidRPr="00E95884">
              <w:rPr>
                <w:rFonts w:eastAsia="Calibri"/>
                <w:kern w:val="2"/>
                <w:sz w:val="24"/>
                <w:szCs w:val="24"/>
                <w14:ligatures w14:val="standardContextual"/>
              </w:rPr>
              <w:t xml:space="preserve">U </w:t>
            </w:r>
            <w:proofErr w:type="spellStart"/>
            <w:r w:rsidRPr="00E95884">
              <w:rPr>
                <w:rFonts w:eastAsia="Calibri"/>
                <w:kern w:val="2"/>
                <w:sz w:val="24"/>
                <w:szCs w:val="24"/>
                <w14:ligatures w14:val="standardContextual"/>
              </w:rPr>
              <w:t>tehnici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monotipije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pomoću</w:t>
            </w:r>
            <w:proofErr w:type="spellEnd"/>
            <w:r w:rsidRPr="00E95884">
              <w:rPr>
                <w:rFonts w:eastAsia="Calibri"/>
                <w:kern w:val="2"/>
                <w:sz w:val="24"/>
                <w:szCs w:val="24"/>
                <w14:ligatures w14:val="standardContextual"/>
              </w:rPr>
              <w:t xml:space="preserve"> tempera </w:t>
            </w:r>
            <w:proofErr w:type="spellStart"/>
            <w:r w:rsidRPr="00E95884">
              <w:rPr>
                <w:rFonts w:eastAsia="Calibri"/>
                <w:kern w:val="2"/>
                <w:sz w:val="24"/>
                <w:szCs w:val="24"/>
                <w14:ligatures w14:val="standardContextual"/>
              </w:rPr>
              <w:t>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glicerina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djeca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slikala</w:t>
            </w:r>
            <w:proofErr w:type="spellEnd"/>
            <w:r w:rsidRPr="00E95884">
              <w:rPr>
                <w:rFonts w:eastAsia="Calibri"/>
                <w:kern w:val="2"/>
                <w:sz w:val="24"/>
                <w:szCs w:val="24"/>
                <w14:ligatures w14:val="standardContextual"/>
              </w:rPr>
              <w:t xml:space="preserve"> motive </w:t>
            </w:r>
            <w:proofErr w:type="spellStart"/>
            <w:r w:rsidRPr="00E95884">
              <w:rPr>
                <w:rFonts w:eastAsia="Calibri"/>
                <w:kern w:val="2"/>
                <w:sz w:val="24"/>
                <w:szCs w:val="24"/>
                <w14:ligatures w14:val="standardContextual"/>
              </w:rPr>
              <w:t>prirodne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baštine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svog</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kraja</w:t>
            </w:r>
            <w:proofErr w:type="spellEnd"/>
            <w:r w:rsidRPr="00E95884">
              <w:rPr>
                <w:rFonts w:eastAsia="Calibri"/>
                <w:kern w:val="2"/>
                <w:sz w:val="24"/>
                <w:szCs w:val="24"/>
                <w14:ligatures w14:val="standardContextual"/>
              </w:rPr>
              <w:t xml:space="preserve"> – </w:t>
            </w:r>
            <w:proofErr w:type="spellStart"/>
            <w:r w:rsidRPr="00E95884">
              <w:rPr>
                <w:rFonts w:eastAsia="Calibri"/>
                <w:kern w:val="2"/>
                <w:sz w:val="24"/>
                <w:szCs w:val="24"/>
                <w14:ligatures w14:val="standardContextual"/>
              </w:rPr>
              <w:t>drveće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svijeće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ostale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biljne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vrste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koje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ih</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okružuju</w:t>
            </w:r>
            <w:proofErr w:type="spellEnd"/>
            <w:r w:rsidRPr="00E95884">
              <w:rPr>
                <w:rFonts w:eastAsia="Calibri"/>
                <w:kern w:val="2"/>
                <w:sz w:val="24"/>
                <w:szCs w:val="24"/>
                <w14:ligatures w14:val="standardContextual"/>
              </w:rPr>
              <w:t xml:space="preserve">. Motive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slikali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foliji</w:t>
            </w:r>
            <w:proofErr w:type="spellEnd"/>
            <w:r w:rsidRPr="00E95884">
              <w:rPr>
                <w:rFonts w:eastAsia="Calibri"/>
                <w:kern w:val="2"/>
                <w:sz w:val="24"/>
                <w:szCs w:val="24"/>
                <w14:ligatures w14:val="standardContextual"/>
              </w:rPr>
              <w:t xml:space="preserve">, a </w:t>
            </w:r>
            <w:proofErr w:type="spellStart"/>
            <w:r w:rsidRPr="00E95884">
              <w:rPr>
                <w:rFonts w:eastAsia="Calibri"/>
                <w:kern w:val="2"/>
                <w:sz w:val="24"/>
                <w:szCs w:val="24"/>
                <w14:ligatures w14:val="standardContextual"/>
              </w:rPr>
              <w:t>potom</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sliku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otisnuli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komad</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papira</w:t>
            </w:r>
            <w:proofErr w:type="spellEnd"/>
            <w:r w:rsidRPr="00E95884">
              <w:rPr>
                <w:rFonts w:eastAsia="Calibri"/>
                <w:kern w:val="2"/>
                <w:sz w:val="24"/>
                <w:szCs w:val="24"/>
                <w14:ligatures w14:val="standardContextual"/>
              </w:rPr>
              <w:t xml:space="preserve">. </w:t>
            </w:r>
          </w:p>
          <w:p w14:paraId="4E7BA97B" w14:textId="77777777" w:rsidR="00E95884" w:rsidRPr="00E95884" w:rsidRDefault="00E95884" w:rsidP="00E95884">
            <w:pPr>
              <w:rPr>
                <w:rFonts w:eastAsia="Calibri"/>
                <w:b/>
                <w:bCs/>
                <w:kern w:val="2"/>
                <w:sz w:val="24"/>
                <w:szCs w:val="24"/>
                <w14:ligatures w14:val="standardContextual"/>
              </w:rPr>
            </w:pPr>
          </w:p>
        </w:tc>
        <w:tc>
          <w:tcPr>
            <w:tcW w:w="2261" w:type="dxa"/>
          </w:tcPr>
          <w:p w14:paraId="7921A162" w14:textId="77777777" w:rsidR="00E95884" w:rsidRPr="00E95884" w:rsidRDefault="00E95884" w:rsidP="00E95884">
            <w:pPr>
              <w:jc w:val="both"/>
              <w:rPr>
                <w:rFonts w:eastAsia="Calibri"/>
                <w:b/>
                <w:bCs/>
                <w:kern w:val="2"/>
                <w:sz w:val="24"/>
                <w:szCs w:val="24"/>
                <w14:ligatures w14:val="standardContextual"/>
              </w:rPr>
            </w:pPr>
            <w:proofErr w:type="spellStart"/>
            <w:r w:rsidRPr="00E95884">
              <w:rPr>
                <w:rFonts w:eastAsia="Calibri"/>
                <w:b/>
                <w:bCs/>
                <w:kern w:val="2"/>
                <w:sz w:val="24"/>
                <w:szCs w:val="24"/>
                <w14:ligatures w14:val="standardContextual"/>
              </w:rPr>
              <w:t>Broj</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djece</w:t>
            </w:r>
            <w:proofErr w:type="spellEnd"/>
            <w:r w:rsidRPr="00E95884">
              <w:rPr>
                <w:rFonts w:eastAsia="Calibri"/>
                <w:b/>
                <w:bCs/>
                <w:kern w:val="2"/>
                <w:sz w:val="24"/>
                <w:szCs w:val="24"/>
                <w14:ligatures w14:val="standardContextual"/>
              </w:rPr>
              <w:t>: 19 (</w:t>
            </w:r>
            <w:proofErr w:type="spellStart"/>
            <w:r w:rsidRPr="00E95884">
              <w:rPr>
                <w:rFonts w:eastAsia="Calibri"/>
                <w:b/>
                <w:bCs/>
                <w:kern w:val="2"/>
                <w:sz w:val="24"/>
                <w:szCs w:val="24"/>
                <w14:ligatures w14:val="standardContextual"/>
              </w:rPr>
              <w:t>mješovita</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skupina</w:t>
            </w:r>
            <w:proofErr w:type="spellEnd"/>
            <w:r w:rsidRPr="00E95884">
              <w:rPr>
                <w:rFonts w:eastAsia="Calibri"/>
                <w:b/>
                <w:bCs/>
                <w:kern w:val="2"/>
                <w:sz w:val="24"/>
                <w:szCs w:val="24"/>
                <w14:ligatures w14:val="standardContextual"/>
              </w:rPr>
              <w:t xml:space="preserve"> 3 – 5 </w:t>
            </w:r>
            <w:proofErr w:type="spellStart"/>
            <w:r w:rsidRPr="00E95884">
              <w:rPr>
                <w:rFonts w:eastAsia="Calibri"/>
                <w:b/>
                <w:bCs/>
                <w:kern w:val="2"/>
                <w:sz w:val="24"/>
                <w:szCs w:val="24"/>
                <w14:ligatures w14:val="standardContextual"/>
              </w:rPr>
              <w:t>godina</w:t>
            </w:r>
            <w:proofErr w:type="spellEnd"/>
            <w:r w:rsidRPr="00E95884">
              <w:rPr>
                <w:rFonts w:eastAsia="Calibri"/>
                <w:b/>
                <w:bCs/>
                <w:kern w:val="2"/>
                <w:sz w:val="24"/>
                <w:szCs w:val="24"/>
                <w14:ligatures w14:val="standardContextual"/>
              </w:rPr>
              <w:t>)</w:t>
            </w:r>
          </w:p>
          <w:p w14:paraId="1A39144E" w14:textId="77777777" w:rsidR="00E95884" w:rsidRPr="00E95884" w:rsidRDefault="00E95884" w:rsidP="00E95884">
            <w:pPr>
              <w:rPr>
                <w:rFonts w:eastAsia="Calibri"/>
                <w:b/>
                <w:bCs/>
                <w:kern w:val="2"/>
                <w:sz w:val="24"/>
                <w:szCs w:val="24"/>
                <w14:ligatures w14:val="standardContextual"/>
              </w:rPr>
            </w:pPr>
          </w:p>
        </w:tc>
      </w:tr>
      <w:tr w:rsidR="00E95884" w:rsidRPr="00E95884" w14:paraId="063B55CE" w14:textId="77777777" w:rsidTr="00C360EF">
        <w:tc>
          <w:tcPr>
            <w:tcW w:w="1980" w:type="dxa"/>
          </w:tcPr>
          <w:p w14:paraId="3A8D8E5F" w14:textId="77777777" w:rsidR="00E95884" w:rsidRPr="00E95884" w:rsidRDefault="00E95884" w:rsidP="00E95884">
            <w:pPr>
              <w:jc w:val="both"/>
              <w:rPr>
                <w:rFonts w:eastAsia="Calibri"/>
                <w:kern w:val="2"/>
                <w:sz w:val="24"/>
                <w:szCs w:val="24"/>
                <w14:ligatures w14:val="standardContextual"/>
              </w:rPr>
            </w:pPr>
            <w:r w:rsidRPr="00E95884">
              <w:rPr>
                <w:rFonts w:eastAsia="Calibri"/>
                <w:b/>
                <w:bCs/>
                <w:kern w:val="2"/>
                <w:sz w:val="24"/>
                <w:szCs w:val="24"/>
                <w14:ligatures w14:val="standardContextual"/>
              </w:rPr>
              <w:t>26.08.2026.</w:t>
            </w:r>
          </w:p>
          <w:p w14:paraId="639B9951" w14:textId="77777777" w:rsidR="00E95884" w:rsidRPr="00E95884" w:rsidRDefault="00E95884" w:rsidP="00E95884">
            <w:pPr>
              <w:rPr>
                <w:rFonts w:eastAsia="Calibri"/>
                <w:b/>
                <w:bCs/>
                <w:kern w:val="2"/>
                <w:sz w:val="24"/>
                <w:szCs w:val="24"/>
                <w14:ligatures w14:val="standardContextual"/>
              </w:rPr>
            </w:pPr>
          </w:p>
        </w:tc>
        <w:tc>
          <w:tcPr>
            <w:tcW w:w="5386" w:type="dxa"/>
          </w:tcPr>
          <w:p w14:paraId="6355AB37" w14:textId="77777777" w:rsidR="00E95884" w:rsidRPr="00E95884" w:rsidRDefault="00E95884" w:rsidP="00E95884">
            <w:pPr>
              <w:jc w:val="both"/>
              <w:rPr>
                <w:rFonts w:eastAsia="Calibri"/>
                <w:kern w:val="2"/>
                <w:sz w:val="24"/>
                <w:szCs w:val="24"/>
                <w14:ligatures w14:val="standardContextual"/>
              </w:rPr>
            </w:pPr>
            <w:proofErr w:type="spellStart"/>
            <w:r w:rsidRPr="00E95884">
              <w:rPr>
                <w:rFonts w:eastAsia="Calibri"/>
                <w:kern w:val="2"/>
                <w:sz w:val="24"/>
                <w:szCs w:val="24"/>
                <w14:ligatures w14:val="standardContextual"/>
              </w:rPr>
              <w:t>Radionica</w:t>
            </w:r>
            <w:proofErr w:type="spellEnd"/>
            <w:r w:rsidRPr="00E95884">
              <w:rPr>
                <w:rFonts w:eastAsia="Calibri"/>
                <w:kern w:val="2"/>
                <w:sz w:val="24"/>
                <w:szCs w:val="24"/>
                <w14:ligatures w14:val="standardContextual"/>
              </w:rPr>
              <w:t xml:space="preserve"> „BAŠTINSKI BOTANIČKI </w:t>
            </w:r>
            <w:proofErr w:type="gramStart"/>
            <w:r w:rsidRPr="00E95884">
              <w:rPr>
                <w:rFonts w:eastAsia="Calibri"/>
                <w:kern w:val="2"/>
                <w:sz w:val="24"/>
                <w:szCs w:val="24"/>
                <w14:ligatures w14:val="standardContextual"/>
              </w:rPr>
              <w:t>VRT“</w:t>
            </w:r>
            <w:proofErr w:type="gramEnd"/>
          </w:p>
          <w:p w14:paraId="6896414F" w14:textId="77777777" w:rsidR="00E95884" w:rsidRPr="00E95884" w:rsidRDefault="00E95884" w:rsidP="00E95884">
            <w:pPr>
              <w:jc w:val="both"/>
              <w:rPr>
                <w:rFonts w:eastAsia="Calibri"/>
                <w:kern w:val="2"/>
                <w:sz w:val="24"/>
                <w:szCs w:val="24"/>
                <w14:ligatures w14:val="standardContextual"/>
              </w:rPr>
            </w:pPr>
            <w:r w:rsidRPr="00E95884">
              <w:rPr>
                <w:rFonts w:eastAsia="Calibri"/>
                <w:kern w:val="2"/>
                <w:sz w:val="24"/>
                <w:szCs w:val="24"/>
                <w14:ligatures w14:val="standardContextual"/>
              </w:rPr>
              <w:t xml:space="preserve">U </w:t>
            </w:r>
            <w:proofErr w:type="spellStart"/>
            <w:r w:rsidRPr="00E95884">
              <w:rPr>
                <w:rFonts w:eastAsia="Calibri"/>
                <w:kern w:val="2"/>
                <w:sz w:val="24"/>
                <w:szCs w:val="24"/>
                <w14:ligatures w14:val="standardContextual"/>
              </w:rPr>
              <w:t>tehnici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monotipije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pomoću</w:t>
            </w:r>
            <w:proofErr w:type="spellEnd"/>
            <w:r w:rsidRPr="00E95884">
              <w:rPr>
                <w:rFonts w:eastAsia="Calibri"/>
                <w:kern w:val="2"/>
                <w:sz w:val="24"/>
                <w:szCs w:val="24"/>
                <w14:ligatures w14:val="standardContextual"/>
              </w:rPr>
              <w:t xml:space="preserve"> tempera </w:t>
            </w:r>
            <w:proofErr w:type="spellStart"/>
            <w:r w:rsidRPr="00E95884">
              <w:rPr>
                <w:rFonts w:eastAsia="Calibri"/>
                <w:kern w:val="2"/>
                <w:sz w:val="24"/>
                <w:szCs w:val="24"/>
                <w14:ligatures w14:val="standardContextual"/>
              </w:rPr>
              <w:t>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glicerina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djeca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slikala</w:t>
            </w:r>
            <w:proofErr w:type="spellEnd"/>
            <w:r w:rsidRPr="00E95884">
              <w:rPr>
                <w:rFonts w:eastAsia="Calibri"/>
                <w:kern w:val="2"/>
                <w:sz w:val="24"/>
                <w:szCs w:val="24"/>
                <w14:ligatures w14:val="standardContextual"/>
              </w:rPr>
              <w:t xml:space="preserve"> motive </w:t>
            </w:r>
            <w:proofErr w:type="spellStart"/>
            <w:r w:rsidRPr="00E95884">
              <w:rPr>
                <w:rFonts w:eastAsia="Calibri"/>
                <w:kern w:val="2"/>
                <w:sz w:val="24"/>
                <w:szCs w:val="24"/>
                <w14:ligatures w14:val="standardContextual"/>
              </w:rPr>
              <w:t>prirodne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baštine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svog</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kraja</w:t>
            </w:r>
            <w:proofErr w:type="spellEnd"/>
            <w:r w:rsidRPr="00E95884">
              <w:rPr>
                <w:rFonts w:eastAsia="Calibri"/>
                <w:kern w:val="2"/>
                <w:sz w:val="24"/>
                <w:szCs w:val="24"/>
                <w14:ligatures w14:val="standardContextual"/>
              </w:rPr>
              <w:t xml:space="preserve"> – </w:t>
            </w:r>
            <w:proofErr w:type="spellStart"/>
            <w:r w:rsidRPr="00E95884">
              <w:rPr>
                <w:rFonts w:eastAsia="Calibri"/>
                <w:kern w:val="2"/>
                <w:sz w:val="24"/>
                <w:szCs w:val="24"/>
                <w14:ligatures w14:val="standardContextual"/>
              </w:rPr>
              <w:t>drveće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svijeće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ostale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biljne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vrste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koje</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ih</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okružuju</w:t>
            </w:r>
            <w:proofErr w:type="spellEnd"/>
            <w:r w:rsidRPr="00E95884">
              <w:rPr>
                <w:rFonts w:eastAsia="Calibri"/>
                <w:kern w:val="2"/>
                <w:sz w:val="24"/>
                <w:szCs w:val="24"/>
                <w14:ligatures w14:val="standardContextual"/>
              </w:rPr>
              <w:t xml:space="preserve">. Motive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slikali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foliji</w:t>
            </w:r>
            <w:proofErr w:type="spellEnd"/>
            <w:r w:rsidRPr="00E95884">
              <w:rPr>
                <w:rFonts w:eastAsia="Calibri"/>
                <w:kern w:val="2"/>
                <w:sz w:val="24"/>
                <w:szCs w:val="24"/>
                <w14:ligatures w14:val="standardContextual"/>
              </w:rPr>
              <w:t xml:space="preserve">, a </w:t>
            </w:r>
            <w:proofErr w:type="spellStart"/>
            <w:r w:rsidRPr="00E95884">
              <w:rPr>
                <w:rFonts w:eastAsia="Calibri"/>
                <w:kern w:val="2"/>
                <w:sz w:val="24"/>
                <w:szCs w:val="24"/>
                <w14:ligatures w14:val="standardContextual"/>
              </w:rPr>
              <w:t>potom</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sliku</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otisnuli</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na</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komad</w:t>
            </w:r>
            <w:proofErr w:type="spellEnd"/>
            <w:r w:rsidRPr="00E95884">
              <w:rPr>
                <w:rFonts w:eastAsia="Calibri"/>
                <w:kern w:val="2"/>
                <w:sz w:val="24"/>
                <w:szCs w:val="24"/>
                <w14:ligatures w14:val="standardContextual"/>
              </w:rPr>
              <w:t xml:space="preserve"> </w:t>
            </w:r>
            <w:proofErr w:type="spellStart"/>
            <w:r w:rsidRPr="00E95884">
              <w:rPr>
                <w:rFonts w:eastAsia="Calibri"/>
                <w:kern w:val="2"/>
                <w:sz w:val="24"/>
                <w:szCs w:val="24"/>
                <w14:ligatures w14:val="standardContextual"/>
              </w:rPr>
              <w:t>papira</w:t>
            </w:r>
            <w:proofErr w:type="spellEnd"/>
            <w:r w:rsidRPr="00E95884">
              <w:rPr>
                <w:rFonts w:eastAsia="Calibri"/>
                <w:kern w:val="2"/>
                <w:sz w:val="24"/>
                <w:szCs w:val="24"/>
                <w14:ligatures w14:val="standardContextual"/>
              </w:rPr>
              <w:t xml:space="preserve">. </w:t>
            </w:r>
          </w:p>
          <w:p w14:paraId="675455DA" w14:textId="77777777" w:rsidR="00E95884" w:rsidRPr="00E95884" w:rsidRDefault="00E95884" w:rsidP="00E95884">
            <w:pPr>
              <w:rPr>
                <w:rFonts w:eastAsia="Calibri"/>
                <w:b/>
                <w:bCs/>
                <w:kern w:val="2"/>
                <w:sz w:val="24"/>
                <w:szCs w:val="24"/>
                <w14:ligatures w14:val="standardContextual"/>
              </w:rPr>
            </w:pPr>
          </w:p>
        </w:tc>
        <w:tc>
          <w:tcPr>
            <w:tcW w:w="2261" w:type="dxa"/>
          </w:tcPr>
          <w:p w14:paraId="296E8A74" w14:textId="77777777" w:rsidR="00E95884" w:rsidRPr="00E95884" w:rsidRDefault="00E95884" w:rsidP="00E95884">
            <w:pPr>
              <w:jc w:val="both"/>
              <w:rPr>
                <w:rFonts w:eastAsia="Calibri"/>
                <w:b/>
                <w:bCs/>
                <w:kern w:val="2"/>
                <w:sz w:val="24"/>
                <w:szCs w:val="24"/>
                <w14:ligatures w14:val="standardContextual"/>
              </w:rPr>
            </w:pPr>
            <w:proofErr w:type="spellStart"/>
            <w:r w:rsidRPr="00E95884">
              <w:rPr>
                <w:rFonts w:eastAsia="Calibri"/>
                <w:b/>
                <w:bCs/>
                <w:kern w:val="2"/>
                <w:sz w:val="24"/>
                <w:szCs w:val="24"/>
                <w14:ligatures w14:val="standardContextual"/>
              </w:rPr>
              <w:t>Broj</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djece</w:t>
            </w:r>
            <w:proofErr w:type="spellEnd"/>
            <w:r w:rsidRPr="00E95884">
              <w:rPr>
                <w:rFonts w:eastAsia="Calibri"/>
                <w:b/>
                <w:bCs/>
                <w:kern w:val="2"/>
                <w:sz w:val="24"/>
                <w:szCs w:val="24"/>
                <w14:ligatures w14:val="standardContextual"/>
              </w:rPr>
              <w:t>: 17 (</w:t>
            </w:r>
            <w:proofErr w:type="spellStart"/>
            <w:r w:rsidRPr="00E95884">
              <w:rPr>
                <w:rFonts w:eastAsia="Calibri"/>
                <w:b/>
                <w:bCs/>
                <w:kern w:val="2"/>
                <w:sz w:val="24"/>
                <w:szCs w:val="24"/>
                <w14:ligatures w14:val="standardContextual"/>
              </w:rPr>
              <w:t>mješovita</w:t>
            </w:r>
            <w:proofErr w:type="spellEnd"/>
            <w:r w:rsidRPr="00E95884">
              <w:rPr>
                <w:rFonts w:eastAsia="Calibri"/>
                <w:b/>
                <w:bCs/>
                <w:kern w:val="2"/>
                <w:sz w:val="24"/>
                <w:szCs w:val="24"/>
                <w14:ligatures w14:val="standardContextual"/>
              </w:rPr>
              <w:t xml:space="preserve"> </w:t>
            </w:r>
            <w:proofErr w:type="spellStart"/>
            <w:r w:rsidRPr="00E95884">
              <w:rPr>
                <w:rFonts w:eastAsia="Calibri"/>
                <w:b/>
                <w:bCs/>
                <w:kern w:val="2"/>
                <w:sz w:val="24"/>
                <w:szCs w:val="24"/>
                <w14:ligatures w14:val="standardContextual"/>
              </w:rPr>
              <w:t>skupina</w:t>
            </w:r>
            <w:proofErr w:type="spellEnd"/>
            <w:r w:rsidRPr="00E95884">
              <w:rPr>
                <w:rFonts w:eastAsia="Calibri"/>
                <w:b/>
                <w:bCs/>
                <w:kern w:val="2"/>
                <w:sz w:val="24"/>
                <w:szCs w:val="24"/>
                <w14:ligatures w14:val="standardContextual"/>
              </w:rPr>
              <w:t xml:space="preserve"> 3 – 5 </w:t>
            </w:r>
            <w:proofErr w:type="spellStart"/>
            <w:r w:rsidRPr="00E95884">
              <w:rPr>
                <w:rFonts w:eastAsia="Calibri"/>
                <w:b/>
                <w:bCs/>
                <w:kern w:val="2"/>
                <w:sz w:val="24"/>
                <w:szCs w:val="24"/>
                <w14:ligatures w14:val="standardContextual"/>
              </w:rPr>
              <w:t>godina</w:t>
            </w:r>
            <w:proofErr w:type="spellEnd"/>
            <w:r w:rsidRPr="00E95884">
              <w:rPr>
                <w:rFonts w:eastAsia="Calibri"/>
                <w:b/>
                <w:bCs/>
                <w:kern w:val="2"/>
                <w:sz w:val="24"/>
                <w:szCs w:val="24"/>
                <w14:ligatures w14:val="standardContextual"/>
              </w:rPr>
              <w:t>)</w:t>
            </w:r>
          </w:p>
          <w:p w14:paraId="10C23A18" w14:textId="77777777" w:rsidR="00E95884" w:rsidRPr="00E95884" w:rsidRDefault="00E95884" w:rsidP="00E95884">
            <w:pPr>
              <w:rPr>
                <w:rFonts w:eastAsia="Calibri"/>
                <w:b/>
                <w:bCs/>
                <w:kern w:val="2"/>
                <w:sz w:val="24"/>
                <w:szCs w:val="24"/>
                <w14:ligatures w14:val="standardContextual"/>
              </w:rPr>
            </w:pPr>
          </w:p>
        </w:tc>
      </w:tr>
    </w:tbl>
    <w:p w14:paraId="2D578452" w14:textId="77777777" w:rsidR="00E95884" w:rsidRPr="00E95884" w:rsidRDefault="00E95884" w:rsidP="00E95884">
      <w:pPr>
        <w:rPr>
          <w:rFonts w:ascii="Times New Roman" w:eastAsia="Calibri" w:hAnsi="Times New Roman" w:cs="Times New Roman"/>
          <w:b/>
          <w:bCs/>
          <w:kern w:val="2"/>
          <w:sz w:val="24"/>
          <w:szCs w:val="24"/>
          <w14:ligatures w14:val="standardContextual"/>
        </w:rPr>
      </w:pPr>
    </w:p>
    <w:p w14:paraId="117C1861"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p>
    <w:p w14:paraId="60C00BDD" w14:textId="77777777" w:rsidR="00E95884" w:rsidRPr="00E95884" w:rsidRDefault="00E95884" w:rsidP="00E95884">
      <w:pPr>
        <w:spacing w:after="240" w:line="240" w:lineRule="auto"/>
        <w:rPr>
          <w:rFonts w:ascii="Times New Roman" w:eastAsia="Times New Roman" w:hAnsi="Times New Roman" w:cs="Times New Roman"/>
          <w:b/>
          <w:i/>
          <w:sz w:val="24"/>
          <w:szCs w:val="24"/>
          <w:u w:val="single"/>
          <w:lang w:eastAsia="hr-HR"/>
        </w:rPr>
      </w:pPr>
      <w:r w:rsidRPr="00E95884">
        <w:rPr>
          <w:rFonts w:ascii="Times New Roman" w:eastAsia="Times New Roman" w:hAnsi="Times New Roman" w:cs="Times New Roman"/>
          <w:b/>
          <w:i/>
          <w:sz w:val="24"/>
          <w:szCs w:val="24"/>
          <w:u w:val="single"/>
          <w:lang w:eastAsia="hr-HR"/>
        </w:rPr>
        <w:t>Ekološko djelovanje vrtića</w:t>
      </w:r>
    </w:p>
    <w:p w14:paraId="42941A3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Kao vrtić sa statusom Eko škole tijekom godine smo na nivou ustanove ostvarivali trajne ciljeve kroz navedene specifične zadatke te situacijske poticaje: </w:t>
      </w:r>
    </w:p>
    <w:p w14:paraId="46BD9BC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bl>
      <w:tblPr>
        <w:tblStyle w:val="Reetkatablice"/>
        <w:tblW w:w="0" w:type="auto"/>
        <w:tblLook w:val="04A0" w:firstRow="1" w:lastRow="0" w:firstColumn="1" w:lastColumn="0" w:noHBand="0" w:noVBand="1"/>
      </w:tblPr>
      <w:tblGrid>
        <w:gridCol w:w="2405"/>
        <w:gridCol w:w="5472"/>
        <w:gridCol w:w="1750"/>
      </w:tblGrid>
      <w:tr w:rsidR="00E95884" w:rsidRPr="00E95884" w14:paraId="1C858DEC" w14:textId="77777777" w:rsidTr="00C360EF">
        <w:tc>
          <w:tcPr>
            <w:tcW w:w="2405" w:type="dxa"/>
          </w:tcPr>
          <w:p w14:paraId="730DC9D4" w14:textId="77777777" w:rsidR="00E95884" w:rsidRPr="00E95884" w:rsidRDefault="00E95884" w:rsidP="00E95884">
            <w:pPr>
              <w:rPr>
                <w:rFonts w:eastAsia="Times New Roman"/>
                <w:sz w:val="24"/>
                <w:szCs w:val="24"/>
              </w:rPr>
            </w:pPr>
            <w:r w:rsidRPr="00E95884">
              <w:rPr>
                <w:rFonts w:eastAsia="Times New Roman"/>
                <w:sz w:val="24"/>
                <w:szCs w:val="24"/>
              </w:rPr>
              <w:t>CILJEVI</w:t>
            </w:r>
          </w:p>
        </w:tc>
        <w:tc>
          <w:tcPr>
            <w:tcW w:w="5472" w:type="dxa"/>
          </w:tcPr>
          <w:p w14:paraId="7304AE1E" w14:textId="77777777" w:rsidR="00E95884" w:rsidRPr="00E95884" w:rsidRDefault="00E95884" w:rsidP="00E95884">
            <w:pPr>
              <w:rPr>
                <w:rFonts w:eastAsia="Times New Roman"/>
                <w:sz w:val="24"/>
                <w:szCs w:val="24"/>
              </w:rPr>
            </w:pPr>
            <w:r w:rsidRPr="00E95884">
              <w:rPr>
                <w:rFonts w:eastAsia="Times New Roman"/>
                <w:sz w:val="24"/>
                <w:szCs w:val="24"/>
              </w:rPr>
              <w:t>ZADACI</w:t>
            </w:r>
          </w:p>
        </w:tc>
        <w:tc>
          <w:tcPr>
            <w:tcW w:w="1750" w:type="dxa"/>
          </w:tcPr>
          <w:p w14:paraId="1598A884" w14:textId="77777777" w:rsidR="00E95884" w:rsidRPr="00E95884" w:rsidRDefault="00E95884" w:rsidP="00E95884">
            <w:pPr>
              <w:rPr>
                <w:rFonts w:eastAsia="Times New Roman"/>
                <w:sz w:val="24"/>
                <w:szCs w:val="24"/>
              </w:rPr>
            </w:pPr>
            <w:r w:rsidRPr="00E95884">
              <w:rPr>
                <w:rFonts w:eastAsia="Times New Roman"/>
                <w:sz w:val="24"/>
                <w:szCs w:val="24"/>
              </w:rPr>
              <w:t>REALIZACIJA</w:t>
            </w:r>
          </w:p>
        </w:tc>
      </w:tr>
      <w:tr w:rsidR="00E95884" w:rsidRPr="00E95884" w14:paraId="3BC01FDE" w14:textId="77777777" w:rsidTr="00C360EF">
        <w:tc>
          <w:tcPr>
            <w:tcW w:w="2405" w:type="dxa"/>
          </w:tcPr>
          <w:p w14:paraId="4AA25287" w14:textId="77777777" w:rsidR="00E95884" w:rsidRPr="00E95884" w:rsidRDefault="00E95884" w:rsidP="00E95884">
            <w:pPr>
              <w:rPr>
                <w:rFonts w:eastAsia="Times New Roman"/>
                <w:sz w:val="24"/>
                <w:szCs w:val="24"/>
              </w:rPr>
            </w:pPr>
            <w:proofErr w:type="spellStart"/>
            <w:r w:rsidRPr="00E95884">
              <w:rPr>
                <w:rFonts w:eastAsia="Times New Roman"/>
                <w:sz w:val="24"/>
                <w:szCs w:val="24"/>
              </w:rPr>
              <w:t>Razvijanje</w:t>
            </w:r>
            <w:proofErr w:type="spellEnd"/>
            <w:r w:rsidRPr="00E95884">
              <w:rPr>
                <w:rFonts w:eastAsia="Times New Roman"/>
                <w:sz w:val="24"/>
                <w:szCs w:val="24"/>
              </w:rPr>
              <w:t xml:space="preserve"> </w:t>
            </w:r>
            <w:proofErr w:type="spellStart"/>
            <w:r w:rsidRPr="00E95884">
              <w:rPr>
                <w:rFonts w:eastAsia="Times New Roman"/>
                <w:sz w:val="24"/>
                <w:szCs w:val="24"/>
              </w:rPr>
              <w:t>svijesti</w:t>
            </w:r>
            <w:proofErr w:type="spellEnd"/>
            <w:r w:rsidRPr="00E95884">
              <w:rPr>
                <w:rFonts w:eastAsia="Times New Roman"/>
                <w:sz w:val="24"/>
                <w:szCs w:val="24"/>
              </w:rPr>
              <w:t xml:space="preserve"> o </w:t>
            </w:r>
            <w:proofErr w:type="spellStart"/>
            <w:r w:rsidRPr="00E95884">
              <w:rPr>
                <w:rFonts w:eastAsia="Times New Roman"/>
                <w:sz w:val="24"/>
                <w:szCs w:val="24"/>
              </w:rPr>
              <w:t>potrebi</w:t>
            </w:r>
            <w:proofErr w:type="spellEnd"/>
            <w:r w:rsidRPr="00E95884">
              <w:rPr>
                <w:rFonts w:eastAsia="Times New Roman"/>
                <w:sz w:val="24"/>
                <w:szCs w:val="24"/>
              </w:rPr>
              <w:t xml:space="preserve"> </w:t>
            </w:r>
            <w:proofErr w:type="spellStart"/>
            <w:r w:rsidRPr="00E95884">
              <w:rPr>
                <w:rFonts w:eastAsia="Times New Roman"/>
                <w:sz w:val="24"/>
                <w:szCs w:val="24"/>
              </w:rPr>
              <w:t>odvojenog</w:t>
            </w:r>
            <w:proofErr w:type="spellEnd"/>
            <w:r w:rsidRPr="00E95884">
              <w:rPr>
                <w:rFonts w:eastAsia="Times New Roman"/>
                <w:sz w:val="24"/>
                <w:szCs w:val="24"/>
              </w:rPr>
              <w:t xml:space="preserve"> </w:t>
            </w:r>
            <w:proofErr w:type="spellStart"/>
            <w:r w:rsidRPr="00E95884">
              <w:rPr>
                <w:rFonts w:eastAsia="Times New Roman"/>
                <w:sz w:val="24"/>
                <w:szCs w:val="24"/>
              </w:rPr>
              <w:t>prikupljanja</w:t>
            </w:r>
            <w:proofErr w:type="spellEnd"/>
            <w:r w:rsidRPr="00E95884">
              <w:rPr>
                <w:rFonts w:eastAsia="Times New Roman"/>
                <w:sz w:val="24"/>
                <w:szCs w:val="24"/>
              </w:rPr>
              <w:t xml:space="preserve"> </w:t>
            </w:r>
            <w:proofErr w:type="spellStart"/>
            <w:r w:rsidRPr="00E95884">
              <w:rPr>
                <w:rFonts w:eastAsia="Times New Roman"/>
                <w:sz w:val="24"/>
                <w:szCs w:val="24"/>
              </w:rPr>
              <w:t>otpada</w:t>
            </w:r>
            <w:proofErr w:type="spellEnd"/>
            <w:r w:rsidRPr="00E95884">
              <w:rPr>
                <w:rFonts w:eastAsia="Times New Roman"/>
                <w:sz w:val="24"/>
                <w:szCs w:val="24"/>
              </w:rPr>
              <w:t xml:space="preserve"> u </w:t>
            </w:r>
            <w:proofErr w:type="spellStart"/>
            <w:r w:rsidRPr="00E95884">
              <w:rPr>
                <w:rFonts w:eastAsia="Times New Roman"/>
                <w:sz w:val="24"/>
                <w:szCs w:val="24"/>
              </w:rPr>
              <w:t>odgovarajuće</w:t>
            </w:r>
            <w:proofErr w:type="spellEnd"/>
            <w:r w:rsidRPr="00E95884">
              <w:rPr>
                <w:rFonts w:eastAsia="Times New Roman"/>
                <w:sz w:val="24"/>
                <w:szCs w:val="24"/>
              </w:rPr>
              <w:t xml:space="preserve"> </w:t>
            </w:r>
            <w:proofErr w:type="spellStart"/>
            <w:r w:rsidRPr="00E95884">
              <w:rPr>
                <w:rFonts w:eastAsia="Times New Roman"/>
                <w:sz w:val="24"/>
                <w:szCs w:val="24"/>
              </w:rPr>
              <w:t>spremnike</w:t>
            </w:r>
            <w:proofErr w:type="spellEnd"/>
          </w:p>
        </w:tc>
        <w:tc>
          <w:tcPr>
            <w:tcW w:w="5472" w:type="dxa"/>
          </w:tcPr>
          <w:p w14:paraId="5044DCEF"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t>nastavak</w:t>
            </w:r>
            <w:proofErr w:type="spellEnd"/>
            <w:r w:rsidRPr="00E95884">
              <w:rPr>
                <w:rFonts w:eastAsia="Times New Roman"/>
                <w:sz w:val="24"/>
                <w:szCs w:val="24"/>
              </w:rPr>
              <w:t xml:space="preserve"> </w:t>
            </w:r>
            <w:proofErr w:type="spellStart"/>
            <w:r w:rsidRPr="00E95884">
              <w:rPr>
                <w:rFonts w:eastAsia="Times New Roman"/>
                <w:sz w:val="24"/>
                <w:szCs w:val="24"/>
              </w:rPr>
              <w:t>suradnje</w:t>
            </w:r>
            <w:proofErr w:type="spellEnd"/>
            <w:r w:rsidRPr="00E95884">
              <w:rPr>
                <w:rFonts w:eastAsia="Times New Roman"/>
                <w:sz w:val="24"/>
                <w:szCs w:val="24"/>
              </w:rPr>
              <w:t xml:space="preserve"> s </w:t>
            </w:r>
            <w:proofErr w:type="spellStart"/>
            <w:r w:rsidRPr="00E95884">
              <w:rPr>
                <w:rFonts w:eastAsia="Times New Roman"/>
                <w:sz w:val="24"/>
                <w:szCs w:val="24"/>
              </w:rPr>
              <w:t>poduzećem</w:t>
            </w:r>
            <w:proofErr w:type="spellEnd"/>
            <w:r w:rsidRPr="00E95884">
              <w:rPr>
                <w:rFonts w:eastAsia="Times New Roman"/>
                <w:sz w:val="24"/>
                <w:szCs w:val="24"/>
              </w:rPr>
              <w:t xml:space="preserve"> </w:t>
            </w:r>
            <w:proofErr w:type="spellStart"/>
            <w:r w:rsidRPr="00E95884">
              <w:rPr>
                <w:rFonts w:eastAsia="Times New Roman"/>
                <w:sz w:val="24"/>
                <w:szCs w:val="24"/>
              </w:rPr>
              <w:t>Ivakop</w:t>
            </w:r>
            <w:proofErr w:type="spellEnd"/>
            <w:r w:rsidRPr="00E95884">
              <w:rPr>
                <w:rFonts w:eastAsia="Times New Roman"/>
                <w:sz w:val="24"/>
                <w:szCs w:val="24"/>
              </w:rPr>
              <w:t xml:space="preserve"> (</w:t>
            </w:r>
            <w:proofErr w:type="spellStart"/>
            <w:r w:rsidRPr="00E95884">
              <w:rPr>
                <w:rFonts w:eastAsia="Times New Roman"/>
                <w:sz w:val="24"/>
                <w:szCs w:val="24"/>
              </w:rPr>
              <w:t>kum</w:t>
            </w:r>
            <w:proofErr w:type="spellEnd"/>
            <w:r w:rsidRPr="00E95884">
              <w:rPr>
                <w:rFonts w:eastAsia="Times New Roman"/>
                <w:sz w:val="24"/>
                <w:szCs w:val="24"/>
              </w:rPr>
              <w:t xml:space="preserve"> Eko-</w:t>
            </w:r>
            <w:proofErr w:type="spellStart"/>
            <w:r w:rsidRPr="00E95884">
              <w:rPr>
                <w:rFonts w:eastAsia="Times New Roman"/>
                <w:sz w:val="24"/>
                <w:szCs w:val="24"/>
              </w:rPr>
              <w:t>škole</w:t>
            </w:r>
            <w:proofErr w:type="spellEnd"/>
            <w:r w:rsidRPr="00E95884">
              <w:rPr>
                <w:rFonts w:eastAsia="Times New Roman"/>
                <w:sz w:val="24"/>
                <w:szCs w:val="24"/>
              </w:rPr>
              <w:t xml:space="preserve">) </w:t>
            </w:r>
            <w:proofErr w:type="spellStart"/>
            <w:r w:rsidRPr="00E95884">
              <w:rPr>
                <w:rFonts w:eastAsia="Times New Roman"/>
                <w:sz w:val="24"/>
                <w:szCs w:val="24"/>
              </w:rPr>
              <w:t>koje</w:t>
            </w:r>
            <w:proofErr w:type="spellEnd"/>
            <w:r w:rsidRPr="00E95884">
              <w:rPr>
                <w:rFonts w:eastAsia="Times New Roman"/>
                <w:sz w:val="24"/>
                <w:szCs w:val="24"/>
              </w:rPr>
              <w:t xml:space="preserve"> </w:t>
            </w:r>
            <w:proofErr w:type="spellStart"/>
            <w:r w:rsidRPr="00E95884">
              <w:rPr>
                <w:rFonts w:eastAsia="Times New Roman"/>
                <w:sz w:val="24"/>
                <w:szCs w:val="24"/>
              </w:rPr>
              <w:t>zbrinjava</w:t>
            </w:r>
            <w:proofErr w:type="spellEnd"/>
            <w:r w:rsidRPr="00E95884">
              <w:rPr>
                <w:rFonts w:eastAsia="Times New Roman"/>
                <w:sz w:val="24"/>
                <w:szCs w:val="24"/>
              </w:rPr>
              <w:t xml:space="preserve"> </w:t>
            </w:r>
            <w:proofErr w:type="spellStart"/>
            <w:r w:rsidRPr="00E95884">
              <w:rPr>
                <w:rFonts w:eastAsia="Times New Roman"/>
                <w:sz w:val="24"/>
                <w:szCs w:val="24"/>
              </w:rPr>
              <w:t>prikupljeni</w:t>
            </w:r>
            <w:proofErr w:type="spellEnd"/>
            <w:r w:rsidRPr="00E95884">
              <w:rPr>
                <w:rFonts w:eastAsia="Times New Roman"/>
                <w:sz w:val="24"/>
                <w:szCs w:val="24"/>
              </w:rPr>
              <w:t xml:space="preserve"> </w:t>
            </w:r>
            <w:proofErr w:type="spellStart"/>
            <w:r w:rsidRPr="00E95884">
              <w:rPr>
                <w:rFonts w:eastAsia="Times New Roman"/>
                <w:sz w:val="24"/>
                <w:szCs w:val="24"/>
              </w:rPr>
              <w:t>plastični</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papirnati</w:t>
            </w:r>
            <w:proofErr w:type="spellEnd"/>
            <w:r w:rsidRPr="00E95884">
              <w:rPr>
                <w:rFonts w:eastAsia="Times New Roman"/>
                <w:sz w:val="24"/>
                <w:szCs w:val="24"/>
              </w:rPr>
              <w:t xml:space="preserve"> </w:t>
            </w:r>
            <w:proofErr w:type="spellStart"/>
            <w:r w:rsidRPr="00E95884">
              <w:rPr>
                <w:rFonts w:eastAsia="Times New Roman"/>
                <w:sz w:val="24"/>
                <w:szCs w:val="24"/>
              </w:rPr>
              <w:t>otpad</w:t>
            </w:r>
            <w:proofErr w:type="spellEnd"/>
            <w:r w:rsidRPr="00E95884">
              <w:rPr>
                <w:rFonts w:eastAsia="Times New Roman"/>
                <w:sz w:val="24"/>
                <w:szCs w:val="24"/>
              </w:rPr>
              <w:t xml:space="preserve">, </w:t>
            </w:r>
            <w:proofErr w:type="spellStart"/>
            <w:r w:rsidRPr="00E95884">
              <w:rPr>
                <w:rFonts w:eastAsia="Times New Roman"/>
                <w:sz w:val="24"/>
                <w:szCs w:val="24"/>
              </w:rPr>
              <w:t>edukativno</w:t>
            </w:r>
            <w:proofErr w:type="spellEnd"/>
            <w:r w:rsidRPr="00E95884">
              <w:rPr>
                <w:rFonts w:eastAsia="Times New Roman"/>
                <w:sz w:val="24"/>
                <w:szCs w:val="24"/>
              </w:rPr>
              <w:t xml:space="preserve"> </w:t>
            </w:r>
            <w:proofErr w:type="spellStart"/>
            <w:r w:rsidRPr="00E95884">
              <w:rPr>
                <w:rFonts w:eastAsia="Times New Roman"/>
                <w:sz w:val="24"/>
                <w:szCs w:val="24"/>
              </w:rPr>
              <w:t>djelovanje</w:t>
            </w:r>
            <w:proofErr w:type="spellEnd"/>
          </w:p>
          <w:p w14:paraId="7CDC9922"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t>odvojeno</w:t>
            </w:r>
            <w:proofErr w:type="spellEnd"/>
            <w:r w:rsidRPr="00E95884">
              <w:rPr>
                <w:rFonts w:eastAsia="Times New Roman"/>
                <w:sz w:val="24"/>
                <w:szCs w:val="24"/>
              </w:rPr>
              <w:t xml:space="preserve"> </w:t>
            </w:r>
            <w:proofErr w:type="spellStart"/>
            <w:r w:rsidRPr="00E95884">
              <w:rPr>
                <w:rFonts w:eastAsia="Times New Roman"/>
                <w:sz w:val="24"/>
                <w:szCs w:val="24"/>
              </w:rPr>
              <w:t>prikupljanje</w:t>
            </w:r>
            <w:proofErr w:type="spellEnd"/>
            <w:r w:rsidRPr="00E95884">
              <w:rPr>
                <w:rFonts w:eastAsia="Times New Roman"/>
                <w:sz w:val="24"/>
                <w:szCs w:val="24"/>
              </w:rPr>
              <w:t xml:space="preserve"> </w:t>
            </w:r>
            <w:proofErr w:type="spellStart"/>
            <w:r w:rsidRPr="00E95884">
              <w:rPr>
                <w:rFonts w:eastAsia="Times New Roman"/>
                <w:sz w:val="24"/>
                <w:szCs w:val="24"/>
              </w:rPr>
              <w:t>papira</w:t>
            </w:r>
            <w:proofErr w:type="spellEnd"/>
            <w:r w:rsidRPr="00E95884">
              <w:rPr>
                <w:rFonts w:eastAsia="Times New Roman"/>
                <w:sz w:val="24"/>
                <w:szCs w:val="24"/>
              </w:rPr>
              <w:t xml:space="preserve">, </w:t>
            </w:r>
            <w:proofErr w:type="spellStart"/>
            <w:r w:rsidRPr="00E95884">
              <w:rPr>
                <w:rFonts w:eastAsia="Times New Roman"/>
                <w:sz w:val="24"/>
                <w:szCs w:val="24"/>
              </w:rPr>
              <w:t>plastike</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bio-</w:t>
            </w:r>
            <w:proofErr w:type="spellStart"/>
            <w:r w:rsidRPr="00E95884">
              <w:rPr>
                <w:rFonts w:eastAsia="Times New Roman"/>
                <w:sz w:val="24"/>
                <w:szCs w:val="24"/>
              </w:rPr>
              <w:t>otpada</w:t>
            </w:r>
            <w:proofErr w:type="spellEnd"/>
            <w:r w:rsidRPr="00E95884">
              <w:rPr>
                <w:rFonts w:eastAsia="Times New Roman"/>
                <w:sz w:val="24"/>
                <w:szCs w:val="24"/>
              </w:rPr>
              <w:t xml:space="preserve"> u </w:t>
            </w:r>
            <w:proofErr w:type="spellStart"/>
            <w:r w:rsidRPr="00E95884">
              <w:rPr>
                <w:rFonts w:eastAsia="Times New Roman"/>
                <w:sz w:val="24"/>
                <w:szCs w:val="24"/>
              </w:rPr>
              <w:t>svim</w:t>
            </w:r>
            <w:proofErr w:type="spellEnd"/>
            <w:r w:rsidRPr="00E95884">
              <w:rPr>
                <w:rFonts w:eastAsia="Times New Roman"/>
                <w:sz w:val="24"/>
                <w:szCs w:val="24"/>
              </w:rPr>
              <w:t xml:space="preserve"> </w:t>
            </w:r>
            <w:proofErr w:type="spellStart"/>
            <w:r w:rsidRPr="00E95884">
              <w:rPr>
                <w:rFonts w:eastAsia="Times New Roman"/>
                <w:sz w:val="24"/>
                <w:szCs w:val="24"/>
              </w:rPr>
              <w:t>odgojnim</w:t>
            </w:r>
            <w:proofErr w:type="spellEnd"/>
            <w:r w:rsidRPr="00E95884">
              <w:rPr>
                <w:rFonts w:eastAsia="Times New Roman"/>
                <w:sz w:val="24"/>
                <w:szCs w:val="24"/>
              </w:rPr>
              <w:t xml:space="preserve"> </w:t>
            </w:r>
            <w:proofErr w:type="spellStart"/>
            <w:r w:rsidRPr="00E95884">
              <w:rPr>
                <w:rFonts w:eastAsia="Times New Roman"/>
                <w:sz w:val="24"/>
                <w:szCs w:val="24"/>
              </w:rPr>
              <w:t>skupinama</w:t>
            </w:r>
            <w:proofErr w:type="spellEnd"/>
            <w:r w:rsidRPr="00E95884">
              <w:rPr>
                <w:rFonts w:eastAsia="Times New Roman"/>
                <w:sz w:val="24"/>
                <w:szCs w:val="24"/>
              </w:rPr>
              <w:t xml:space="preserve"> (</w:t>
            </w:r>
            <w:proofErr w:type="spellStart"/>
            <w:r w:rsidRPr="00E95884">
              <w:rPr>
                <w:rFonts w:eastAsia="Times New Roman"/>
                <w:sz w:val="24"/>
                <w:szCs w:val="24"/>
              </w:rPr>
              <w:t>kupnja</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postavljanje</w:t>
            </w:r>
            <w:proofErr w:type="spellEnd"/>
            <w:r w:rsidRPr="00E95884">
              <w:rPr>
                <w:rFonts w:eastAsia="Times New Roman"/>
                <w:sz w:val="24"/>
                <w:szCs w:val="24"/>
              </w:rPr>
              <w:t xml:space="preserve"> </w:t>
            </w:r>
            <w:proofErr w:type="spellStart"/>
            <w:r w:rsidRPr="00E95884">
              <w:rPr>
                <w:rFonts w:eastAsia="Times New Roman"/>
                <w:sz w:val="24"/>
                <w:szCs w:val="24"/>
              </w:rPr>
              <w:t>odgovarajućih</w:t>
            </w:r>
            <w:proofErr w:type="spellEnd"/>
            <w:r w:rsidRPr="00E95884">
              <w:rPr>
                <w:rFonts w:eastAsia="Times New Roman"/>
                <w:sz w:val="24"/>
                <w:szCs w:val="24"/>
              </w:rPr>
              <w:t xml:space="preserve"> </w:t>
            </w:r>
            <w:proofErr w:type="spellStart"/>
            <w:r w:rsidRPr="00E95884">
              <w:rPr>
                <w:rFonts w:eastAsia="Times New Roman"/>
                <w:sz w:val="24"/>
                <w:szCs w:val="24"/>
              </w:rPr>
              <w:t>spremnika</w:t>
            </w:r>
            <w:proofErr w:type="spellEnd"/>
            <w:r w:rsidRPr="00E95884">
              <w:rPr>
                <w:rFonts w:eastAsia="Times New Roman"/>
                <w:sz w:val="24"/>
                <w:szCs w:val="24"/>
              </w:rPr>
              <w:t xml:space="preserve"> </w:t>
            </w:r>
            <w:proofErr w:type="spellStart"/>
            <w:r w:rsidRPr="00E95884">
              <w:rPr>
                <w:rFonts w:eastAsia="Times New Roman"/>
                <w:sz w:val="24"/>
                <w:szCs w:val="24"/>
              </w:rPr>
              <w:t>na</w:t>
            </w:r>
            <w:proofErr w:type="spellEnd"/>
            <w:r w:rsidRPr="00E95884">
              <w:rPr>
                <w:rFonts w:eastAsia="Times New Roman"/>
                <w:sz w:val="24"/>
                <w:szCs w:val="24"/>
              </w:rPr>
              <w:t xml:space="preserve"> </w:t>
            </w:r>
            <w:proofErr w:type="spellStart"/>
            <w:r w:rsidRPr="00E95884">
              <w:rPr>
                <w:rFonts w:eastAsia="Times New Roman"/>
                <w:sz w:val="24"/>
                <w:szCs w:val="24"/>
              </w:rPr>
              <w:t>nivou</w:t>
            </w:r>
            <w:proofErr w:type="spellEnd"/>
            <w:r w:rsidRPr="00E95884">
              <w:rPr>
                <w:rFonts w:eastAsia="Times New Roman"/>
                <w:sz w:val="24"/>
                <w:szCs w:val="24"/>
              </w:rPr>
              <w:t xml:space="preserve"> </w:t>
            </w:r>
            <w:proofErr w:type="spellStart"/>
            <w:r w:rsidRPr="00E95884">
              <w:rPr>
                <w:rFonts w:eastAsia="Times New Roman"/>
                <w:sz w:val="24"/>
                <w:szCs w:val="24"/>
              </w:rPr>
              <w:t>skupine</w:t>
            </w:r>
            <w:proofErr w:type="spellEnd"/>
            <w:r w:rsidRPr="00E95884">
              <w:rPr>
                <w:rFonts w:eastAsia="Times New Roman"/>
                <w:sz w:val="24"/>
                <w:szCs w:val="24"/>
              </w:rPr>
              <w:t>)</w:t>
            </w:r>
          </w:p>
          <w:p w14:paraId="35EBA52A"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t>prikupljanje</w:t>
            </w:r>
            <w:proofErr w:type="spellEnd"/>
            <w:r w:rsidRPr="00E95884">
              <w:rPr>
                <w:rFonts w:eastAsia="Times New Roman"/>
                <w:sz w:val="24"/>
                <w:szCs w:val="24"/>
              </w:rPr>
              <w:t xml:space="preserve"> </w:t>
            </w:r>
            <w:proofErr w:type="spellStart"/>
            <w:r w:rsidRPr="00E95884">
              <w:rPr>
                <w:rFonts w:eastAsia="Times New Roman"/>
                <w:sz w:val="24"/>
                <w:szCs w:val="24"/>
              </w:rPr>
              <w:t>starih</w:t>
            </w:r>
            <w:proofErr w:type="spellEnd"/>
            <w:r w:rsidRPr="00E95884">
              <w:rPr>
                <w:rFonts w:eastAsia="Times New Roman"/>
                <w:sz w:val="24"/>
                <w:szCs w:val="24"/>
              </w:rPr>
              <w:t xml:space="preserve"> </w:t>
            </w:r>
            <w:proofErr w:type="spellStart"/>
            <w:r w:rsidRPr="00E95884">
              <w:rPr>
                <w:rFonts w:eastAsia="Times New Roman"/>
                <w:sz w:val="24"/>
                <w:szCs w:val="24"/>
              </w:rPr>
              <w:t>baterija</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zbrinjavanje</w:t>
            </w:r>
            <w:proofErr w:type="spellEnd"/>
            <w:r w:rsidRPr="00E95884">
              <w:rPr>
                <w:rFonts w:eastAsia="Times New Roman"/>
                <w:sz w:val="24"/>
                <w:szCs w:val="24"/>
              </w:rPr>
              <w:t xml:space="preserve"> u </w:t>
            </w:r>
            <w:proofErr w:type="spellStart"/>
            <w:r w:rsidRPr="00E95884">
              <w:rPr>
                <w:rFonts w:eastAsia="Times New Roman"/>
                <w:sz w:val="24"/>
                <w:szCs w:val="24"/>
              </w:rPr>
              <w:t>suradnji</w:t>
            </w:r>
            <w:proofErr w:type="spellEnd"/>
            <w:r w:rsidRPr="00E95884">
              <w:rPr>
                <w:rFonts w:eastAsia="Times New Roman"/>
                <w:sz w:val="24"/>
                <w:szCs w:val="24"/>
              </w:rPr>
              <w:t xml:space="preserve"> s </w:t>
            </w:r>
            <w:proofErr w:type="spellStart"/>
            <w:r w:rsidRPr="00E95884">
              <w:rPr>
                <w:rFonts w:eastAsia="Times New Roman"/>
                <w:sz w:val="24"/>
                <w:szCs w:val="24"/>
              </w:rPr>
              <w:t>poduzećem</w:t>
            </w:r>
            <w:proofErr w:type="spellEnd"/>
            <w:r w:rsidRPr="00E95884">
              <w:rPr>
                <w:rFonts w:eastAsia="Times New Roman"/>
                <w:sz w:val="24"/>
                <w:szCs w:val="24"/>
              </w:rPr>
              <w:t xml:space="preserve"> </w:t>
            </w:r>
            <w:proofErr w:type="spellStart"/>
            <w:r w:rsidRPr="00E95884">
              <w:rPr>
                <w:rFonts w:eastAsia="Times New Roman"/>
                <w:sz w:val="24"/>
                <w:szCs w:val="24"/>
              </w:rPr>
              <w:t>Friš</w:t>
            </w:r>
            <w:proofErr w:type="spellEnd"/>
            <w:r w:rsidRPr="00E95884">
              <w:rPr>
                <w:rFonts w:eastAsia="Times New Roman"/>
                <w:sz w:val="24"/>
                <w:szCs w:val="24"/>
              </w:rPr>
              <w:t xml:space="preserve"> d.o.o.</w:t>
            </w:r>
          </w:p>
        </w:tc>
        <w:tc>
          <w:tcPr>
            <w:tcW w:w="1750" w:type="dxa"/>
          </w:tcPr>
          <w:p w14:paraId="2C2C00D2" w14:textId="77777777" w:rsidR="00E95884" w:rsidRPr="00E95884" w:rsidRDefault="00E95884" w:rsidP="00E95884">
            <w:pPr>
              <w:rPr>
                <w:rFonts w:eastAsia="Times New Roman"/>
                <w:sz w:val="24"/>
                <w:szCs w:val="24"/>
              </w:rPr>
            </w:pPr>
            <w:r w:rsidRPr="00E95884">
              <w:rPr>
                <w:rFonts w:eastAsia="Times New Roman"/>
                <w:sz w:val="24"/>
                <w:szCs w:val="24"/>
              </w:rPr>
              <w:t xml:space="preserve">- </w:t>
            </w:r>
            <w:proofErr w:type="spellStart"/>
            <w:r w:rsidRPr="00E95884">
              <w:rPr>
                <w:rFonts w:eastAsia="Times New Roman"/>
                <w:sz w:val="24"/>
                <w:szCs w:val="24"/>
              </w:rPr>
              <w:t>ostvareno</w:t>
            </w:r>
            <w:proofErr w:type="spellEnd"/>
          </w:p>
          <w:p w14:paraId="2F28337C" w14:textId="77777777" w:rsidR="00E95884" w:rsidRPr="00E95884" w:rsidRDefault="00E95884" w:rsidP="00E95884">
            <w:pPr>
              <w:rPr>
                <w:rFonts w:eastAsia="Times New Roman"/>
                <w:sz w:val="24"/>
                <w:szCs w:val="24"/>
              </w:rPr>
            </w:pPr>
          </w:p>
          <w:p w14:paraId="344BE28E" w14:textId="77777777" w:rsidR="00E95884" w:rsidRPr="00E95884" w:rsidRDefault="00E95884" w:rsidP="00E95884">
            <w:pPr>
              <w:rPr>
                <w:rFonts w:eastAsia="Times New Roman"/>
                <w:sz w:val="24"/>
                <w:szCs w:val="24"/>
              </w:rPr>
            </w:pPr>
          </w:p>
          <w:p w14:paraId="5E3F3880" w14:textId="77777777" w:rsidR="00E95884" w:rsidRPr="00E95884" w:rsidRDefault="00E95884" w:rsidP="00E95884">
            <w:pPr>
              <w:rPr>
                <w:rFonts w:eastAsia="Times New Roman"/>
                <w:sz w:val="24"/>
                <w:szCs w:val="24"/>
              </w:rPr>
            </w:pPr>
            <w:r w:rsidRPr="00E95884">
              <w:rPr>
                <w:rFonts w:eastAsia="Times New Roman"/>
                <w:sz w:val="24"/>
                <w:szCs w:val="24"/>
              </w:rPr>
              <w:t xml:space="preserve">- </w:t>
            </w:r>
            <w:proofErr w:type="spellStart"/>
            <w:r w:rsidRPr="00E95884">
              <w:rPr>
                <w:rFonts w:eastAsia="Times New Roman"/>
                <w:sz w:val="24"/>
                <w:szCs w:val="24"/>
              </w:rPr>
              <w:t>ostvareno</w:t>
            </w:r>
            <w:proofErr w:type="spellEnd"/>
          </w:p>
          <w:p w14:paraId="3A677B50" w14:textId="77777777" w:rsidR="00E95884" w:rsidRPr="00E95884" w:rsidRDefault="00E95884" w:rsidP="00E95884">
            <w:pPr>
              <w:rPr>
                <w:rFonts w:eastAsia="Times New Roman"/>
                <w:sz w:val="24"/>
                <w:szCs w:val="24"/>
              </w:rPr>
            </w:pPr>
          </w:p>
          <w:p w14:paraId="2EF28CB9" w14:textId="77777777" w:rsidR="00E95884" w:rsidRPr="00E95884" w:rsidRDefault="00E95884" w:rsidP="00E95884">
            <w:pPr>
              <w:rPr>
                <w:rFonts w:eastAsia="Times New Roman"/>
                <w:sz w:val="24"/>
                <w:szCs w:val="24"/>
              </w:rPr>
            </w:pPr>
          </w:p>
          <w:p w14:paraId="2A0D54D3" w14:textId="77777777" w:rsidR="00E95884" w:rsidRPr="00E95884" w:rsidRDefault="00E95884" w:rsidP="00E95884">
            <w:pPr>
              <w:rPr>
                <w:rFonts w:eastAsia="Times New Roman"/>
                <w:sz w:val="24"/>
                <w:szCs w:val="24"/>
              </w:rPr>
            </w:pPr>
          </w:p>
          <w:p w14:paraId="5C7BDE4B" w14:textId="77777777" w:rsidR="00E95884" w:rsidRPr="00E95884" w:rsidRDefault="00E95884" w:rsidP="00E95884">
            <w:pPr>
              <w:rPr>
                <w:rFonts w:eastAsia="Times New Roman"/>
                <w:sz w:val="24"/>
                <w:szCs w:val="24"/>
              </w:rPr>
            </w:pPr>
            <w:r w:rsidRPr="00E95884">
              <w:rPr>
                <w:rFonts w:eastAsia="Times New Roman"/>
                <w:sz w:val="24"/>
                <w:szCs w:val="24"/>
              </w:rPr>
              <w:t xml:space="preserve">- </w:t>
            </w:r>
            <w:proofErr w:type="spellStart"/>
            <w:r w:rsidRPr="00E95884">
              <w:rPr>
                <w:rFonts w:eastAsia="Times New Roman"/>
                <w:sz w:val="24"/>
                <w:szCs w:val="24"/>
              </w:rPr>
              <w:t>ostvareno</w:t>
            </w:r>
            <w:proofErr w:type="spellEnd"/>
          </w:p>
          <w:p w14:paraId="170BD391" w14:textId="77777777" w:rsidR="00E95884" w:rsidRPr="00E95884" w:rsidRDefault="00E95884" w:rsidP="00E95884">
            <w:pPr>
              <w:rPr>
                <w:rFonts w:eastAsia="Times New Roman"/>
                <w:sz w:val="24"/>
                <w:szCs w:val="24"/>
              </w:rPr>
            </w:pPr>
          </w:p>
        </w:tc>
      </w:tr>
      <w:tr w:rsidR="00E95884" w:rsidRPr="00E95884" w14:paraId="649F1F24" w14:textId="77777777" w:rsidTr="00C360EF">
        <w:tc>
          <w:tcPr>
            <w:tcW w:w="2405" w:type="dxa"/>
          </w:tcPr>
          <w:p w14:paraId="54935858" w14:textId="77777777" w:rsidR="00E95884" w:rsidRPr="00E95884" w:rsidRDefault="00E95884" w:rsidP="00E95884">
            <w:pPr>
              <w:rPr>
                <w:rFonts w:eastAsia="Times New Roman"/>
                <w:sz w:val="24"/>
                <w:szCs w:val="24"/>
              </w:rPr>
            </w:pPr>
            <w:proofErr w:type="spellStart"/>
            <w:r w:rsidRPr="00E95884">
              <w:rPr>
                <w:rFonts w:eastAsia="Times New Roman"/>
                <w:sz w:val="24"/>
                <w:szCs w:val="24"/>
              </w:rPr>
              <w:t>Njegovanje</w:t>
            </w:r>
            <w:proofErr w:type="spellEnd"/>
            <w:r w:rsidRPr="00E95884">
              <w:rPr>
                <w:rFonts w:eastAsia="Times New Roman"/>
                <w:sz w:val="24"/>
                <w:szCs w:val="24"/>
              </w:rPr>
              <w:t xml:space="preserve"> </w:t>
            </w:r>
            <w:proofErr w:type="spellStart"/>
            <w:r w:rsidRPr="00E95884">
              <w:rPr>
                <w:rFonts w:eastAsia="Times New Roman"/>
                <w:sz w:val="24"/>
                <w:szCs w:val="24"/>
              </w:rPr>
              <w:t>prirodnih</w:t>
            </w:r>
            <w:proofErr w:type="spellEnd"/>
            <w:r w:rsidRPr="00E95884">
              <w:rPr>
                <w:rFonts w:eastAsia="Times New Roman"/>
                <w:sz w:val="24"/>
                <w:szCs w:val="24"/>
              </w:rPr>
              <w:t xml:space="preserve">, </w:t>
            </w:r>
            <w:proofErr w:type="spellStart"/>
            <w:r w:rsidRPr="00E95884">
              <w:rPr>
                <w:rFonts w:eastAsia="Times New Roman"/>
                <w:sz w:val="24"/>
                <w:szCs w:val="24"/>
              </w:rPr>
              <w:t>kulturnih</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tradicijskih</w:t>
            </w:r>
            <w:proofErr w:type="spellEnd"/>
            <w:r w:rsidRPr="00E95884">
              <w:rPr>
                <w:rFonts w:eastAsia="Times New Roman"/>
                <w:sz w:val="24"/>
                <w:szCs w:val="24"/>
              </w:rPr>
              <w:t xml:space="preserve"> </w:t>
            </w:r>
            <w:proofErr w:type="spellStart"/>
            <w:r w:rsidRPr="00E95884">
              <w:rPr>
                <w:rFonts w:eastAsia="Times New Roman"/>
                <w:sz w:val="24"/>
                <w:szCs w:val="24"/>
              </w:rPr>
              <w:t>vrijednosti</w:t>
            </w:r>
            <w:proofErr w:type="spellEnd"/>
            <w:r w:rsidRPr="00E95884">
              <w:rPr>
                <w:rFonts w:eastAsia="Times New Roman"/>
                <w:sz w:val="24"/>
                <w:szCs w:val="24"/>
              </w:rPr>
              <w:t xml:space="preserve"> </w:t>
            </w:r>
            <w:proofErr w:type="spellStart"/>
            <w:r w:rsidRPr="00E95884">
              <w:rPr>
                <w:rFonts w:eastAsia="Times New Roman"/>
                <w:sz w:val="24"/>
                <w:szCs w:val="24"/>
              </w:rPr>
              <w:t>zavičaja</w:t>
            </w:r>
            <w:proofErr w:type="spellEnd"/>
          </w:p>
        </w:tc>
        <w:tc>
          <w:tcPr>
            <w:tcW w:w="5472" w:type="dxa"/>
          </w:tcPr>
          <w:p w14:paraId="33B119DC"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t>obilježavanje</w:t>
            </w:r>
            <w:proofErr w:type="spellEnd"/>
            <w:r w:rsidRPr="00E95884">
              <w:rPr>
                <w:rFonts w:eastAsia="Times New Roman"/>
                <w:sz w:val="24"/>
                <w:szCs w:val="24"/>
              </w:rPr>
              <w:t xml:space="preserve"> </w:t>
            </w:r>
            <w:proofErr w:type="spellStart"/>
            <w:r w:rsidRPr="00E95884">
              <w:rPr>
                <w:rFonts w:eastAsia="Times New Roman"/>
                <w:sz w:val="24"/>
                <w:szCs w:val="24"/>
              </w:rPr>
              <w:t>važnih</w:t>
            </w:r>
            <w:proofErr w:type="spellEnd"/>
            <w:r w:rsidRPr="00E95884">
              <w:rPr>
                <w:rFonts w:eastAsia="Times New Roman"/>
                <w:sz w:val="24"/>
                <w:szCs w:val="24"/>
              </w:rPr>
              <w:t xml:space="preserve"> </w:t>
            </w:r>
            <w:proofErr w:type="spellStart"/>
            <w:r w:rsidRPr="00E95884">
              <w:rPr>
                <w:rFonts w:eastAsia="Times New Roman"/>
                <w:sz w:val="24"/>
                <w:szCs w:val="24"/>
              </w:rPr>
              <w:t>datuma</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sudjelovanje</w:t>
            </w:r>
            <w:proofErr w:type="spellEnd"/>
            <w:r w:rsidRPr="00E95884">
              <w:rPr>
                <w:rFonts w:eastAsia="Times New Roman"/>
                <w:sz w:val="24"/>
                <w:szCs w:val="24"/>
              </w:rPr>
              <w:t xml:space="preserve"> </w:t>
            </w:r>
            <w:proofErr w:type="spellStart"/>
            <w:r w:rsidRPr="00E95884">
              <w:rPr>
                <w:rFonts w:eastAsia="Times New Roman"/>
                <w:sz w:val="24"/>
                <w:szCs w:val="24"/>
              </w:rPr>
              <w:t>na</w:t>
            </w:r>
            <w:proofErr w:type="spellEnd"/>
            <w:r w:rsidRPr="00E95884">
              <w:rPr>
                <w:rFonts w:eastAsia="Times New Roman"/>
                <w:sz w:val="24"/>
                <w:szCs w:val="24"/>
              </w:rPr>
              <w:t xml:space="preserve"> </w:t>
            </w:r>
            <w:proofErr w:type="spellStart"/>
            <w:r w:rsidRPr="00E95884">
              <w:rPr>
                <w:rFonts w:eastAsia="Times New Roman"/>
                <w:sz w:val="24"/>
                <w:szCs w:val="24"/>
              </w:rPr>
              <w:t>lokalnim</w:t>
            </w:r>
            <w:proofErr w:type="spellEnd"/>
            <w:r w:rsidRPr="00E95884">
              <w:rPr>
                <w:rFonts w:eastAsia="Times New Roman"/>
                <w:sz w:val="24"/>
                <w:szCs w:val="24"/>
              </w:rPr>
              <w:t xml:space="preserve"> </w:t>
            </w:r>
            <w:proofErr w:type="spellStart"/>
            <w:r w:rsidRPr="00E95884">
              <w:rPr>
                <w:rFonts w:eastAsia="Times New Roman"/>
                <w:sz w:val="24"/>
                <w:szCs w:val="24"/>
              </w:rPr>
              <w:t>manifestacijama</w:t>
            </w:r>
            <w:proofErr w:type="spellEnd"/>
            <w:r w:rsidRPr="00E95884">
              <w:rPr>
                <w:rFonts w:eastAsia="Times New Roman"/>
                <w:sz w:val="24"/>
                <w:szCs w:val="24"/>
              </w:rPr>
              <w:t xml:space="preserve"> (</w:t>
            </w:r>
            <w:proofErr w:type="spellStart"/>
            <w:r w:rsidRPr="00E95884">
              <w:rPr>
                <w:rFonts w:eastAsia="Times New Roman"/>
                <w:sz w:val="24"/>
                <w:szCs w:val="24"/>
              </w:rPr>
              <w:t>Bučijada</w:t>
            </w:r>
            <w:proofErr w:type="spellEnd"/>
            <w:r w:rsidRPr="00E95884">
              <w:rPr>
                <w:rFonts w:eastAsia="Times New Roman"/>
                <w:sz w:val="24"/>
                <w:szCs w:val="24"/>
              </w:rPr>
              <w:t xml:space="preserve">, Dani </w:t>
            </w:r>
            <w:proofErr w:type="spellStart"/>
            <w:r w:rsidRPr="00E95884">
              <w:rPr>
                <w:rFonts w:eastAsia="Times New Roman"/>
                <w:sz w:val="24"/>
                <w:szCs w:val="24"/>
              </w:rPr>
              <w:t>kruha</w:t>
            </w:r>
            <w:proofErr w:type="spellEnd"/>
            <w:r w:rsidRPr="00E95884">
              <w:rPr>
                <w:rFonts w:eastAsia="Times New Roman"/>
                <w:sz w:val="24"/>
                <w:szCs w:val="24"/>
              </w:rPr>
              <w:t xml:space="preserve">, Dani </w:t>
            </w:r>
            <w:proofErr w:type="spellStart"/>
            <w:r w:rsidRPr="00E95884">
              <w:rPr>
                <w:rFonts w:eastAsia="Times New Roman"/>
                <w:sz w:val="24"/>
                <w:szCs w:val="24"/>
              </w:rPr>
              <w:t>grada</w:t>
            </w:r>
            <w:proofErr w:type="spellEnd"/>
            <w:r w:rsidRPr="00E95884">
              <w:rPr>
                <w:rFonts w:eastAsia="Times New Roman"/>
                <w:sz w:val="24"/>
                <w:szCs w:val="24"/>
              </w:rPr>
              <w:t xml:space="preserve">, </w:t>
            </w:r>
            <w:proofErr w:type="spellStart"/>
            <w:r w:rsidRPr="00E95884">
              <w:rPr>
                <w:rFonts w:eastAsia="Times New Roman"/>
                <w:sz w:val="24"/>
                <w:szCs w:val="24"/>
              </w:rPr>
              <w:t>Fašnik</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sl.)</w:t>
            </w:r>
          </w:p>
        </w:tc>
        <w:tc>
          <w:tcPr>
            <w:tcW w:w="1750" w:type="dxa"/>
          </w:tcPr>
          <w:p w14:paraId="2C39EA5C" w14:textId="77777777" w:rsidR="00E95884" w:rsidRPr="00E95884" w:rsidRDefault="00E95884" w:rsidP="00E95884">
            <w:pPr>
              <w:rPr>
                <w:rFonts w:eastAsia="Times New Roman"/>
                <w:sz w:val="24"/>
                <w:szCs w:val="24"/>
              </w:rPr>
            </w:pPr>
            <w:r w:rsidRPr="00E95884">
              <w:rPr>
                <w:rFonts w:eastAsia="Times New Roman"/>
                <w:sz w:val="24"/>
                <w:szCs w:val="24"/>
              </w:rPr>
              <w:t xml:space="preserve">- </w:t>
            </w:r>
            <w:proofErr w:type="spellStart"/>
            <w:r w:rsidRPr="00E95884">
              <w:rPr>
                <w:rFonts w:eastAsia="Times New Roman"/>
                <w:sz w:val="24"/>
                <w:szCs w:val="24"/>
              </w:rPr>
              <w:t>ostvareno</w:t>
            </w:r>
            <w:proofErr w:type="spellEnd"/>
          </w:p>
          <w:p w14:paraId="44E0924E" w14:textId="77777777" w:rsidR="00E95884" w:rsidRPr="00E95884" w:rsidRDefault="00E95884" w:rsidP="00E95884">
            <w:pPr>
              <w:rPr>
                <w:rFonts w:eastAsia="Times New Roman"/>
                <w:sz w:val="24"/>
                <w:szCs w:val="24"/>
              </w:rPr>
            </w:pPr>
          </w:p>
          <w:p w14:paraId="76598DBA" w14:textId="77777777" w:rsidR="00E95884" w:rsidRPr="00E95884" w:rsidRDefault="00E95884" w:rsidP="00E95884">
            <w:pPr>
              <w:rPr>
                <w:rFonts w:eastAsia="Times New Roman"/>
                <w:sz w:val="24"/>
                <w:szCs w:val="24"/>
              </w:rPr>
            </w:pPr>
          </w:p>
        </w:tc>
      </w:tr>
      <w:tr w:rsidR="00E95884" w:rsidRPr="00E95884" w14:paraId="5A228006" w14:textId="77777777" w:rsidTr="00C360EF">
        <w:tc>
          <w:tcPr>
            <w:tcW w:w="2405" w:type="dxa"/>
          </w:tcPr>
          <w:p w14:paraId="477A8A9C" w14:textId="77777777" w:rsidR="00E95884" w:rsidRPr="00E95884" w:rsidRDefault="00E95884" w:rsidP="00E95884">
            <w:pPr>
              <w:rPr>
                <w:rFonts w:eastAsia="Times New Roman"/>
                <w:sz w:val="24"/>
                <w:szCs w:val="24"/>
              </w:rPr>
            </w:pPr>
            <w:r w:rsidRPr="00E95884">
              <w:rPr>
                <w:rFonts w:eastAsia="Times New Roman"/>
                <w:sz w:val="24"/>
                <w:szCs w:val="24"/>
              </w:rPr>
              <w:t xml:space="preserve">Rad </w:t>
            </w:r>
            <w:proofErr w:type="spellStart"/>
            <w:r w:rsidRPr="00E95884">
              <w:rPr>
                <w:rFonts w:eastAsia="Times New Roman"/>
                <w:sz w:val="24"/>
                <w:szCs w:val="24"/>
              </w:rPr>
              <w:t>prema</w:t>
            </w:r>
            <w:proofErr w:type="spellEnd"/>
            <w:r w:rsidRPr="00E95884">
              <w:rPr>
                <w:rFonts w:eastAsia="Times New Roman"/>
                <w:sz w:val="24"/>
                <w:szCs w:val="24"/>
              </w:rPr>
              <w:t xml:space="preserve"> </w:t>
            </w:r>
            <w:proofErr w:type="spellStart"/>
            <w:r w:rsidRPr="00E95884">
              <w:rPr>
                <w:rFonts w:eastAsia="Times New Roman"/>
                <w:sz w:val="24"/>
                <w:szCs w:val="24"/>
              </w:rPr>
              <w:t>programu</w:t>
            </w:r>
            <w:proofErr w:type="spellEnd"/>
            <w:r w:rsidRPr="00E95884">
              <w:rPr>
                <w:rFonts w:eastAsia="Times New Roman"/>
                <w:sz w:val="24"/>
                <w:szCs w:val="24"/>
              </w:rPr>
              <w:t xml:space="preserve"> Eko-</w:t>
            </w:r>
            <w:proofErr w:type="spellStart"/>
            <w:r w:rsidRPr="00E95884">
              <w:rPr>
                <w:rFonts w:eastAsia="Times New Roman"/>
                <w:sz w:val="24"/>
                <w:szCs w:val="24"/>
              </w:rPr>
              <w:t>škole</w:t>
            </w:r>
            <w:proofErr w:type="spellEnd"/>
            <w:r w:rsidRPr="00E95884">
              <w:rPr>
                <w:rFonts w:eastAsia="Times New Roman"/>
                <w:sz w:val="24"/>
                <w:szCs w:val="24"/>
              </w:rPr>
              <w:t xml:space="preserve"> u </w:t>
            </w:r>
            <w:proofErr w:type="spellStart"/>
            <w:r w:rsidRPr="00E95884">
              <w:rPr>
                <w:rFonts w:eastAsia="Times New Roman"/>
                <w:sz w:val="24"/>
                <w:szCs w:val="24"/>
              </w:rPr>
              <w:t>svim</w:t>
            </w:r>
            <w:proofErr w:type="spellEnd"/>
            <w:r w:rsidRPr="00E95884">
              <w:rPr>
                <w:rFonts w:eastAsia="Times New Roman"/>
                <w:sz w:val="24"/>
                <w:szCs w:val="24"/>
              </w:rPr>
              <w:t xml:space="preserve"> </w:t>
            </w:r>
            <w:proofErr w:type="spellStart"/>
            <w:r w:rsidRPr="00E95884">
              <w:rPr>
                <w:rFonts w:eastAsia="Times New Roman"/>
                <w:sz w:val="24"/>
                <w:szCs w:val="24"/>
              </w:rPr>
              <w:t>vrtićkim</w:t>
            </w:r>
            <w:proofErr w:type="spellEnd"/>
            <w:r w:rsidRPr="00E95884">
              <w:rPr>
                <w:rFonts w:eastAsia="Times New Roman"/>
                <w:sz w:val="24"/>
                <w:szCs w:val="24"/>
              </w:rPr>
              <w:t xml:space="preserve"> </w:t>
            </w:r>
            <w:proofErr w:type="spellStart"/>
            <w:r w:rsidRPr="00E95884">
              <w:rPr>
                <w:rFonts w:eastAsia="Times New Roman"/>
                <w:sz w:val="24"/>
                <w:szCs w:val="24"/>
              </w:rPr>
              <w:t>skupinama</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potvrđivanje</w:t>
            </w:r>
            <w:proofErr w:type="spellEnd"/>
            <w:r w:rsidRPr="00E95884">
              <w:rPr>
                <w:rFonts w:eastAsia="Times New Roman"/>
                <w:sz w:val="24"/>
                <w:szCs w:val="24"/>
              </w:rPr>
              <w:t xml:space="preserve"> </w:t>
            </w:r>
            <w:proofErr w:type="spellStart"/>
            <w:r w:rsidRPr="00E95884">
              <w:rPr>
                <w:rFonts w:eastAsia="Times New Roman"/>
                <w:sz w:val="24"/>
                <w:szCs w:val="24"/>
              </w:rPr>
              <w:lastRenderedPageBreak/>
              <w:t>dijamantnog</w:t>
            </w:r>
            <w:proofErr w:type="spellEnd"/>
            <w:r w:rsidRPr="00E95884">
              <w:rPr>
                <w:rFonts w:eastAsia="Times New Roman"/>
                <w:sz w:val="24"/>
                <w:szCs w:val="24"/>
              </w:rPr>
              <w:t xml:space="preserve"> </w:t>
            </w:r>
            <w:proofErr w:type="spellStart"/>
            <w:r w:rsidRPr="00E95884">
              <w:rPr>
                <w:rFonts w:eastAsia="Times New Roman"/>
                <w:sz w:val="24"/>
                <w:szCs w:val="24"/>
              </w:rPr>
              <w:t>statusa</w:t>
            </w:r>
            <w:proofErr w:type="spellEnd"/>
            <w:r w:rsidRPr="00E95884">
              <w:rPr>
                <w:rFonts w:eastAsia="Times New Roman"/>
                <w:sz w:val="24"/>
                <w:szCs w:val="24"/>
              </w:rPr>
              <w:t xml:space="preserve"> Eko </w:t>
            </w:r>
            <w:proofErr w:type="spellStart"/>
            <w:r w:rsidRPr="00E95884">
              <w:rPr>
                <w:rFonts w:eastAsia="Times New Roman"/>
                <w:sz w:val="24"/>
                <w:szCs w:val="24"/>
              </w:rPr>
              <w:t>škole</w:t>
            </w:r>
            <w:proofErr w:type="spellEnd"/>
          </w:p>
          <w:p w14:paraId="4324570B" w14:textId="77777777" w:rsidR="00E95884" w:rsidRPr="00E95884" w:rsidRDefault="00E95884" w:rsidP="00E95884">
            <w:pPr>
              <w:rPr>
                <w:rFonts w:eastAsia="Times New Roman"/>
                <w:sz w:val="24"/>
                <w:szCs w:val="24"/>
              </w:rPr>
            </w:pPr>
          </w:p>
        </w:tc>
        <w:tc>
          <w:tcPr>
            <w:tcW w:w="5472" w:type="dxa"/>
          </w:tcPr>
          <w:p w14:paraId="642C08B3"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lastRenderedPageBreak/>
              <w:t>prema</w:t>
            </w:r>
            <w:proofErr w:type="spellEnd"/>
            <w:r w:rsidRPr="00E95884">
              <w:rPr>
                <w:rFonts w:eastAsia="Times New Roman"/>
                <w:sz w:val="24"/>
                <w:szCs w:val="24"/>
              </w:rPr>
              <w:t xml:space="preserve"> </w:t>
            </w:r>
            <w:proofErr w:type="spellStart"/>
            <w:r w:rsidRPr="00E95884">
              <w:rPr>
                <w:rFonts w:eastAsia="Times New Roman"/>
                <w:sz w:val="24"/>
                <w:szCs w:val="24"/>
              </w:rPr>
              <w:t>planu</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programu</w:t>
            </w:r>
            <w:proofErr w:type="spellEnd"/>
            <w:r w:rsidRPr="00E95884">
              <w:rPr>
                <w:rFonts w:eastAsia="Times New Roman"/>
                <w:sz w:val="24"/>
                <w:szCs w:val="24"/>
              </w:rPr>
              <w:t xml:space="preserve"> </w:t>
            </w:r>
            <w:proofErr w:type="spellStart"/>
            <w:r w:rsidRPr="00E95884">
              <w:rPr>
                <w:rFonts w:eastAsia="Times New Roman"/>
                <w:sz w:val="24"/>
                <w:szCs w:val="24"/>
              </w:rPr>
              <w:t>Odgoja</w:t>
            </w:r>
            <w:proofErr w:type="spellEnd"/>
            <w:r w:rsidRPr="00E95884">
              <w:rPr>
                <w:rFonts w:eastAsia="Times New Roman"/>
                <w:sz w:val="24"/>
                <w:szCs w:val="24"/>
              </w:rPr>
              <w:t xml:space="preserve"> za </w:t>
            </w:r>
            <w:proofErr w:type="spellStart"/>
            <w:r w:rsidRPr="00E95884">
              <w:rPr>
                <w:rFonts w:eastAsia="Times New Roman"/>
                <w:sz w:val="24"/>
                <w:szCs w:val="24"/>
              </w:rPr>
              <w:t>održivi</w:t>
            </w:r>
            <w:proofErr w:type="spellEnd"/>
            <w:r w:rsidRPr="00E95884">
              <w:rPr>
                <w:rFonts w:eastAsia="Times New Roman"/>
                <w:sz w:val="24"/>
                <w:szCs w:val="24"/>
              </w:rPr>
              <w:t xml:space="preserve"> </w:t>
            </w:r>
            <w:proofErr w:type="spellStart"/>
            <w:r w:rsidRPr="00E95884">
              <w:rPr>
                <w:rFonts w:eastAsia="Times New Roman"/>
                <w:sz w:val="24"/>
                <w:szCs w:val="24"/>
              </w:rPr>
              <w:t>razvoj</w:t>
            </w:r>
            <w:proofErr w:type="spellEnd"/>
            <w:r w:rsidRPr="00E95884">
              <w:rPr>
                <w:rFonts w:eastAsia="Times New Roman"/>
                <w:sz w:val="24"/>
                <w:szCs w:val="24"/>
              </w:rPr>
              <w:t xml:space="preserve">, </w:t>
            </w:r>
            <w:proofErr w:type="spellStart"/>
            <w:r w:rsidRPr="00E95884">
              <w:rPr>
                <w:rFonts w:eastAsia="Times New Roman"/>
                <w:sz w:val="24"/>
                <w:szCs w:val="24"/>
              </w:rPr>
              <w:t>te</w:t>
            </w:r>
            <w:proofErr w:type="spellEnd"/>
            <w:r w:rsidRPr="00E95884">
              <w:rPr>
                <w:rFonts w:eastAsia="Times New Roman"/>
                <w:sz w:val="24"/>
                <w:szCs w:val="24"/>
              </w:rPr>
              <w:t xml:space="preserve"> </w:t>
            </w:r>
            <w:proofErr w:type="spellStart"/>
            <w:r w:rsidRPr="00E95884">
              <w:rPr>
                <w:rFonts w:eastAsia="Times New Roman"/>
                <w:sz w:val="24"/>
                <w:szCs w:val="24"/>
              </w:rPr>
              <w:t>na</w:t>
            </w:r>
            <w:proofErr w:type="spellEnd"/>
            <w:r w:rsidRPr="00E95884">
              <w:rPr>
                <w:rFonts w:eastAsia="Times New Roman"/>
                <w:sz w:val="24"/>
                <w:szCs w:val="24"/>
              </w:rPr>
              <w:t xml:space="preserve"> </w:t>
            </w:r>
            <w:proofErr w:type="spellStart"/>
            <w:r w:rsidRPr="00E95884">
              <w:rPr>
                <w:rFonts w:eastAsia="Times New Roman"/>
                <w:sz w:val="24"/>
                <w:szCs w:val="24"/>
              </w:rPr>
              <w:t>projektima</w:t>
            </w:r>
            <w:proofErr w:type="spellEnd"/>
            <w:r w:rsidRPr="00E95884">
              <w:rPr>
                <w:rFonts w:eastAsia="Times New Roman"/>
                <w:sz w:val="24"/>
                <w:szCs w:val="24"/>
              </w:rPr>
              <w:t xml:space="preserve"> </w:t>
            </w:r>
            <w:proofErr w:type="spellStart"/>
            <w:r w:rsidRPr="00E95884">
              <w:rPr>
                <w:rFonts w:eastAsia="Times New Roman"/>
                <w:sz w:val="24"/>
                <w:szCs w:val="24"/>
              </w:rPr>
              <w:t>proizašlim</w:t>
            </w:r>
            <w:proofErr w:type="spellEnd"/>
            <w:r w:rsidRPr="00E95884">
              <w:rPr>
                <w:rFonts w:eastAsia="Times New Roman"/>
                <w:sz w:val="24"/>
                <w:szCs w:val="24"/>
              </w:rPr>
              <w:t xml:space="preserve"> </w:t>
            </w:r>
            <w:proofErr w:type="spellStart"/>
            <w:r w:rsidRPr="00E95884">
              <w:rPr>
                <w:rFonts w:eastAsia="Times New Roman"/>
                <w:sz w:val="24"/>
                <w:szCs w:val="24"/>
              </w:rPr>
              <w:t>iz</w:t>
            </w:r>
            <w:proofErr w:type="spellEnd"/>
            <w:r w:rsidRPr="00E95884">
              <w:rPr>
                <w:rFonts w:eastAsia="Times New Roman"/>
                <w:sz w:val="24"/>
                <w:szCs w:val="24"/>
              </w:rPr>
              <w:t xml:space="preserve"> </w:t>
            </w:r>
            <w:proofErr w:type="spellStart"/>
            <w:r w:rsidRPr="00E95884">
              <w:rPr>
                <w:rFonts w:eastAsia="Times New Roman"/>
                <w:sz w:val="24"/>
                <w:szCs w:val="24"/>
              </w:rPr>
              <w:t>obilježavanja</w:t>
            </w:r>
            <w:proofErr w:type="spellEnd"/>
            <w:r w:rsidRPr="00E95884">
              <w:rPr>
                <w:rFonts w:eastAsia="Times New Roman"/>
                <w:sz w:val="24"/>
                <w:szCs w:val="24"/>
              </w:rPr>
              <w:t xml:space="preserve"> </w:t>
            </w:r>
            <w:proofErr w:type="spellStart"/>
            <w:r w:rsidRPr="00E95884">
              <w:rPr>
                <w:rFonts w:eastAsia="Times New Roman"/>
                <w:sz w:val="24"/>
                <w:szCs w:val="24"/>
              </w:rPr>
              <w:t>eko</w:t>
            </w:r>
            <w:proofErr w:type="spellEnd"/>
            <w:r w:rsidRPr="00E95884">
              <w:rPr>
                <w:rFonts w:eastAsia="Times New Roman"/>
                <w:sz w:val="24"/>
                <w:szCs w:val="24"/>
              </w:rPr>
              <w:t xml:space="preserve"> </w:t>
            </w:r>
            <w:proofErr w:type="spellStart"/>
            <w:r w:rsidRPr="00E95884">
              <w:rPr>
                <w:rFonts w:eastAsia="Times New Roman"/>
                <w:sz w:val="24"/>
                <w:szCs w:val="24"/>
              </w:rPr>
              <w:t>datuma</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interesa</w:t>
            </w:r>
            <w:proofErr w:type="spellEnd"/>
            <w:r w:rsidRPr="00E95884">
              <w:rPr>
                <w:rFonts w:eastAsia="Times New Roman"/>
                <w:sz w:val="24"/>
                <w:szCs w:val="24"/>
              </w:rPr>
              <w:t xml:space="preserve"> </w:t>
            </w:r>
            <w:proofErr w:type="spellStart"/>
            <w:r w:rsidRPr="00E95884">
              <w:rPr>
                <w:rFonts w:eastAsia="Times New Roman"/>
                <w:sz w:val="24"/>
                <w:szCs w:val="24"/>
              </w:rPr>
              <w:t>djece</w:t>
            </w:r>
            <w:proofErr w:type="spellEnd"/>
            <w:r w:rsidRPr="00E95884">
              <w:rPr>
                <w:rFonts w:eastAsia="Times New Roman"/>
                <w:sz w:val="24"/>
                <w:szCs w:val="24"/>
              </w:rPr>
              <w:t xml:space="preserve">  </w:t>
            </w:r>
          </w:p>
          <w:p w14:paraId="0856B4B7" w14:textId="77777777" w:rsidR="00E95884" w:rsidRPr="00E95884" w:rsidRDefault="00E95884">
            <w:pPr>
              <w:numPr>
                <w:ilvl w:val="0"/>
                <w:numId w:val="10"/>
              </w:numPr>
              <w:contextualSpacing/>
              <w:rPr>
                <w:rFonts w:eastAsia="Times New Roman"/>
                <w:sz w:val="24"/>
                <w:szCs w:val="24"/>
              </w:rPr>
            </w:pPr>
            <w:r w:rsidRPr="00E95884">
              <w:rPr>
                <w:rFonts w:eastAsia="Times New Roman"/>
                <w:sz w:val="24"/>
                <w:szCs w:val="24"/>
              </w:rPr>
              <w:t xml:space="preserve">rad </w:t>
            </w:r>
            <w:proofErr w:type="spellStart"/>
            <w:r w:rsidRPr="00E95884">
              <w:rPr>
                <w:rFonts w:eastAsia="Times New Roman"/>
                <w:sz w:val="24"/>
                <w:szCs w:val="24"/>
              </w:rPr>
              <w:t>prema</w:t>
            </w:r>
            <w:proofErr w:type="spellEnd"/>
            <w:r w:rsidRPr="00E95884">
              <w:rPr>
                <w:rFonts w:eastAsia="Times New Roman"/>
                <w:sz w:val="24"/>
                <w:szCs w:val="24"/>
              </w:rPr>
              <w:t xml:space="preserve"> 7 </w:t>
            </w:r>
            <w:proofErr w:type="spellStart"/>
            <w:r w:rsidRPr="00E95884">
              <w:rPr>
                <w:rFonts w:eastAsia="Times New Roman"/>
                <w:sz w:val="24"/>
                <w:szCs w:val="24"/>
              </w:rPr>
              <w:t>programskih</w:t>
            </w:r>
            <w:proofErr w:type="spellEnd"/>
            <w:r w:rsidRPr="00E95884">
              <w:rPr>
                <w:rFonts w:eastAsia="Times New Roman"/>
                <w:sz w:val="24"/>
                <w:szCs w:val="24"/>
              </w:rPr>
              <w:t xml:space="preserve"> </w:t>
            </w:r>
            <w:proofErr w:type="spellStart"/>
            <w:r w:rsidRPr="00E95884">
              <w:rPr>
                <w:rFonts w:eastAsia="Times New Roman"/>
                <w:sz w:val="24"/>
                <w:szCs w:val="24"/>
              </w:rPr>
              <w:t>koraka</w:t>
            </w:r>
            <w:proofErr w:type="spellEnd"/>
            <w:r w:rsidRPr="00E95884">
              <w:rPr>
                <w:rFonts w:eastAsia="Times New Roman"/>
                <w:sz w:val="24"/>
                <w:szCs w:val="24"/>
              </w:rPr>
              <w:t xml:space="preserve"> Eko-</w:t>
            </w:r>
            <w:proofErr w:type="spellStart"/>
            <w:r w:rsidRPr="00E95884">
              <w:rPr>
                <w:rFonts w:eastAsia="Times New Roman"/>
                <w:sz w:val="24"/>
                <w:szCs w:val="24"/>
              </w:rPr>
              <w:t>škole</w:t>
            </w:r>
            <w:proofErr w:type="spellEnd"/>
          </w:p>
          <w:p w14:paraId="015F835C"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lastRenderedPageBreak/>
              <w:t>održavanje</w:t>
            </w:r>
            <w:proofErr w:type="spellEnd"/>
            <w:r w:rsidRPr="00E95884">
              <w:rPr>
                <w:rFonts w:eastAsia="Times New Roman"/>
                <w:sz w:val="24"/>
                <w:szCs w:val="24"/>
              </w:rPr>
              <w:t xml:space="preserve"> </w:t>
            </w:r>
            <w:proofErr w:type="spellStart"/>
            <w:r w:rsidRPr="00E95884">
              <w:rPr>
                <w:rFonts w:eastAsia="Times New Roman"/>
                <w:sz w:val="24"/>
                <w:szCs w:val="24"/>
              </w:rPr>
              <w:t>Projektnog</w:t>
            </w:r>
            <w:proofErr w:type="spellEnd"/>
            <w:r w:rsidRPr="00E95884">
              <w:rPr>
                <w:rFonts w:eastAsia="Times New Roman"/>
                <w:sz w:val="24"/>
                <w:szCs w:val="24"/>
              </w:rPr>
              <w:t xml:space="preserve"> dana (</w:t>
            </w:r>
            <w:proofErr w:type="spellStart"/>
            <w:r w:rsidRPr="00E95884">
              <w:rPr>
                <w:rFonts w:eastAsia="Times New Roman"/>
                <w:sz w:val="24"/>
                <w:szCs w:val="24"/>
              </w:rPr>
              <w:t>eko</w:t>
            </w:r>
            <w:proofErr w:type="spellEnd"/>
            <w:r w:rsidRPr="00E95884">
              <w:rPr>
                <w:rFonts w:eastAsia="Times New Roman"/>
                <w:sz w:val="24"/>
                <w:szCs w:val="24"/>
              </w:rPr>
              <w:t xml:space="preserve"> </w:t>
            </w:r>
            <w:proofErr w:type="spellStart"/>
            <w:r w:rsidRPr="00E95884">
              <w:rPr>
                <w:rFonts w:eastAsia="Times New Roman"/>
                <w:sz w:val="24"/>
                <w:szCs w:val="24"/>
              </w:rPr>
              <w:t>kviz</w:t>
            </w:r>
            <w:proofErr w:type="spellEnd"/>
            <w:r w:rsidRPr="00E95884">
              <w:rPr>
                <w:rFonts w:eastAsia="Times New Roman"/>
                <w:sz w:val="24"/>
                <w:szCs w:val="24"/>
              </w:rPr>
              <w:t xml:space="preserve">, </w:t>
            </w:r>
            <w:proofErr w:type="spellStart"/>
            <w:r w:rsidRPr="00E95884">
              <w:rPr>
                <w:rFonts w:eastAsia="Times New Roman"/>
                <w:sz w:val="24"/>
                <w:szCs w:val="24"/>
              </w:rPr>
              <w:t>eko</w:t>
            </w:r>
            <w:proofErr w:type="spellEnd"/>
            <w:r w:rsidRPr="00E95884">
              <w:rPr>
                <w:rFonts w:eastAsia="Times New Roman"/>
                <w:sz w:val="24"/>
                <w:szCs w:val="24"/>
              </w:rPr>
              <w:t xml:space="preserve"> </w:t>
            </w:r>
            <w:proofErr w:type="spellStart"/>
            <w:r w:rsidRPr="00E95884">
              <w:rPr>
                <w:rFonts w:eastAsia="Times New Roman"/>
                <w:sz w:val="24"/>
                <w:szCs w:val="24"/>
              </w:rPr>
              <w:t>igre</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predstava</w:t>
            </w:r>
            <w:proofErr w:type="spellEnd"/>
            <w:r w:rsidRPr="00E95884">
              <w:rPr>
                <w:rFonts w:eastAsia="Times New Roman"/>
                <w:sz w:val="24"/>
                <w:szCs w:val="24"/>
              </w:rPr>
              <w:t xml:space="preserve"> za </w:t>
            </w:r>
            <w:proofErr w:type="spellStart"/>
            <w:r w:rsidRPr="00E95884">
              <w:rPr>
                <w:rFonts w:eastAsia="Times New Roman"/>
                <w:sz w:val="24"/>
                <w:szCs w:val="24"/>
              </w:rPr>
              <w:t>djecu</w:t>
            </w:r>
            <w:proofErr w:type="spellEnd"/>
            <w:r w:rsidRPr="00E95884">
              <w:rPr>
                <w:rFonts w:eastAsia="Times New Roman"/>
                <w:sz w:val="24"/>
                <w:szCs w:val="24"/>
              </w:rPr>
              <w:t>)</w:t>
            </w:r>
          </w:p>
          <w:p w14:paraId="483F20B6"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t>uključivanje</w:t>
            </w:r>
            <w:proofErr w:type="spellEnd"/>
            <w:r w:rsidRPr="00E95884">
              <w:rPr>
                <w:rFonts w:eastAsia="Times New Roman"/>
                <w:sz w:val="24"/>
                <w:szCs w:val="24"/>
              </w:rPr>
              <w:t xml:space="preserve"> u </w:t>
            </w:r>
            <w:proofErr w:type="spellStart"/>
            <w:r w:rsidRPr="00E95884">
              <w:rPr>
                <w:rFonts w:eastAsia="Times New Roman"/>
                <w:sz w:val="24"/>
                <w:szCs w:val="24"/>
              </w:rPr>
              <w:t>nagradne</w:t>
            </w:r>
            <w:proofErr w:type="spellEnd"/>
            <w:r w:rsidRPr="00E95884">
              <w:rPr>
                <w:rFonts w:eastAsia="Times New Roman"/>
                <w:sz w:val="24"/>
                <w:szCs w:val="24"/>
              </w:rPr>
              <w:t xml:space="preserve"> </w:t>
            </w:r>
            <w:proofErr w:type="spellStart"/>
            <w:r w:rsidRPr="00E95884">
              <w:rPr>
                <w:rFonts w:eastAsia="Times New Roman"/>
                <w:sz w:val="24"/>
                <w:szCs w:val="24"/>
              </w:rPr>
              <w:t>natječaje</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projekte</w:t>
            </w:r>
            <w:proofErr w:type="spellEnd"/>
          </w:p>
          <w:p w14:paraId="38D6BA1D"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t>izvještaj</w:t>
            </w:r>
            <w:proofErr w:type="spellEnd"/>
            <w:r w:rsidRPr="00E95884">
              <w:rPr>
                <w:rFonts w:eastAsia="Times New Roman"/>
                <w:sz w:val="24"/>
                <w:szCs w:val="24"/>
              </w:rPr>
              <w:t xml:space="preserve"> o </w:t>
            </w:r>
            <w:proofErr w:type="spellStart"/>
            <w:r w:rsidRPr="00E95884">
              <w:rPr>
                <w:rFonts w:eastAsia="Times New Roman"/>
                <w:sz w:val="24"/>
                <w:szCs w:val="24"/>
              </w:rPr>
              <w:t>eko</w:t>
            </w:r>
            <w:proofErr w:type="spellEnd"/>
            <w:r w:rsidRPr="00E95884">
              <w:rPr>
                <w:rFonts w:eastAsia="Times New Roman"/>
                <w:sz w:val="24"/>
                <w:szCs w:val="24"/>
              </w:rPr>
              <w:t xml:space="preserve"> </w:t>
            </w:r>
            <w:proofErr w:type="spellStart"/>
            <w:r w:rsidRPr="00E95884">
              <w:rPr>
                <w:rFonts w:eastAsia="Times New Roman"/>
                <w:sz w:val="24"/>
                <w:szCs w:val="24"/>
              </w:rPr>
              <w:t>aktivnostima</w:t>
            </w:r>
            <w:proofErr w:type="spellEnd"/>
            <w:r w:rsidRPr="00E95884">
              <w:rPr>
                <w:rFonts w:eastAsia="Times New Roman"/>
                <w:sz w:val="24"/>
                <w:szCs w:val="24"/>
              </w:rPr>
              <w:t xml:space="preserve"> </w:t>
            </w:r>
            <w:proofErr w:type="spellStart"/>
            <w:r w:rsidRPr="00E95884">
              <w:rPr>
                <w:rFonts w:eastAsia="Times New Roman"/>
                <w:sz w:val="24"/>
                <w:szCs w:val="24"/>
              </w:rPr>
              <w:t>te</w:t>
            </w:r>
            <w:proofErr w:type="spellEnd"/>
            <w:r w:rsidRPr="00E95884">
              <w:rPr>
                <w:rFonts w:eastAsia="Times New Roman"/>
                <w:sz w:val="24"/>
                <w:szCs w:val="24"/>
              </w:rPr>
              <w:t xml:space="preserve"> </w:t>
            </w:r>
            <w:proofErr w:type="spellStart"/>
            <w:r w:rsidRPr="00E95884">
              <w:rPr>
                <w:rFonts w:eastAsia="Times New Roman"/>
                <w:sz w:val="24"/>
                <w:szCs w:val="24"/>
              </w:rPr>
              <w:t>prijava</w:t>
            </w:r>
            <w:proofErr w:type="spellEnd"/>
            <w:r w:rsidRPr="00E95884">
              <w:rPr>
                <w:rFonts w:eastAsia="Times New Roman"/>
                <w:sz w:val="24"/>
                <w:szCs w:val="24"/>
              </w:rPr>
              <w:t xml:space="preserve"> za </w:t>
            </w:r>
            <w:proofErr w:type="spellStart"/>
            <w:r w:rsidRPr="00E95884">
              <w:rPr>
                <w:rFonts w:eastAsia="Times New Roman"/>
                <w:sz w:val="24"/>
                <w:szCs w:val="24"/>
              </w:rPr>
              <w:t>obnavljanje</w:t>
            </w:r>
            <w:proofErr w:type="spellEnd"/>
            <w:r w:rsidRPr="00E95884">
              <w:rPr>
                <w:rFonts w:eastAsia="Times New Roman"/>
                <w:sz w:val="24"/>
                <w:szCs w:val="24"/>
              </w:rPr>
              <w:t xml:space="preserve"> </w:t>
            </w:r>
            <w:proofErr w:type="spellStart"/>
            <w:r w:rsidRPr="00E95884">
              <w:rPr>
                <w:rFonts w:eastAsia="Times New Roman"/>
                <w:sz w:val="24"/>
                <w:szCs w:val="24"/>
              </w:rPr>
              <w:t>statusa</w:t>
            </w:r>
            <w:proofErr w:type="spellEnd"/>
          </w:p>
          <w:p w14:paraId="20AEC13B"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t>posjet</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nadzor</w:t>
            </w:r>
            <w:proofErr w:type="spellEnd"/>
            <w:r w:rsidRPr="00E95884">
              <w:rPr>
                <w:rFonts w:eastAsia="Times New Roman"/>
                <w:sz w:val="24"/>
                <w:szCs w:val="24"/>
              </w:rPr>
              <w:t xml:space="preserve"> </w:t>
            </w:r>
            <w:proofErr w:type="spellStart"/>
            <w:r w:rsidRPr="00E95884">
              <w:rPr>
                <w:rFonts w:eastAsia="Times New Roman"/>
                <w:sz w:val="24"/>
                <w:szCs w:val="24"/>
              </w:rPr>
              <w:t>eko</w:t>
            </w:r>
            <w:proofErr w:type="spellEnd"/>
            <w:r w:rsidRPr="00E95884">
              <w:rPr>
                <w:rFonts w:eastAsia="Times New Roman"/>
                <w:sz w:val="24"/>
                <w:szCs w:val="24"/>
              </w:rPr>
              <w:t xml:space="preserve"> </w:t>
            </w:r>
            <w:proofErr w:type="spellStart"/>
            <w:r w:rsidRPr="00E95884">
              <w:rPr>
                <w:rFonts w:eastAsia="Times New Roman"/>
                <w:sz w:val="24"/>
                <w:szCs w:val="24"/>
              </w:rPr>
              <w:t>koordinatora</w:t>
            </w:r>
            <w:proofErr w:type="spellEnd"/>
            <w:r w:rsidRPr="00E95884">
              <w:rPr>
                <w:rFonts w:eastAsia="Times New Roman"/>
                <w:sz w:val="24"/>
                <w:szCs w:val="24"/>
              </w:rPr>
              <w:t xml:space="preserve"> </w:t>
            </w:r>
            <w:proofErr w:type="spellStart"/>
            <w:r w:rsidRPr="00E95884">
              <w:rPr>
                <w:rFonts w:eastAsia="Times New Roman"/>
                <w:sz w:val="24"/>
                <w:szCs w:val="24"/>
              </w:rPr>
              <w:t>iz</w:t>
            </w:r>
            <w:proofErr w:type="spellEnd"/>
            <w:r w:rsidRPr="00E95884">
              <w:rPr>
                <w:rFonts w:eastAsia="Times New Roman"/>
                <w:sz w:val="24"/>
                <w:szCs w:val="24"/>
              </w:rPr>
              <w:t xml:space="preserve"> </w:t>
            </w:r>
            <w:proofErr w:type="spellStart"/>
            <w:r w:rsidRPr="00E95884">
              <w:rPr>
                <w:rFonts w:eastAsia="Times New Roman"/>
                <w:sz w:val="24"/>
                <w:szCs w:val="24"/>
              </w:rPr>
              <w:t>Udruge</w:t>
            </w:r>
            <w:proofErr w:type="spellEnd"/>
            <w:r w:rsidRPr="00E95884">
              <w:rPr>
                <w:rFonts w:eastAsia="Times New Roman"/>
                <w:sz w:val="24"/>
                <w:szCs w:val="24"/>
              </w:rPr>
              <w:t xml:space="preserve"> </w:t>
            </w:r>
            <w:proofErr w:type="spellStart"/>
            <w:r w:rsidRPr="00E95884">
              <w:rPr>
                <w:rFonts w:eastAsia="Times New Roman"/>
                <w:sz w:val="24"/>
                <w:szCs w:val="24"/>
              </w:rPr>
              <w:t>Lijepa</w:t>
            </w:r>
            <w:proofErr w:type="spellEnd"/>
            <w:r w:rsidRPr="00E95884">
              <w:rPr>
                <w:rFonts w:eastAsia="Times New Roman"/>
                <w:sz w:val="24"/>
                <w:szCs w:val="24"/>
              </w:rPr>
              <w:t xml:space="preserve"> </w:t>
            </w:r>
            <w:proofErr w:type="spellStart"/>
            <w:r w:rsidRPr="00E95884">
              <w:rPr>
                <w:rFonts w:eastAsia="Times New Roman"/>
                <w:sz w:val="24"/>
                <w:szCs w:val="24"/>
              </w:rPr>
              <w:t>naša</w:t>
            </w:r>
            <w:proofErr w:type="spellEnd"/>
          </w:p>
          <w:p w14:paraId="6B37ADFA" w14:textId="77777777" w:rsidR="00E95884" w:rsidRPr="00E95884" w:rsidRDefault="00E95884">
            <w:pPr>
              <w:numPr>
                <w:ilvl w:val="0"/>
                <w:numId w:val="10"/>
              </w:numPr>
              <w:contextualSpacing/>
              <w:rPr>
                <w:rFonts w:eastAsia="Times New Roman"/>
                <w:sz w:val="24"/>
                <w:szCs w:val="24"/>
              </w:rPr>
            </w:pPr>
            <w:proofErr w:type="spellStart"/>
            <w:r w:rsidRPr="00E95884">
              <w:rPr>
                <w:rFonts w:eastAsia="Times New Roman"/>
                <w:sz w:val="24"/>
                <w:szCs w:val="24"/>
              </w:rPr>
              <w:t>obnova</w:t>
            </w:r>
            <w:proofErr w:type="spellEnd"/>
            <w:r w:rsidRPr="00E95884">
              <w:rPr>
                <w:rFonts w:eastAsia="Times New Roman"/>
                <w:sz w:val="24"/>
                <w:szCs w:val="24"/>
              </w:rPr>
              <w:t xml:space="preserve"> </w:t>
            </w:r>
            <w:proofErr w:type="spellStart"/>
            <w:r w:rsidRPr="00E95884">
              <w:rPr>
                <w:rFonts w:eastAsia="Times New Roman"/>
                <w:sz w:val="24"/>
                <w:szCs w:val="24"/>
              </w:rPr>
              <w:t>statusa</w:t>
            </w:r>
            <w:proofErr w:type="spellEnd"/>
            <w:r w:rsidRPr="00E95884">
              <w:rPr>
                <w:rFonts w:eastAsia="Times New Roman"/>
                <w:sz w:val="24"/>
                <w:szCs w:val="24"/>
              </w:rPr>
              <w:t xml:space="preserve">, </w:t>
            </w:r>
            <w:proofErr w:type="spellStart"/>
            <w:r w:rsidRPr="00E95884">
              <w:rPr>
                <w:rFonts w:eastAsia="Times New Roman"/>
                <w:sz w:val="24"/>
                <w:szCs w:val="24"/>
              </w:rPr>
              <w:t>svečanost</w:t>
            </w:r>
            <w:proofErr w:type="spellEnd"/>
            <w:r w:rsidRPr="00E95884">
              <w:rPr>
                <w:rFonts w:eastAsia="Times New Roman"/>
                <w:sz w:val="24"/>
                <w:szCs w:val="24"/>
              </w:rPr>
              <w:t xml:space="preserve"> </w:t>
            </w:r>
            <w:proofErr w:type="spellStart"/>
            <w:r w:rsidRPr="00E95884">
              <w:rPr>
                <w:rFonts w:eastAsia="Times New Roman"/>
                <w:sz w:val="24"/>
                <w:szCs w:val="24"/>
              </w:rPr>
              <w:t>dodjele</w:t>
            </w:r>
            <w:proofErr w:type="spellEnd"/>
            <w:r w:rsidRPr="00E95884">
              <w:rPr>
                <w:rFonts w:eastAsia="Times New Roman"/>
                <w:sz w:val="24"/>
                <w:szCs w:val="24"/>
              </w:rPr>
              <w:t xml:space="preserve"> Zelenih </w:t>
            </w:r>
            <w:proofErr w:type="spellStart"/>
            <w:r w:rsidRPr="00E95884">
              <w:rPr>
                <w:rFonts w:eastAsia="Times New Roman"/>
                <w:sz w:val="24"/>
                <w:szCs w:val="24"/>
              </w:rPr>
              <w:t>zastava</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certifikata</w:t>
            </w:r>
            <w:proofErr w:type="spellEnd"/>
            <w:r w:rsidRPr="00E95884">
              <w:rPr>
                <w:rFonts w:eastAsia="Times New Roman"/>
                <w:sz w:val="24"/>
                <w:szCs w:val="24"/>
              </w:rPr>
              <w:t xml:space="preserve"> </w:t>
            </w:r>
            <w:proofErr w:type="spellStart"/>
            <w:r w:rsidRPr="00E95884">
              <w:rPr>
                <w:rFonts w:eastAsia="Times New Roman"/>
                <w:sz w:val="24"/>
                <w:szCs w:val="24"/>
              </w:rPr>
              <w:t>Ekoškole</w:t>
            </w:r>
            <w:proofErr w:type="spellEnd"/>
          </w:p>
        </w:tc>
        <w:tc>
          <w:tcPr>
            <w:tcW w:w="1750" w:type="dxa"/>
          </w:tcPr>
          <w:p w14:paraId="521A3CD7" w14:textId="77777777" w:rsidR="00E95884" w:rsidRPr="00E95884" w:rsidRDefault="00E95884" w:rsidP="00E95884">
            <w:pPr>
              <w:rPr>
                <w:rFonts w:eastAsia="Times New Roman"/>
                <w:sz w:val="24"/>
                <w:szCs w:val="24"/>
              </w:rPr>
            </w:pPr>
            <w:r w:rsidRPr="00E95884">
              <w:rPr>
                <w:rFonts w:eastAsia="Times New Roman"/>
                <w:sz w:val="24"/>
                <w:szCs w:val="24"/>
              </w:rPr>
              <w:lastRenderedPageBreak/>
              <w:t xml:space="preserve">- </w:t>
            </w:r>
            <w:proofErr w:type="spellStart"/>
            <w:r w:rsidRPr="00E95884">
              <w:rPr>
                <w:rFonts w:eastAsia="Times New Roman"/>
                <w:sz w:val="24"/>
                <w:szCs w:val="24"/>
              </w:rPr>
              <w:t>ostvareno</w:t>
            </w:r>
            <w:proofErr w:type="spellEnd"/>
          </w:p>
          <w:p w14:paraId="539CE908" w14:textId="77777777" w:rsidR="00E95884" w:rsidRPr="00E95884" w:rsidRDefault="00E95884" w:rsidP="00E95884">
            <w:pPr>
              <w:rPr>
                <w:rFonts w:eastAsia="Times New Roman"/>
                <w:sz w:val="24"/>
                <w:szCs w:val="24"/>
              </w:rPr>
            </w:pPr>
          </w:p>
          <w:p w14:paraId="45A4CB72" w14:textId="77777777" w:rsidR="00E95884" w:rsidRPr="00E95884" w:rsidRDefault="00E95884" w:rsidP="00E95884">
            <w:pPr>
              <w:rPr>
                <w:rFonts w:eastAsia="Times New Roman"/>
                <w:sz w:val="24"/>
                <w:szCs w:val="24"/>
              </w:rPr>
            </w:pPr>
          </w:p>
          <w:p w14:paraId="5E1DB1B3" w14:textId="77777777" w:rsidR="00E95884" w:rsidRPr="00E95884" w:rsidRDefault="00E95884" w:rsidP="00E95884">
            <w:pPr>
              <w:rPr>
                <w:rFonts w:eastAsia="Times New Roman"/>
                <w:sz w:val="24"/>
                <w:szCs w:val="24"/>
              </w:rPr>
            </w:pPr>
          </w:p>
          <w:p w14:paraId="3436FF56" w14:textId="77777777" w:rsidR="00E95884" w:rsidRPr="00E95884" w:rsidRDefault="00E95884" w:rsidP="00E95884">
            <w:pPr>
              <w:rPr>
                <w:rFonts w:eastAsia="Times New Roman"/>
                <w:sz w:val="24"/>
                <w:szCs w:val="24"/>
              </w:rPr>
            </w:pPr>
          </w:p>
          <w:p w14:paraId="3CEE61E1" w14:textId="77777777" w:rsidR="00E95884" w:rsidRPr="00E95884" w:rsidRDefault="00E95884" w:rsidP="00E95884">
            <w:pPr>
              <w:rPr>
                <w:rFonts w:eastAsia="Times New Roman"/>
                <w:sz w:val="24"/>
                <w:szCs w:val="24"/>
              </w:rPr>
            </w:pPr>
          </w:p>
          <w:p w14:paraId="202DD433" w14:textId="77777777" w:rsidR="00E95884" w:rsidRPr="00E95884" w:rsidRDefault="00E95884" w:rsidP="00E95884">
            <w:pPr>
              <w:rPr>
                <w:rFonts w:eastAsia="Times New Roman"/>
                <w:sz w:val="24"/>
                <w:szCs w:val="24"/>
              </w:rPr>
            </w:pPr>
          </w:p>
          <w:p w14:paraId="19326BBE" w14:textId="77777777" w:rsidR="00E95884" w:rsidRPr="00E95884" w:rsidRDefault="00E95884" w:rsidP="00E95884">
            <w:pPr>
              <w:rPr>
                <w:rFonts w:eastAsia="Times New Roman"/>
                <w:sz w:val="24"/>
                <w:szCs w:val="24"/>
              </w:rPr>
            </w:pPr>
          </w:p>
          <w:p w14:paraId="3E5C08E1" w14:textId="77777777" w:rsidR="00E95884" w:rsidRPr="00E95884" w:rsidRDefault="00E95884" w:rsidP="00E95884">
            <w:pPr>
              <w:rPr>
                <w:rFonts w:eastAsia="Times New Roman"/>
                <w:sz w:val="24"/>
                <w:szCs w:val="24"/>
              </w:rPr>
            </w:pPr>
          </w:p>
          <w:p w14:paraId="6BCD63B2" w14:textId="77777777" w:rsidR="00E95884" w:rsidRPr="00E95884" w:rsidRDefault="00E95884" w:rsidP="00E95884">
            <w:pPr>
              <w:rPr>
                <w:rFonts w:eastAsia="Times New Roman"/>
                <w:sz w:val="24"/>
                <w:szCs w:val="24"/>
              </w:rPr>
            </w:pPr>
          </w:p>
          <w:p w14:paraId="41769A33" w14:textId="77777777" w:rsidR="00E95884" w:rsidRPr="00E95884" w:rsidRDefault="00E95884" w:rsidP="00E95884">
            <w:pPr>
              <w:rPr>
                <w:rFonts w:eastAsia="Times New Roman"/>
                <w:sz w:val="24"/>
                <w:szCs w:val="24"/>
              </w:rPr>
            </w:pPr>
          </w:p>
          <w:p w14:paraId="7E067E26" w14:textId="77777777" w:rsidR="00E95884" w:rsidRPr="00E95884" w:rsidRDefault="00E95884" w:rsidP="00E95884">
            <w:pPr>
              <w:rPr>
                <w:rFonts w:eastAsia="Times New Roman"/>
                <w:sz w:val="24"/>
                <w:szCs w:val="24"/>
              </w:rPr>
            </w:pPr>
            <w:r w:rsidRPr="00E95884">
              <w:rPr>
                <w:rFonts w:eastAsia="Times New Roman"/>
                <w:sz w:val="24"/>
                <w:szCs w:val="24"/>
              </w:rPr>
              <w:t xml:space="preserve">- </w:t>
            </w:r>
            <w:proofErr w:type="spellStart"/>
            <w:r w:rsidRPr="00E95884">
              <w:rPr>
                <w:rFonts w:eastAsia="Times New Roman"/>
                <w:sz w:val="24"/>
                <w:szCs w:val="24"/>
              </w:rPr>
              <w:t>ostvareno</w:t>
            </w:r>
            <w:proofErr w:type="spellEnd"/>
          </w:p>
        </w:tc>
      </w:tr>
    </w:tbl>
    <w:p w14:paraId="789648B5" w14:textId="77777777" w:rsidR="00E95884" w:rsidRPr="00E95884" w:rsidRDefault="00E95884" w:rsidP="00E95884">
      <w:pPr>
        <w:spacing w:after="0" w:line="240" w:lineRule="auto"/>
        <w:rPr>
          <w:rFonts w:ascii="Times New Roman" w:eastAsia="Times New Roman" w:hAnsi="Times New Roman" w:cs="Times New Roman"/>
          <w:color w:val="FF0000"/>
          <w:sz w:val="24"/>
          <w:szCs w:val="24"/>
          <w:lang w:eastAsia="hr-HR"/>
        </w:rPr>
      </w:pPr>
    </w:p>
    <w:p w14:paraId="3870427D" w14:textId="77777777" w:rsidR="00E95884" w:rsidRPr="00E95884" w:rsidRDefault="00E95884" w:rsidP="00E95884">
      <w:pPr>
        <w:spacing w:after="0" w:line="240" w:lineRule="auto"/>
        <w:rPr>
          <w:rFonts w:ascii="Times New Roman" w:eastAsia="Times New Roman" w:hAnsi="Times New Roman" w:cs="Times New Roman"/>
          <w:color w:val="FF0000"/>
          <w:sz w:val="24"/>
          <w:szCs w:val="24"/>
          <w:lang w:eastAsia="hr-HR"/>
        </w:rPr>
      </w:pPr>
    </w:p>
    <w:p w14:paraId="45B37D44"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Ekološki način života je i način života u našem vrtiću. Trudimo se da kroz svakodnevne aktivnosti i rad s djecom svijest o ekološkom življenju bude prisutna. Tako smo konstantno zbrinjavali otpad na ekološki prihvatljiv način na nivou ustanove, skupina i pojedinaca, razvijali svijest o tome da otpad nije smeće i da ga možemo i dalje koristiti i reciklirati. Prekinuli smo s prikupljanjem plastičnih čepova jer ih je Udruga oboljelih od leukemije i limfoma prestala preuzimati. I dalje nastavljamo sa zbrinjavanjem starih baterija u suradnji s poduzećem </w:t>
      </w:r>
      <w:proofErr w:type="spellStart"/>
      <w:r w:rsidRPr="00E95884">
        <w:rPr>
          <w:rFonts w:ascii="Times New Roman" w:eastAsia="Times New Roman" w:hAnsi="Times New Roman" w:cs="Times New Roman"/>
          <w:sz w:val="24"/>
          <w:szCs w:val="24"/>
          <w:lang w:eastAsia="hr-HR"/>
        </w:rPr>
        <w:t>Friš</w:t>
      </w:r>
      <w:proofErr w:type="spellEnd"/>
      <w:r w:rsidRPr="00E95884">
        <w:rPr>
          <w:rFonts w:ascii="Times New Roman" w:eastAsia="Times New Roman" w:hAnsi="Times New Roman" w:cs="Times New Roman"/>
          <w:sz w:val="24"/>
          <w:szCs w:val="24"/>
          <w:lang w:eastAsia="hr-HR"/>
        </w:rPr>
        <w:t xml:space="preserve"> d.o.o. Križevci. </w:t>
      </w:r>
    </w:p>
    <w:p w14:paraId="11D97AF7"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Brinuli smo o životinjama i biljkama u okolici vrtića i na taj način zorno omogućili djeci stjecanje znanja i iskustava o prirodnom okruženju. Pratimo i trendove zdrave prehrane koju smo uveli u svakodnevni jelovnik. Na taj način nastojimo stvoriti kvalitetne prehrambene navike kod djece koja su nam povjerena na skrb i odgoj, te kreirati pozitivan odnos djece prema zdravoj i raznovrsnoj prehrani i zdravlju općenito.</w:t>
      </w:r>
    </w:p>
    <w:p w14:paraId="5F4F005D" w14:textId="77777777" w:rsidR="00E95884" w:rsidRPr="00E95884" w:rsidRDefault="00E95884" w:rsidP="00E95884">
      <w:pPr>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xml:space="preserve">22.04.2026. držan je Projektni dan na nivou svih objekata sa nizom različitih aktivnosti, eko kviz i natjecateljske igre predškolskih skupina Jagodice, Slonići, Leptirići i </w:t>
      </w:r>
      <w:proofErr w:type="spellStart"/>
      <w:r w:rsidRPr="00E95884">
        <w:rPr>
          <w:rFonts w:ascii="Times New Roman" w:eastAsia="Calibri" w:hAnsi="Times New Roman" w:cs="Times New Roman"/>
          <w:sz w:val="24"/>
          <w:szCs w:val="24"/>
        </w:rPr>
        <w:t>Bumblebees</w:t>
      </w:r>
      <w:proofErr w:type="spellEnd"/>
      <w:r w:rsidRPr="00E95884">
        <w:rPr>
          <w:rFonts w:ascii="Times New Roman" w:eastAsia="Calibri" w:hAnsi="Times New Roman" w:cs="Times New Roman"/>
          <w:sz w:val="24"/>
          <w:szCs w:val="24"/>
        </w:rPr>
        <w:t>. Dramska grupa je pripremila eko predstavu “Tri praščića” za svu djecu vrtića i izvela predstavu u objektima Livada, Sunce, Suncokret i Tratinčice.</w:t>
      </w:r>
    </w:p>
    <w:p w14:paraId="74CDD72F" w14:textId="77777777" w:rsidR="00E95884" w:rsidRPr="00E95884" w:rsidRDefault="00E95884" w:rsidP="00E95884">
      <w:pPr>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xml:space="preserve">Krajem svibnja 2026. poduzeće </w:t>
      </w:r>
      <w:proofErr w:type="spellStart"/>
      <w:r w:rsidRPr="00E95884">
        <w:rPr>
          <w:rFonts w:ascii="Times New Roman" w:eastAsia="Calibri" w:hAnsi="Times New Roman" w:cs="Times New Roman"/>
          <w:sz w:val="24"/>
          <w:szCs w:val="24"/>
        </w:rPr>
        <w:t>Friš</w:t>
      </w:r>
      <w:proofErr w:type="spellEnd"/>
      <w:r w:rsidRPr="00E95884">
        <w:rPr>
          <w:rFonts w:ascii="Times New Roman" w:eastAsia="Calibri" w:hAnsi="Times New Roman" w:cs="Times New Roman"/>
          <w:sz w:val="24"/>
          <w:szCs w:val="24"/>
        </w:rPr>
        <w:t xml:space="preserve"> odvezlo je prikupljene baterije, s tom akcijom nastavljamo i dalje.</w:t>
      </w:r>
    </w:p>
    <w:p w14:paraId="17C51964" w14:textId="77777777" w:rsidR="00E95884" w:rsidRPr="00E95884" w:rsidRDefault="00E95884" w:rsidP="00E95884">
      <w:pPr>
        <w:spacing w:before="100" w:beforeAutospacing="1" w:after="100" w:afterAutospacing="1" w:line="256"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Ove godine kvalificirali smo se za obnovu statusa, a s obzirom da smo 20 godina neprekinuto u ovom međunarodnom programu. Na Susretu </w:t>
      </w:r>
      <w:proofErr w:type="spellStart"/>
      <w:r w:rsidRPr="00E95884">
        <w:rPr>
          <w:rFonts w:ascii="Times New Roman" w:eastAsia="Times New Roman" w:hAnsi="Times New Roman" w:cs="Times New Roman"/>
          <w:sz w:val="24"/>
          <w:szCs w:val="24"/>
          <w:lang w:eastAsia="hr-HR"/>
        </w:rPr>
        <w:t>Ekoškola</w:t>
      </w:r>
      <w:proofErr w:type="spellEnd"/>
      <w:r w:rsidRPr="00E95884">
        <w:rPr>
          <w:rFonts w:ascii="Times New Roman" w:eastAsia="Times New Roman" w:hAnsi="Times New Roman" w:cs="Times New Roman"/>
          <w:sz w:val="24"/>
          <w:szCs w:val="24"/>
          <w:lang w:eastAsia="hr-HR"/>
        </w:rPr>
        <w:t xml:space="preserve"> koji je održan 9. lipnja 2026. u Kutini vrtić je primio </w:t>
      </w:r>
      <w:proofErr w:type="spellStart"/>
      <w:r w:rsidRPr="00E95884">
        <w:rPr>
          <w:rFonts w:ascii="Times New Roman" w:eastAsia="Times New Roman" w:hAnsi="Times New Roman" w:cs="Times New Roman"/>
          <w:sz w:val="24"/>
          <w:szCs w:val="24"/>
          <w:lang w:eastAsia="hr-HR"/>
        </w:rPr>
        <w:t>platinasti</w:t>
      </w:r>
      <w:proofErr w:type="spellEnd"/>
      <w:r w:rsidRPr="00E95884">
        <w:rPr>
          <w:rFonts w:ascii="Times New Roman" w:eastAsia="Times New Roman" w:hAnsi="Times New Roman" w:cs="Times New Roman"/>
          <w:sz w:val="24"/>
          <w:szCs w:val="24"/>
          <w:lang w:eastAsia="hr-HR"/>
        </w:rPr>
        <w:t xml:space="preserve"> status i Zelenu zastavu. Također, socijalna pedagoginja T. Cvijanović i odgojiteljica D. </w:t>
      </w:r>
      <w:proofErr w:type="spellStart"/>
      <w:r w:rsidRPr="00E95884">
        <w:rPr>
          <w:rFonts w:ascii="Times New Roman" w:eastAsia="Times New Roman" w:hAnsi="Times New Roman" w:cs="Times New Roman"/>
          <w:sz w:val="24"/>
          <w:szCs w:val="24"/>
          <w:lang w:eastAsia="hr-HR"/>
        </w:rPr>
        <w:t>Popilovski</w:t>
      </w:r>
      <w:proofErr w:type="spellEnd"/>
      <w:r w:rsidRPr="00E95884">
        <w:rPr>
          <w:rFonts w:ascii="Times New Roman" w:eastAsia="Times New Roman" w:hAnsi="Times New Roman" w:cs="Times New Roman"/>
          <w:sz w:val="24"/>
          <w:szCs w:val="24"/>
          <w:lang w:eastAsia="hr-HR"/>
        </w:rPr>
        <w:t xml:space="preserve"> putem </w:t>
      </w:r>
      <w:proofErr w:type="spellStart"/>
      <w:r w:rsidRPr="00E95884">
        <w:rPr>
          <w:rFonts w:ascii="Times New Roman" w:eastAsia="Times New Roman" w:hAnsi="Times New Roman" w:cs="Times New Roman"/>
          <w:sz w:val="24"/>
          <w:szCs w:val="24"/>
          <w:lang w:eastAsia="hr-HR"/>
        </w:rPr>
        <w:t>posterskog</w:t>
      </w:r>
      <w:proofErr w:type="spellEnd"/>
      <w:r w:rsidRPr="00E95884">
        <w:rPr>
          <w:rFonts w:ascii="Times New Roman" w:eastAsia="Times New Roman" w:hAnsi="Times New Roman" w:cs="Times New Roman"/>
          <w:sz w:val="24"/>
          <w:szCs w:val="24"/>
          <w:lang w:eastAsia="hr-HR"/>
        </w:rPr>
        <w:t xml:space="preserve"> priopćenja sudjelovale su prezentacijom Erasmus projekta </w:t>
      </w:r>
      <w:proofErr w:type="spellStart"/>
      <w:r w:rsidRPr="00E95884">
        <w:rPr>
          <w:rFonts w:ascii="Times New Roman" w:eastAsia="Times New Roman" w:hAnsi="Times New Roman" w:cs="Times New Roman"/>
          <w:sz w:val="24"/>
          <w:szCs w:val="24"/>
          <w:lang w:eastAsia="hr-HR"/>
        </w:rPr>
        <w:t>Small</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steps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lead</w:t>
      </w:r>
      <w:proofErr w:type="spellEnd"/>
      <w:r w:rsidRPr="00E95884">
        <w:rPr>
          <w:rFonts w:ascii="Times New Roman" w:eastAsia="Times New Roman" w:hAnsi="Times New Roman" w:cs="Times New Roman"/>
          <w:sz w:val="24"/>
          <w:szCs w:val="24"/>
          <w:lang w:eastAsia="hr-HR"/>
        </w:rPr>
        <w:t xml:space="preserve"> to </w:t>
      </w:r>
      <w:proofErr w:type="spellStart"/>
      <w:r w:rsidRPr="00E95884">
        <w:rPr>
          <w:rFonts w:ascii="Times New Roman" w:eastAsia="Times New Roman" w:hAnsi="Times New Roman" w:cs="Times New Roman"/>
          <w:sz w:val="24"/>
          <w:szCs w:val="24"/>
          <w:lang w:eastAsia="hr-HR"/>
        </w:rPr>
        <w:t>big</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changes</w:t>
      </w:r>
      <w:proofErr w:type="spellEnd"/>
      <w:r w:rsidRPr="00E95884">
        <w:rPr>
          <w:rFonts w:ascii="Times New Roman" w:eastAsia="Times New Roman" w:hAnsi="Times New Roman" w:cs="Times New Roman"/>
          <w:sz w:val="24"/>
          <w:szCs w:val="24"/>
          <w:lang w:eastAsia="hr-HR"/>
        </w:rPr>
        <w:t>.</w:t>
      </w:r>
    </w:p>
    <w:p w14:paraId="7F6BD9C8" w14:textId="77777777" w:rsidR="00E95884" w:rsidRPr="00E95884" w:rsidRDefault="00E95884" w:rsidP="00E95884">
      <w:pPr>
        <w:spacing w:before="240"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Facebook stranica vrtića redovito je služila za prezentaciju ekološkog rada s djecom.</w:t>
      </w:r>
    </w:p>
    <w:p w14:paraId="678EC04B" w14:textId="77777777" w:rsidR="00E95884" w:rsidRPr="00E95884" w:rsidRDefault="00E95884" w:rsidP="00E95884">
      <w:pPr>
        <w:keepNext/>
        <w:keepLines/>
        <w:spacing w:before="200" w:after="0" w:line="240" w:lineRule="auto"/>
        <w:outlineLvl w:val="1"/>
        <w:rPr>
          <w:rFonts w:ascii="Times New Roman" w:eastAsia="Times New Roman" w:hAnsi="Times New Roman" w:cs="Times New Roman"/>
          <w:b/>
          <w:bCs/>
          <w:sz w:val="24"/>
          <w:szCs w:val="24"/>
          <w:lang w:eastAsia="hr-HR"/>
        </w:rPr>
      </w:pPr>
    </w:p>
    <w:p w14:paraId="0CBDD65A" w14:textId="77777777" w:rsidR="00E95884" w:rsidRDefault="00E95884" w:rsidP="00E95884">
      <w:pPr>
        <w:spacing w:after="240" w:line="240" w:lineRule="auto"/>
        <w:rPr>
          <w:rFonts w:ascii="Times New Roman" w:eastAsia="Times New Roman" w:hAnsi="Times New Roman" w:cs="Times New Roman"/>
          <w:sz w:val="24"/>
          <w:szCs w:val="24"/>
          <w:u w:val="single"/>
          <w:lang w:eastAsia="hr-HR"/>
        </w:rPr>
      </w:pPr>
    </w:p>
    <w:p w14:paraId="04CFA443" w14:textId="77777777" w:rsidR="00267007" w:rsidRDefault="00267007" w:rsidP="00E95884">
      <w:pPr>
        <w:spacing w:after="240" w:line="240" w:lineRule="auto"/>
        <w:rPr>
          <w:rFonts w:ascii="Times New Roman" w:eastAsia="Times New Roman" w:hAnsi="Times New Roman" w:cs="Times New Roman"/>
          <w:sz w:val="24"/>
          <w:szCs w:val="24"/>
          <w:u w:val="single"/>
          <w:lang w:eastAsia="hr-HR"/>
        </w:rPr>
      </w:pPr>
    </w:p>
    <w:p w14:paraId="42565F0E" w14:textId="77777777" w:rsidR="00267007" w:rsidRDefault="00267007" w:rsidP="00E95884">
      <w:pPr>
        <w:spacing w:after="240" w:line="240" w:lineRule="auto"/>
        <w:rPr>
          <w:rFonts w:ascii="Times New Roman" w:eastAsia="Times New Roman" w:hAnsi="Times New Roman" w:cs="Times New Roman"/>
          <w:sz w:val="24"/>
          <w:szCs w:val="24"/>
          <w:u w:val="single"/>
          <w:lang w:eastAsia="hr-HR"/>
        </w:rPr>
      </w:pPr>
    </w:p>
    <w:p w14:paraId="64035548" w14:textId="77777777" w:rsidR="00267007" w:rsidRDefault="00267007" w:rsidP="00E95884">
      <w:pPr>
        <w:spacing w:after="240" w:line="240" w:lineRule="auto"/>
        <w:rPr>
          <w:rFonts w:ascii="Times New Roman" w:eastAsia="Times New Roman" w:hAnsi="Times New Roman" w:cs="Times New Roman"/>
          <w:sz w:val="24"/>
          <w:szCs w:val="24"/>
          <w:u w:val="single"/>
          <w:lang w:eastAsia="hr-HR"/>
        </w:rPr>
      </w:pPr>
    </w:p>
    <w:p w14:paraId="5F5C59A6" w14:textId="77777777" w:rsidR="00267007" w:rsidRDefault="00267007" w:rsidP="00E95884">
      <w:pPr>
        <w:spacing w:after="240" w:line="240" w:lineRule="auto"/>
        <w:rPr>
          <w:rFonts w:ascii="Times New Roman" w:eastAsia="Times New Roman" w:hAnsi="Times New Roman" w:cs="Times New Roman"/>
          <w:sz w:val="24"/>
          <w:szCs w:val="24"/>
          <w:u w:val="single"/>
          <w:lang w:eastAsia="hr-HR"/>
        </w:rPr>
      </w:pPr>
    </w:p>
    <w:p w14:paraId="06C4C2AB" w14:textId="77777777" w:rsidR="00267007" w:rsidRPr="00E95884" w:rsidRDefault="00267007" w:rsidP="00E95884">
      <w:pPr>
        <w:spacing w:after="240" w:line="240" w:lineRule="auto"/>
        <w:rPr>
          <w:rFonts w:ascii="Times New Roman" w:eastAsia="Times New Roman" w:hAnsi="Times New Roman" w:cs="Times New Roman"/>
          <w:sz w:val="24"/>
          <w:szCs w:val="24"/>
          <w:u w:val="single"/>
          <w:lang w:eastAsia="hr-HR"/>
        </w:rPr>
      </w:pPr>
    </w:p>
    <w:p w14:paraId="69D4EBC5" w14:textId="77777777" w:rsidR="00E95884" w:rsidRPr="00E95884" w:rsidRDefault="00E95884" w:rsidP="00E95884">
      <w:pPr>
        <w:keepNext/>
        <w:keepLines/>
        <w:spacing w:before="200" w:after="0" w:line="240" w:lineRule="auto"/>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lastRenderedPageBreak/>
        <w:t>4.2.</w:t>
      </w:r>
      <w:r w:rsidRPr="00E95884">
        <w:rPr>
          <w:rFonts w:ascii="Times New Roman" w:eastAsia="Times New Roman" w:hAnsi="Times New Roman" w:cs="Times New Roman"/>
          <w:b/>
          <w:bCs/>
          <w:sz w:val="24"/>
          <w:szCs w:val="24"/>
          <w:lang w:eastAsia="hr-HR"/>
        </w:rPr>
        <w:tab/>
        <w:t xml:space="preserve">ZADAĆE ZA UNAPREĐIVANJE ODGOJNO-OBRAZOVNOG </w:t>
      </w:r>
    </w:p>
    <w:p w14:paraId="2865E3CC" w14:textId="77777777" w:rsidR="00E95884" w:rsidRPr="00E95884" w:rsidRDefault="00E95884" w:rsidP="00E95884">
      <w:pPr>
        <w:spacing w:after="240" w:line="240" w:lineRule="auto"/>
        <w:rPr>
          <w:rFonts w:ascii="Times New Roman" w:eastAsia="Times New Roman" w:hAnsi="Times New Roman" w:cs="Times New Roman"/>
          <w:sz w:val="24"/>
          <w:szCs w:val="24"/>
          <w:u w:val="single"/>
          <w:lang w:eastAsia="hr-HR"/>
        </w:rPr>
      </w:pPr>
      <w:r w:rsidRPr="00E95884">
        <w:rPr>
          <w:rFonts w:ascii="Times New Roman" w:eastAsia="Times New Roman" w:hAnsi="Times New Roman" w:cs="Times New Roman"/>
          <w:b/>
          <w:bCs/>
          <w:sz w:val="24"/>
          <w:szCs w:val="24"/>
          <w:lang w:eastAsia="hr-HR"/>
        </w:rPr>
        <w:tab/>
        <w:t>RADA U REDOVITIM I POSEBNIM PROGRAMIMA</w:t>
      </w:r>
    </w:p>
    <w:p w14:paraId="67E0CCEB" w14:textId="77777777" w:rsidR="00E95884" w:rsidRPr="00E95884" w:rsidRDefault="00E95884" w:rsidP="00E95884">
      <w:pPr>
        <w:spacing w:after="240" w:line="240" w:lineRule="auto"/>
        <w:rPr>
          <w:rFonts w:ascii="Times New Roman" w:eastAsia="Times New Roman" w:hAnsi="Times New Roman" w:cs="Times New Roman"/>
          <w:bCs/>
          <w:sz w:val="24"/>
          <w:szCs w:val="24"/>
          <w:u w:val="single"/>
          <w:lang w:eastAsia="hr-HR"/>
        </w:rPr>
      </w:pPr>
    </w:p>
    <w:p w14:paraId="36223BF9"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1. OBOGAĆIVANJE REDOVNOG 10-SATNOG PROGRAMA RADA DODATNIM SADRŽAJIMA I PROJEKTIMA</w:t>
      </w:r>
    </w:p>
    <w:p w14:paraId="5A6388CF"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1. Poticanje znanstvene pismenosti u ranom djetinjstvu- STEM pristup</w:t>
      </w:r>
    </w:p>
    <w:p w14:paraId="378466BC"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STEM je pristup obrazovanju koji podrazumijeva kombinaciju različitih područja, a čiji je cilj pronalaženje rješenja za probleme uz pomoć i primjenu znanstvenih metoda. Pojam STEM dolazi iz engleskog jezika, a sastoji se od početnih slova sljedećih područja: </w:t>
      </w:r>
      <w:proofErr w:type="spellStart"/>
      <w:r w:rsidRPr="00E95884">
        <w:rPr>
          <w:rFonts w:ascii="Times New Roman" w:eastAsia="Calibri" w:hAnsi="Times New Roman" w:cs="Times New Roman"/>
          <w:bCs/>
          <w:sz w:val="24"/>
          <w:szCs w:val="24"/>
        </w:rPr>
        <w:t>science</w:t>
      </w:r>
      <w:proofErr w:type="spellEnd"/>
      <w:r w:rsidRPr="00E95884">
        <w:rPr>
          <w:rFonts w:ascii="Times New Roman" w:eastAsia="Calibri" w:hAnsi="Times New Roman" w:cs="Times New Roman"/>
          <w:bCs/>
          <w:sz w:val="24"/>
          <w:szCs w:val="24"/>
        </w:rPr>
        <w:t xml:space="preserve">, </w:t>
      </w:r>
      <w:proofErr w:type="spellStart"/>
      <w:r w:rsidRPr="00E95884">
        <w:rPr>
          <w:rFonts w:ascii="Times New Roman" w:eastAsia="Calibri" w:hAnsi="Times New Roman" w:cs="Times New Roman"/>
          <w:bCs/>
          <w:sz w:val="24"/>
          <w:szCs w:val="24"/>
        </w:rPr>
        <w:t>technology</w:t>
      </w:r>
      <w:proofErr w:type="spellEnd"/>
      <w:r w:rsidRPr="00E95884">
        <w:rPr>
          <w:rFonts w:ascii="Times New Roman" w:eastAsia="Calibri" w:hAnsi="Times New Roman" w:cs="Times New Roman"/>
          <w:bCs/>
          <w:sz w:val="24"/>
          <w:szCs w:val="24"/>
        </w:rPr>
        <w:t xml:space="preserve">, </w:t>
      </w:r>
      <w:proofErr w:type="spellStart"/>
      <w:r w:rsidRPr="00E95884">
        <w:rPr>
          <w:rFonts w:ascii="Times New Roman" w:eastAsia="Calibri" w:hAnsi="Times New Roman" w:cs="Times New Roman"/>
          <w:bCs/>
          <w:sz w:val="24"/>
          <w:szCs w:val="24"/>
        </w:rPr>
        <w:t>engineering</w:t>
      </w:r>
      <w:proofErr w:type="spellEnd"/>
      <w:r w:rsidRPr="00E95884">
        <w:rPr>
          <w:rFonts w:ascii="Times New Roman" w:eastAsia="Calibri" w:hAnsi="Times New Roman" w:cs="Times New Roman"/>
          <w:bCs/>
          <w:sz w:val="24"/>
          <w:szCs w:val="24"/>
        </w:rPr>
        <w:t> i </w:t>
      </w:r>
      <w:proofErr w:type="spellStart"/>
      <w:r w:rsidRPr="00E95884">
        <w:rPr>
          <w:rFonts w:ascii="Times New Roman" w:eastAsia="Calibri" w:hAnsi="Times New Roman" w:cs="Times New Roman"/>
          <w:bCs/>
          <w:sz w:val="24"/>
          <w:szCs w:val="24"/>
        </w:rPr>
        <w:t>mathematics</w:t>
      </w:r>
      <w:proofErr w:type="spellEnd"/>
      <w:r w:rsidRPr="00E95884">
        <w:rPr>
          <w:rFonts w:ascii="Times New Roman" w:eastAsia="Calibri" w:hAnsi="Times New Roman" w:cs="Times New Roman"/>
          <w:bCs/>
          <w:sz w:val="24"/>
          <w:szCs w:val="24"/>
        </w:rPr>
        <w:t xml:space="preserve"> (znanost, tehnologija, inženjerstvo i </w:t>
      </w:r>
      <w:proofErr w:type="spellStart"/>
      <w:r w:rsidRPr="00E95884">
        <w:rPr>
          <w:rFonts w:ascii="Times New Roman" w:eastAsia="Calibri" w:hAnsi="Times New Roman" w:cs="Times New Roman"/>
          <w:bCs/>
          <w:sz w:val="24"/>
          <w:szCs w:val="24"/>
        </w:rPr>
        <w:t>matetmatika</w:t>
      </w:r>
      <w:proofErr w:type="spellEnd"/>
      <w:r w:rsidRPr="00E95884">
        <w:rPr>
          <w:rFonts w:ascii="Times New Roman" w:eastAsia="Calibri" w:hAnsi="Times New Roman" w:cs="Times New Roman"/>
          <w:bCs/>
          <w:sz w:val="24"/>
          <w:szCs w:val="24"/>
        </w:rPr>
        <w:t>). Navedena područja doprinose razvoju kreativnosti, sposobnosti rješavanja problema, planiranja, analitičkog i kritičkog mišljenja, potiču suradnju, suradničko učenje i timski rad, a poticanje i razvoj tih vještina povezano je s provođenjem obrazovanja na svim razinama, počevši od rane dobi.</w:t>
      </w:r>
    </w:p>
    <w:p w14:paraId="6D660599"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Ostvarenost ciljeva:</w:t>
      </w:r>
    </w:p>
    <w:p w14:paraId="7DF1AD79"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Opći ciljevi:</w:t>
      </w:r>
    </w:p>
    <w:p w14:paraId="3B98F491"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xml:space="preserve">Uspješno smo integrirali STEM aktivnosti u redovno provođenje programa kroz različite istraživačke i ostale aktivnosti primjerene pojedinoj skupini djece. Pritom smo podržavali i njegovali istraživački duh djece i njihov prirodni potencijal i sposobnosti. STEM aktivnosti za djecu iz vrtića trenutno dominiraju svijetom obrazovanja. Znanost, tehnologija, inženjerstvo i matematika zajedno razvijene u aktivnosti čine je STEM. Djeca ne uživaju uvijek u teoretskom učenju, ali zapravo više vole raditi praktične vježbe. </w:t>
      </w:r>
      <w:proofErr w:type="spellStart"/>
      <w:r w:rsidRPr="00E95884">
        <w:rPr>
          <w:rFonts w:ascii="Times New Roman" w:eastAsia="Calibri" w:hAnsi="Times New Roman" w:cs="Times New Roman"/>
          <w:bCs/>
          <w:sz w:val="24"/>
          <w:szCs w:val="24"/>
        </w:rPr>
        <w:t>Stem</w:t>
      </w:r>
      <w:proofErr w:type="spellEnd"/>
      <w:r w:rsidRPr="00E95884">
        <w:rPr>
          <w:rFonts w:ascii="Times New Roman" w:eastAsia="Calibri" w:hAnsi="Times New Roman" w:cs="Times New Roman"/>
          <w:bCs/>
          <w:sz w:val="24"/>
          <w:szCs w:val="24"/>
        </w:rPr>
        <w:t xml:space="preserve"> aktivnosti za djecu moraju biti uključene jer je prilagodba tehnologije od samog početka nevjerojatno važna. STEM je važan jer prožima svaki dio našeg života. </w:t>
      </w:r>
    </w:p>
    <w:p w14:paraId="75EB3105"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Nabavljena je stručna literatura te svim djelatnicima omogućeno korištenje didaktike iz STEM kabineta.</w:t>
      </w:r>
    </w:p>
    <w:p w14:paraId="5AC47E8E"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Specifični ciljevi:</w:t>
      </w:r>
    </w:p>
    <w:p w14:paraId="3F380399"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1. Integracija STEM aktivnosti u odgojno-obrazovni rad</w:t>
      </w:r>
    </w:p>
    <w:p w14:paraId="62EEE1A4"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a) Kraći/cjelodnevni STEM program</w:t>
      </w:r>
    </w:p>
    <w:p w14:paraId="01534159"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xml:space="preserve">STEM program (cjelodnevni ili kraći) još nismo verificirali tijekom prethodnog razdoblja jer na razini Hrvatske nije ustrojen </w:t>
      </w:r>
      <w:r w:rsidRPr="00E95884">
        <w:rPr>
          <w:rFonts w:ascii="Times New Roman" w:eastAsia="Calibri" w:hAnsi="Times New Roman" w:cs="Times New Roman"/>
          <w:bCs/>
          <w:i/>
          <w:iCs/>
          <w:sz w:val="24"/>
          <w:szCs w:val="24"/>
        </w:rPr>
        <w:t>stručno-razvojni centar</w:t>
      </w:r>
      <w:r w:rsidRPr="00E95884">
        <w:rPr>
          <w:rFonts w:ascii="Times New Roman" w:eastAsia="Calibri" w:hAnsi="Times New Roman" w:cs="Times New Roman"/>
          <w:bCs/>
          <w:sz w:val="24"/>
          <w:szCs w:val="24"/>
        </w:rPr>
        <w:t xml:space="preserve"> koji bi se tim opsežnim posebnim područjem stručnoga interesa bavio, te za sada za sada u ranom i predškolskom ne postoje propisani minimalni kriteriji ili popis prihvatljivih edukacija koje izvoditelj programa mora imati. Prema tome, </w:t>
      </w:r>
      <w:r w:rsidRPr="00E95884">
        <w:rPr>
          <w:rFonts w:ascii="Times New Roman" w:eastAsia="Calibri" w:hAnsi="Times New Roman" w:cs="Times New Roman"/>
          <w:bCs/>
          <w:i/>
          <w:iCs/>
          <w:sz w:val="24"/>
          <w:szCs w:val="24"/>
        </w:rPr>
        <w:t>Državni pedagoški standard predškolskog odgoja i obrazovanja </w:t>
      </w:r>
      <w:r w:rsidRPr="00E95884">
        <w:rPr>
          <w:rFonts w:ascii="Times New Roman" w:eastAsia="Calibri" w:hAnsi="Times New Roman" w:cs="Times New Roman"/>
          <w:bCs/>
          <w:sz w:val="24"/>
          <w:szCs w:val="24"/>
        </w:rPr>
        <w:t>(NN 63/2008) ne prepoznaje posebne programe u području STEM-a.</w:t>
      </w:r>
    </w:p>
    <w:p w14:paraId="71FEB4F7"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b) Projekt unutar odgojne skupine</w:t>
      </w:r>
    </w:p>
    <w:p w14:paraId="53716C6E"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xml:space="preserve">Cilj nam je bio integrirati poticanje razvoja znanstvene pismenosti u redovni odgojno-obrazovni rad. </w:t>
      </w:r>
    </w:p>
    <w:p w14:paraId="4159915A"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Znanstveni sadržaji i teme koje su se obrađivali u ranoj i predškolskoj dobi:</w:t>
      </w:r>
    </w:p>
    <w:p w14:paraId="2429F7EC"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istraživanje problema iz područja prirodnih znanosti (ispitivanje, istraživanje, klasificiranje, iznošenje pretpostavki, stvaranje i provjeravanje vlastitih hipoteza)</w:t>
      </w:r>
    </w:p>
    <w:p w14:paraId="7918E47C"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znanja o životu (proučavanje života ljudi, biljaka  i životinja, funkcioniranja živih bića)</w:t>
      </w:r>
    </w:p>
    <w:p w14:paraId="4B025B63"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lastRenderedPageBreak/>
        <w:t>- fizikalna znanja (proučavanje neživih materijala i to krutih, tekućih i plinovitih, te energije svjetla, vjetra, elektriciteta, gibanja, magnetizma i njihovih zakonitosti poput gravitacije, ravnoteže i sl.)</w:t>
      </w:r>
    </w:p>
    <w:p w14:paraId="3478C5FF"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kemijska znanja (npr. otapanje)</w:t>
      </w:r>
    </w:p>
    <w:p w14:paraId="1850AA18"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znanja o Zemlji i svemiru (materijali na Zemlji, objekti na nebu…)</w:t>
      </w:r>
    </w:p>
    <w:p w14:paraId="699A281E"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znanja o osobnim i socijalnim aspektima života (zdravlje, promjene u okruženju, načini konzerviranja i recikliranja materijala i sl.)</w:t>
      </w:r>
    </w:p>
    <w:p w14:paraId="5A01F916"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ekologija (odnos između živih bića i njihova okruženja, briga za biljke i životinje i sl.)</w:t>
      </w:r>
    </w:p>
    <w:p w14:paraId="18BDBA4E"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znanost i tehnologije (povezanost prirode i ljudskih ostvarenja)</w:t>
      </w:r>
    </w:p>
    <w:p w14:paraId="41A0F8BC"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c) Partnerstvo s roditeljima</w:t>
      </w:r>
    </w:p>
    <w:p w14:paraId="57731931"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xml:space="preserve">Cilj nam je bio dijeliti s roditeljima ishode učenja djece uključene u STEM projekt putem videa, prezentacija, članaka, izložbi i sl., nuditi prijedloge aktivnosti za rad kod kuće što smo i ostvarili. Suradnja je ostvarena putem </w:t>
      </w:r>
      <w:proofErr w:type="spellStart"/>
      <w:r w:rsidRPr="00E95884">
        <w:rPr>
          <w:rFonts w:ascii="Times New Roman" w:eastAsia="Calibri" w:hAnsi="Times New Roman" w:cs="Times New Roman"/>
          <w:bCs/>
          <w:sz w:val="24"/>
          <w:szCs w:val="24"/>
        </w:rPr>
        <w:t>whatsapp</w:t>
      </w:r>
      <w:proofErr w:type="spellEnd"/>
      <w:r w:rsidRPr="00E95884">
        <w:rPr>
          <w:rFonts w:ascii="Times New Roman" w:eastAsia="Calibri" w:hAnsi="Times New Roman" w:cs="Times New Roman"/>
          <w:bCs/>
          <w:sz w:val="24"/>
          <w:szCs w:val="24"/>
        </w:rPr>
        <w:t xml:space="preserve"> i </w:t>
      </w:r>
      <w:proofErr w:type="spellStart"/>
      <w:r w:rsidRPr="00E95884">
        <w:rPr>
          <w:rFonts w:ascii="Times New Roman" w:eastAsia="Calibri" w:hAnsi="Times New Roman" w:cs="Times New Roman"/>
          <w:bCs/>
          <w:sz w:val="24"/>
          <w:szCs w:val="24"/>
        </w:rPr>
        <w:t>viber</w:t>
      </w:r>
      <w:proofErr w:type="spellEnd"/>
      <w:r w:rsidRPr="00E95884">
        <w:rPr>
          <w:rFonts w:ascii="Times New Roman" w:eastAsia="Calibri" w:hAnsi="Times New Roman" w:cs="Times New Roman"/>
          <w:bCs/>
          <w:sz w:val="24"/>
          <w:szCs w:val="24"/>
        </w:rPr>
        <w:t xml:space="preserve"> grupa s </w:t>
      </w:r>
      <w:proofErr w:type="spellStart"/>
      <w:r w:rsidRPr="00E95884">
        <w:rPr>
          <w:rFonts w:ascii="Times New Roman" w:eastAsia="Calibri" w:hAnsi="Times New Roman" w:cs="Times New Roman"/>
          <w:bCs/>
          <w:sz w:val="24"/>
          <w:szCs w:val="24"/>
        </w:rPr>
        <w:t>roditeljim</w:t>
      </w:r>
      <w:proofErr w:type="spellEnd"/>
      <w:r w:rsidRPr="00E95884">
        <w:rPr>
          <w:rFonts w:ascii="Times New Roman" w:eastAsia="Calibri" w:hAnsi="Times New Roman" w:cs="Times New Roman"/>
          <w:bCs/>
          <w:sz w:val="24"/>
          <w:szCs w:val="24"/>
        </w:rPr>
        <w:t xml:space="preserve">, </w:t>
      </w:r>
      <w:proofErr w:type="spellStart"/>
      <w:r w:rsidRPr="00E95884">
        <w:rPr>
          <w:rFonts w:ascii="Times New Roman" w:eastAsia="Calibri" w:hAnsi="Times New Roman" w:cs="Times New Roman"/>
          <w:bCs/>
          <w:sz w:val="24"/>
          <w:szCs w:val="24"/>
        </w:rPr>
        <w:t>facebook</w:t>
      </w:r>
      <w:proofErr w:type="spellEnd"/>
      <w:r w:rsidRPr="00E95884">
        <w:rPr>
          <w:rFonts w:ascii="Times New Roman" w:eastAsia="Calibri" w:hAnsi="Times New Roman" w:cs="Times New Roman"/>
          <w:bCs/>
          <w:sz w:val="24"/>
          <w:szCs w:val="24"/>
        </w:rPr>
        <w:t xml:space="preserve"> stranice vrtića i centara za roditelje. Nismo ostvarili uključivanje roditelja u radionice s djecom u vrtiću, primjerice STEM večer, STEM tjedan što nam je cilj na kojem ćemo raditi u narednom razdoblju ukoliko se pokaže interes. </w:t>
      </w:r>
    </w:p>
    <w:p w14:paraId="759A3EEB"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xml:space="preserve">2./3. </w:t>
      </w:r>
      <w:proofErr w:type="spellStart"/>
      <w:r w:rsidRPr="00E95884">
        <w:rPr>
          <w:rFonts w:ascii="Times New Roman" w:eastAsia="Calibri" w:hAnsi="Times New Roman" w:cs="Times New Roman"/>
          <w:bCs/>
          <w:sz w:val="24"/>
          <w:szCs w:val="24"/>
        </w:rPr>
        <w:t>BrainGym</w:t>
      </w:r>
      <w:proofErr w:type="spellEnd"/>
      <w:r w:rsidRPr="00E95884">
        <w:rPr>
          <w:rFonts w:ascii="Times New Roman" w:eastAsia="Calibri" w:hAnsi="Times New Roman" w:cs="Times New Roman"/>
          <w:bCs/>
          <w:sz w:val="24"/>
          <w:szCs w:val="24"/>
        </w:rPr>
        <w:t xml:space="preserve"> i Ples pisanja</w:t>
      </w:r>
    </w:p>
    <w:p w14:paraId="396CC092"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xml:space="preserve">Aktivnosti iz programa </w:t>
      </w:r>
      <w:proofErr w:type="spellStart"/>
      <w:r w:rsidRPr="00E95884">
        <w:rPr>
          <w:rFonts w:ascii="Times New Roman" w:eastAsia="Calibri" w:hAnsi="Times New Roman" w:cs="Times New Roman"/>
          <w:bCs/>
          <w:sz w:val="24"/>
          <w:szCs w:val="24"/>
        </w:rPr>
        <w:t>BrainGym</w:t>
      </w:r>
      <w:proofErr w:type="spellEnd"/>
      <w:r w:rsidRPr="00E95884">
        <w:rPr>
          <w:rFonts w:ascii="Times New Roman" w:eastAsia="Calibri" w:hAnsi="Times New Roman" w:cs="Times New Roman"/>
          <w:bCs/>
          <w:sz w:val="24"/>
          <w:szCs w:val="24"/>
        </w:rPr>
        <w:t xml:space="preserve"> i Ples pisanja nismo provodili ni u jednoj odgojnoj skupini s obzirom da nije postojao interes kod odgojitelja za provođenje programa. </w:t>
      </w:r>
    </w:p>
    <w:p w14:paraId="1C247CFB"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xml:space="preserve">4. </w:t>
      </w:r>
      <w:proofErr w:type="spellStart"/>
      <w:r w:rsidRPr="00E95884">
        <w:rPr>
          <w:rFonts w:ascii="Times New Roman" w:eastAsia="Calibri" w:hAnsi="Times New Roman" w:cs="Times New Roman"/>
          <w:bCs/>
          <w:sz w:val="24"/>
          <w:szCs w:val="24"/>
        </w:rPr>
        <w:t>Kurikul</w:t>
      </w:r>
      <w:proofErr w:type="spellEnd"/>
      <w:r w:rsidRPr="00E95884">
        <w:rPr>
          <w:rFonts w:ascii="Times New Roman" w:eastAsia="Calibri" w:hAnsi="Times New Roman" w:cs="Times New Roman"/>
          <w:bCs/>
          <w:sz w:val="24"/>
          <w:szCs w:val="24"/>
        </w:rPr>
        <w:t xml:space="preserve"> otpornosti</w:t>
      </w:r>
    </w:p>
    <w:p w14:paraId="3EDB57CA"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w:t>
      </w:r>
      <w:proofErr w:type="spellStart"/>
      <w:r w:rsidRPr="00E95884">
        <w:rPr>
          <w:rFonts w:ascii="Times New Roman" w:eastAsia="Calibri" w:hAnsi="Times New Roman" w:cs="Times New Roman"/>
          <w:bCs/>
          <w:sz w:val="24"/>
          <w:szCs w:val="24"/>
        </w:rPr>
        <w:t>Rescur</w:t>
      </w:r>
      <w:proofErr w:type="spellEnd"/>
      <w:r w:rsidRPr="00E95884">
        <w:rPr>
          <w:rFonts w:ascii="Times New Roman" w:eastAsia="Calibri" w:hAnsi="Times New Roman" w:cs="Times New Roman"/>
          <w:bCs/>
          <w:sz w:val="24"/>
          <w:szCs w:val="24"/>
        </w:rPr>
        <w:t xml:space="preserve">: Na valovima” je međunarodni europski program za razvoj psihičke otpornosti djece predškolske i osnovnoškolske dobi (4. - 12. godina). Projekt je nastao na temelju trenutačnih potreba i izazova s kojima se djeca današnjice susreću te nastoji razviti kompetencije potrebne za savladavanje tih izazova. Otpornost je sposobnost osobe da zdravo raste, razvija se i napreduje unatoč preprekama, a to se uči, vježba i razvija. Teme u okviru programa su: razvoj komunikacijskih vještina, uspostavljanje i održavanje zdravih odnosa, razvijanje pozitivnog mišljenja, razvoj samoodređenja, izgradnja osobne snage, pretvaranje izazova u prilike. </w:t>
      </w:r>
    </w:p>
    <w:p w14:paraId="7FC3B978"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xml:space="preserve">Ciljevi programa su: razviti i poboljšati socijalno i emocionalno učenje djece, poticati zdrave odnose među djecom te pozitivno i </w:t>
      </w:r>
      <w:proofErr w:type="spellStart"/>
      <w:r w:rsidRPr="00E95884">
        <w:rPr>
          <w:rFonts w:ascii="Times New Roman" w:eastAsia="Calibri" w:hAnsi="Times New Roman" w:cs="Times New Roman"/>
          <w:bCs/>
          <w:sz w:val="24"/>
          <w:szCs w:val="24"/>
        </w:rPr>
        <w:t>prosocijalno</w:t>
      </w:r>
      <w:proofErr w:type="spellEnd"/>
      <w:r w:rsidRPr="00E95884">
        <w:rPr>
          <w:rFonts w:ascii="Times New Roman" w:eastAsia="Calibri" w:hAnsi="Times New Roman" w:cs="Times New Roman"/>
          <w:bCs/>
          <w:sz w:val="24"/>
          <w:szCs w:val="24"/>
        </w:rPr>
        <w:t xml:space="preserve"> ponašanje, poticati mentalno zdravlje i dobrobit djece, pogotovo one koja su izložena rizicima te poboljšati akademsku angažiranost i motivaciju za učenjem. Ovaj program je zamišljen tako da se u njega uključuje i roditelje kako bi djeca kod kuće učvrstila one vještine koje usvajaju u vrtiću. Uspješno su ostvareni svi ciljevi u skupinama u kojima je projekt zaživio (Tigrići, Sovice, Oblačići). </w:t>
      </w:r>
    </w:p>
    <w:p w14:paraId="12AF2FAD"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p>
    <w:p w14:paraId="65C4B5B8"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p>
    <w:p w14:paraId="467C44B0"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lang w:val="en-US"/>
        </w:rPr>
      </w:pPr>
      <w:r w:rsidRPr="00E95884">
        <w:rPr>
          <w:rFonts w:ascii="Times New Roman" w:eastAsia="Calibri" w:hAnsi="Times New Roman" w:cs="Times New Roman"/>
          <w:bCs/>
          <w:sz w:val="24"/>
          <w:szCs w:val="24"/>
          <w:lang w:val="en-US"/>
        </w:rPr>
        <w:t>2.SURADNJA S RODITELJIMA- USPOSTAVA PARTNERSKIH ODNOSA I PODRŠKE</w:t>
      </w:r>
    </w:p>
    <w:p w14:paraId="2863DC8B"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r w:rsidRPr="00E95884">
        <w:rPr>
          <w:rFonts w:ascii="Times New Roman" w:eastAsia="Calibri" w:hAnsi="Times New Roman" w:cs="Times New Roman"/>
          <w:bCs/>
          <w:sz w:val="24"/>
          <w:szCs w:val="24"/>
        </w:rPr>
        <w:t xml:space="preserve">Roditelji su ravnopravni sudionici odgojno-obrazovnog procesa te glavni saveznici u unapređivanju kvalitete ustanove za rani odgoj. Kvalitetna uključenost roditelja u rad ustanove određuje kvalitetu odgoja i učenja djece, ali je i prilika za razvoj njihovih roditeljskih </w:t>
      </w:r>
      <w:proofErr w:type="spellStart"/>
      <w:r w:rsidRPr="00E95884">
        <w:rPr>
          <w:rFonts w:ascii="Times New Roman" w:eastAsia="Calibri" w:hAnsi="Times New Roman" w:cs="Times New Roman"/>
          <w:bCs/>
          <w:sz w:val="24"/>
          <w:szCs w:val="24"/>
        </w:rPr>
        <w:t>komepetencija</w:t>
      </w:r>
      <w:proofErr w:type="spellEnd"/>
      <w:r w:rsidRPr="00E95884">
        <w:rPr>
          <w:rFonts w:ascii="Times New Roman" w:eastAsia="Calibri" w:hAnsi="Times New Roman" w:cs="Times New Roman"/>
          <w:bCs/>
          <w:sz w:val="24"/>
          <w:szCs w:val="24"/>
        </w:rPr>
        <w:t xml:space="preserve">. Da bi to bilo moguće, ustanova svojim postupcima treba slati poruku prihvaćanja, poštovanja i dobrodošlice. Roditelji u ustanovu mogu uvijek doći, promatrati djecu u aktivnosti ili druženju, uključiti se u igru, donositi materijale, razmjenjivati informacije s odgojnim djelatnicima i drugim roditeljima. Također, </w:t>
      </w:r>
      <w:r w:rsidRPr="00E95884">
        <w:rPr>
          <w:rFonts w:ascii="Times New Roman" w:eastAsia="Calibri" w:hAnsi="Times New Roman" w:cs="Times New Roman"/>
          <w:bCs/>
          <w:sz w:val="24"/>
          <w:szCs w:val="24"/>
        </w:rPr>
        <w:lastRenderedPageBreak/>
        <w:t xml:space="preserve">vrtić treba pružiti podršku roditeljima u slučaju pojave problemskih i kriznih situacija, individualno ili grupno, te na svim nivoima (odgojitelji- stručna služba- ravnatelj). S obzirom na sve navedeno tijekom godine smo se trudili pravovremeno pružiti podršku i pomoć roditeljima/obiteljima u slučaju odgojnih izazova, kriznih stanja ili svakodnevnih problemskih situacija. Uključivali smo roditelje u odgojno-obrazovni rad, projekte, sklopove aktivnosti, izlete i posjete. Roditeljima su nuđeni edukativni sadržaji poput radionica Rastimo zajedno i Klub očeva, no zbog premalog odaziva iste nisu održane. </w:t>
      </w:r>
    </w:p>
    <w:tbl>
      <w:tblPr>
        <w:tblStyle w:val="Reetkatablice"/>
        <w:tblW w:w="0" w:type="auto"/>
        <w:tblLook w:val="04A0" w:firstRow="1" w:lastRow="0" w:firstColumn="1" w:lastColumn="0" w:noHBand="0" w:noVBand="1"/>
      </w:tblPr>
      <w:tblGrid>
        <w:gridCol w:w="3681"/>
        <w:gridCol w:w="5946"/>
      </w:tblGrid>
      <w:tr w:rsidR="00E95884" w:rsidRPr="00E95884" w14:paraId="0A5949DB" w14:textId="77777777" w:rsidTr="00C360EF">
        <w:tc>
          <w:tcPr>
            <w:tcW w:w="3681" w:type="dxa"/>
          </w:tcPr>
          <w:p w14:paraId="1A109AB6" w14:textId="77777777" w:rsidR="00E95884" w:rsidRPr="00E95884" w:rsidRDefault="00E95884" w:rsidP="00E95884">
            <w:pPr>
              <w:spacing w:before="240" w:after="240"/>
              <w:jc w:val="both"/>
              <w:rPr>
                <w:rFonts w:eastAsia="Calibri"/>
                <w:bCs/>
                <w:sz w:val="24"/>
                <w:szCs w:val="24"/>
              </w:rPr>
            </w:pPr>
            <w:proofErr w:type="spellStart"/>
            <w:r w:rsidRPr="00E95884">
              <w:rPr>
                <w:rFonts w:eastAsia="Calibri"/>
                <w:bCs/>
                <w:sz w:val="24"/>
                <w:szCs w:val="24"/>
              </w:rPr>
              <w:t>Zadaci</w:t>
            </w:r>
            <w:proofErr w:type="spellEnd"/>
          </w:p>
        </w:tc>
        <w:tc>
          <w:tcPr>
            <w:tcW w:w="5946" w:type="dxa"/>
          </w:tcPr>
          <w:p w14:paraId="0A0C0645" w14:textId="77777777" w:rsidR="00E95884" w:rsidRPr="00E95884" w:rsidRDefault="00E95884" w:rsidP="00E95884">
            <w:pPr>
              <w:spacing w:before="240" w:after="240"/>
              <w:jc w:val="both"/>
              <w:rPr>
                <w:rFonts w:eastAsia="Calibri"/>
                <w:bCs/>
                <w:sz w:val="24"/>
                <w:szCs w:val="24"/>
              </w:rPr>
            </w:pPr>
            <w:proofErr w:type="spellStart"/>
            <w:r w:rsidRPr="00E95884">
              <w:rPr>
                <w:rFonts w:eastAsia="Calibri"/>
                <w:bCs/>
                <w:sz w:val="24"/>
                <w:szCs w:val="24"/>
              </w:rPr>
              <w:t>Realizacija</w:t>
            </w:r>
            <w:proofErr w:type="spellEnd"/>
          </w:p>
        </w:tc>
      </w:tr>
      <w:tr w:rsidR="00E95884" w:rsidRPr="00E95884" w14:paraId="053BC114" w14:textId="77777777" w:rsidTr="00C360EF">
        <w:tc>
          <w:tcPr>
            <w:tcW w:w="3681" w:type="dxa"/>
          </w:tcPr>
          <w:p w14:paraId="1E73004C"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stručno</w:t>
            </w:r>
            <w:proofErr w:type="spellEnd"/>
            <w:r w:rsidRPr="00E95884">
              <w:rPr>
                <w:rFonts w:eastAsia="Calibri"/>
                <w:bCs/>
                <w:sz w:val="24"/>
                <w:szCs w:val="24"/>
              </w:rPr>
              <w:t xml:space="preserve"> </w:t>
            </w:r>
            <w:proofErr w:type="spellStart"/>
            <w:r w:rsidRPr="00E95884">
              <w:rPr>
                <w:rFonts w:eastAsia="Calibri"/>
                <w:bCs/>
                <w:sz w:val="24"/>
                <w:szCs w:val="24"/>
              </w:rPr>
              <w:t>usavršavanje</w:t>
            </w:r>
            <w:proofErr w:type="spellEnd"/>
            <w:r w:rsidRPr="00E95884">
              <w:rPr>
                <w:rFonts w:eastAsia="Calibri"/>
                <w:bCs/>
                <w:sz w:val="24"/>
                <w:szCs w:val="24"/>
              </w:rPr>
              <w:t>:</w:t>
            </w:r>
          </w:p>
          <w:p w14:paraId="3CDF1DC1"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Tim Suradnja s </w:t>
            </w:r>
            <w:proofErr w:type="spellStart"/>
            <w:r w:rsidRPr="00E95884">
              <w:rPr>
                <w:rFonts w:eastAsia="Calibri"/>
                <w:bCs/>
                <w:sz w:val="24"/>
                <w:szCs w:val="24"/>
              </w:rPr>
              <w:t>roditeljima</w:t>
            </w:r>
            <w:proofErr w:type="spellEnd"/>
            <w:r w:rsidRPr="00E95884">
              <w:rPr>
                <w:rFonts w:eastAsia="Calibri"/>
                <w:bCs/>
                <w:sz w:val="24"/>
                <w:szCs w:val="24"/>
              </w:rPr>
              <w:t xml:space="preserve"> i </w:t>
            </w:r>
            <w:proofErr w:type="spellStart"/>
            <w:r w:rsidRPr="00E95884">
              <w:rPr>
                <w:rFonts w:eastAsia="Calibri"/>
                <w:bCs/>
                <w:sz w:val="24"/>
                <w:szCs w:val="24"/>
              </w:rPr>
              <w:t>stručni</w:t>
            </w:r>
            <w:proofErr w:type="spellEnd"/>
            <w:r w:rsidRPr="00E95884">
              <w:rPr>
                <w:rFonts w:eastAsia="Calibri"/>
                <w:bCs/>
                <w:sz w:val="24"/>
                <w:szCs w:val="24"/>
              </w:rPr>
              <w:t xml:space="preserve"> </w:t>
            </w:r>
            <w:proofErr w:type="spellStart"/>
            <w:r w:rsidRPr="00E95884">
              <w:rPr>
                <w:rFonts w:eastAsia="Calibri"/>
                <w:bCs/>
                <w:sz w:val="24"/>
                <w:szCs w:val="24"/>
              </w:rPr>
              <w:t>aktiv</w:t>
            </w:r>
            <w:proofErr w:type="spellEnd"/>
          </w:p>
        </w:tc>
        <w:tc>
          <w:tcPr>
            <w:tcW w:w="5946" w:type="dxa"/>
          </w:tcPr>
          <w:p w14:paraId="56854D27"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ostvareno</w:t>
            </w:r>
            <w:proofErr w:type="spellEnd"/>
          </w:p>
          <w:p w14:paraId="52EDBB6A" w14:textId="77777777" w:rsidR="00E95884" w:rsidRPr="00E95884" w:rsidRDefault="00E95884" w:rsidP="00E95884">
            <w:pPr>
              <w:spacing w:before="240" w:after="240"/>
              <w:jc w:val="both"/>
              <w:rPr>
                <w:rFonts w:eastAsia="Calibri"/>
                <w:sz w:val="24"/>
                <w:szCs w:val="24"/>
              </w:rPr>
            </w:pPr>
            <w:r w:rsidRPr="00E95884">
              <w:rPr>
                <w:rFonts w:eastAsia="Calibri"/>
                <w:bCs/>
                <w:sz w:val="24"/>
                <w:szCs w:val="24"/>
              </w:rPr>
              <w:t xml:space="preserve">- </w:t>
            </w:r>
            <w:proofErr w:type="spellStart"/>
            <w:r w:rsidRPr="00E95884">
              <w:rPr>
                <w:rFonts w:eastAsia="Calibri"/>
                <w:bCs/>
                <w:sz w:val="24"/>
                <w:szCs w:val="24"/>
              </w:rPr>
              <w:t>pedagoginja</w:t>
            </w:r>
            <w:proofErr w:type="spellEnd"/>
            <w:r w:rsidRPr="00E95884">
              <w:rPr>
                <w:rFonts w:eastAsia="Calibri"/>
                <w:bCs/>
                <w:sz w:val="24"/>
                <w:szCs w:val="24"/>
              </w:rPr>
              <w:t xml:space="preserve"> </w:t>
            </w:r>
            <w:proofErr w:type="spellStart"/>
            <w:r w:rsidRPr="00E95884">
              <w:rPr>
                <w:rFonts w:eastAsia="Calibri"/>
                <w:bCs/>
                <w:sz w:val="24"/>
                <w:szCs w:val="24"/>
              </w:rPr>
              <w:t>pripravnica</w:t>
            </w:r>
            <w:proofErr w:type="spellEnd"/>
            <w:r w:rsidRPr="00E95884">
              <w:rPr>
                <w:rFonts w:eastAsia="Calibri"/>
                <w:bCs/>
                <w:sz w:val="24"/>
                <w:szCs w:val="24"/>
              </w:rPr>
              <w:t xml:space="preserve"> je u </w:t>
            </w:r>
            <w:proofErr w:type="spellStart"/>
            <w:r w:rsidRPr="00E95884">
              <w:rPr>
                <w:rFonts w:eastAsia="Calibri"/>
                <w:bCs/>
                <w:sz w:val="24"/>
                <w:szCs w:val="24"/>
              </w:rPr>
              <w:t>sklopu</w:t>
            </w:r>
            <w:proofErr w:type="spellEnd"/>
            <w:r w:rsidRPr="00E95884">
              <w:rPr>
                <w:rFonts w:eastAsia="Calibri"/>
                <w:bCs/>
                <w:sz w:val="24"/>
                <w:szCs w:val="24"/>
              </w:rPr>
              <w:t xml:space="preserve"> </w:t>
            </w:r>
            <w:proofErr w:type="spellStart"/>
            <w:r w:rsidRPr="00E95884">
              <w:rPr>
                <w:rFonts w:eastAsia="Calibri"/>
                <w:bCs/>
                <w:sz w:val="24"/>
                <w:szCs w:val="24"/>
              </w:rPr>
              <w:t>stažiranja</w:t>
            </w:r>
            <w:proofErr w:type="spellEnd"/>
            <w:r w:rsidRPr="00E95884">
              <w:rPr>
                <w:rFonts w:eastAsia="Calibri"/>
                <w:bCs/>
                <w:sz w:val="24"/>
                <w:szCs w:val="24"/>
              </w:rPr>
              <w:t xml:space="preserve"> </w:t>
            </w:r>
            <w:proofErr w:type="spellStart"/>
            <w:r w:rsidRPr="00E95884">
              <w:rPr>
                <w:rFonts w:eastAsia="Calibri"/>
                <w:bCs/>
                <w:sz w:val="24"/>
                <w:szCs w:val="24"/>
              </w:rPr>
              <w:t>pripremala</w:t>
            </w:r>
            <w:proofErr w:type="spellEnd"/>
            <w:r w:rsidRPr="00E95884">
              <w:rPr>
                <w:rFonts w:eastAsia="Calibri"/>
                <w:bCs/>
                <w:sz w:val="24"/>
                <w:szCs w:val="24"/>
              </w:rPr>
              <w:t xml:space="preserve"> </w:t>
            </w:r>
            <w:proofErr w:type="spellStart"/>
            <w:r w:rsidRPr="00E95884">
              <w:rPr>
                <w:rFonts w:eastAsia="Calibri"/>
                <w:bCs/>
                <w:sz w:val="24"/>
                <w:szCs w:val="24"/>
              </w:rPr>
              <w:t>stručni</w:t>
            </w:r>
            <w:proofErr w:type="spellEnd"/>
            <w:r w:rsidRPr="00E95884">
              <w:rPr>
                <w:rFonts w:eastAsia="Calibri"/>
                <w:bCs/>
                <w:sz w:val="24"/>
                <w:szCs w:val="24"/>
              </w:rPr>
              <w:t xml:space="preserve"> rad s </w:t>
            </w:r>
            <w:proofErr w:type="spellStart"/>
            <w:r w:rsidRPr="00E95884">
              <w:rPr>
                <w:rFonts w:eastAsia="Calibri"/>
                <w:bCs/>
                <w:sz w:val="24"/>
                <w:szCs w:val="24"/>
              </w:rPr>
              <w:t>temom</w:t>
            </w:r>
            <w:proofErr w:type="spellEnd"/>
            <w:r w:rsidRPr="00E95884">
              <w:rPr>
                <w:rFonts w:eastAsia="Calibri"/>
                <w:bCs/>
                <w:sz w:val="24"/>
                <w:szCs w:val="24"/>
              </w:rPr>
              <w:t xml:space="preserve"> </w:t>
            </w:r>
            <w:proofErr w:type="spellStart"/>
            <w:r w:rsidRPr="00E95884">
              <w:rPr>
                <w:rFonts w:eastAsia="Calibri"/>
                <w:bCs/>
                <w:i/>
                <w:iCs/>
                <w:sz w:val="24"/>
                <w:szCs w:val="24"/>
              </w:rPr>
              <w:t>U</w:t>
            </w:r>
            <w:r w:rsidRPr="00E95884">
              <w:rPr>
                <w:rFonts w:eastAsia="Calibri"/>
                <w:i/>
                <w:iCs/>
                <w:sz w:val="24"/>
                <w:szCs w:val="24"/>
              </w:rPr>
              <w:t>loga</w:t>
            </w:r>
            <w:proofErr w:type="spellEnd"/>
            <w:r w:rsidRPr="00E95884">
              <w:rPr>
                <w:rFonts w:eastAsia="Calibri"/>
                <w:i/>
                <w:iCs/>
                <w:sz w:val="24"/>
                <w:szCs w:val="24"/>
              </w:rPr>
              <w:t xml:space="preserve"> </w:t>
            </w:r>
            <w:proofErr w:type="spellStart"/>
            <w:r w:rsidRPr="00E95884">
              <w:rPr>
                <w:rFonts w:eastAsia="Calibri"/>
                <w:i/>
                <w:iCs/>
                <w:sz w:val="24"/>
                <w:szCs w:val="24"/>
              </w:rPr>
              <w:t>pedagoga</w:t>
            </w:r>
            <w:proofErr w:type="spellEnd"/>
            <w:r w:rsidRPr="00E95884">
              <w:rPr>
                <w:rFonts w:eastAsia="Calibri"/>
                <w:i/>
                <w:iCs/>
                <w:sz w:val="24"/>
                <w:szCs w:val="24"/>
              </w:rPr>
              <w:t xml:space="preserve"> u </w:t>
            </w:r>
            <w:proofErr w:type="spellStart"/>
            <w:r w:rsidRPr="00E95884">
              <w:rPr>
                <w:rFonts w:eastAsia="Calibri"/>
                <w:i/>
                <w:iCs/>
                <w:sz w:val="24"/>
                <w:szCs w:val="24"/>
              </w:rPr>
              <w:t>jačanju</w:t>
            </w:r>
            <w:proofErr w:type="spellEnd"/>
            <w:r w:rsidRPr="00E95884">
              <w:rPr>
                <w:rFonts w:eastAsia="Calibri"/>
                <w:i/>
                <w:iCs/>
                <w:sz w:val="24"/>
                <w:szCs w:val="24"/>
              </w:rPr>
              <w:t xml:space="preserve"> </w:t>
            </w:r>
            <w:proofErr w:type="spellStart"/>
            <w:r w:rsidRPr="00E95884">
              <w:rPr>
                <w:rFonts w:eastAsia="Calibri"/>
                <w:i/>
                <w:iCs/>
                <w:sz w:val="24"/>
                <w:szCs w:val="24"/>
              </w:rPr>
              <w:t>kompetencija</w:t>
            </w:r>
            <w:proofErr w:type="spellEnd"/>
            <w:r w:rsidRPr="00E95884">
              <w:rPr>
                <w:rFonts w:eastAsia="Calibri"/>
                <w:i/>
                <w:iCs/>
                <w:sz w:val="24"/>
                <w:szCs w:val="24"/>
              </w:rPr>
              <w:t xml:space="preserve"> </w:t>
            </w:r>
            <w:proofErr w:type="spellStart"/>
            <w:r w:rsidRPr="00E95884">
              <w:rPr>
                <w:rFonts w:eastAsia="Calibri"/>
                <w:i/>
                <w:iCs/>
                <w:sz w:val="24"/>
                <w:szCs w:val="24"/>
              </w:rPr>
              <w:t>odgojitelja</w:t>
            </w:r>
            <w:proofErr w:type="spellEnd"/>
            <w:r w:rsidRPr="00E95884">
              <w:rPr>
                <w:rFonts w:eastAsia="Calibri"/>
                <w:i/>
                <w:iCs/>
                <w:sz w:val="24"/>
                <w:szCs w:val="24"/>
              </w:rPr>
              <w:t xml:space="preserve"> za </w:t>
            </w:r>
            <w:proofErr w:type="spellStart"/>
            <w:r w:rsidRPr="00E95884">
              <w:rPr>
                <w:rFonts w:eastAsia="Calibri"/>
                <w:i/>
                <w:iCs/>
                <w:sz w:val="24"/>
                <w:szCs w:val="24"/>
              </w:rPr>
              <w:t>kvalitetnu</w:t>
            </w:r>
            <w:proofErr w:type="spellEnd"/>
            <w:r w:rsidRPr="00E95884">
              <w:rPr>
                <w:rFonts w:eastAsia="Calibri"/>
                <w:i/>
                <w:iCs/>
                <w:sz w:val="24"/>
                <w:szCs w:val="24"/>
              </w:rPr>
              <w:t xml:space="preserve"> </w:t>
            </w:r>
            <w:proofErr w:type="spellStart"/>
            <w:r w:rsidRPr="00E95884">
              <w:rPr>
                <w:rFonts w:eastAsia="Calibri"/>
                <w:i/>
                <w:iCs/>
                <w:sz w:val="24"/>
                <w:szCs w:val="24"/>
              </w:rPr>
              <w:t>suradnju</w:t>
            </w:r>
            <w:proofErr w:type="spellEnd"/>
            <w:r w:rsidRPr="00E95884">
              <w:rPr>
                <w:rFonts w:eastAsia="Calibri"/>
                <w:i/>
                <w:iCs/>
                <w:sz w:val="24"/>
                <w:szCs w:val="24"/>
              </w:rPr>
              <w:t xml:space="preserve"> s </w:t>
            </w:r>
            <w:proofErr w:type="spellStart"/>
            <w:r w:rsidRPr="00E95884">
              <w:rPr>
                <w:rFonts w:eastAsia="Calibri"/>
                <w:i/>
                <w:iCs/>
                <w:sz w:val="24"/>
                <w:szCs w:val="24"/>
              </w:rPr>
              <w:t>roditeljima</w:t>
            </w:r>
            <w:proofErr w:type="spellEnd"/>
            <w:r w:rsidRPr="00E95884">
              <w:rPr>
                <w:rFonts w:eastAsia="Calibri"/>
                <w:sz w:val="24"/>
                <w:szCs w:val="24"/>
              </w:rPr>
              <w:t xml:space="preserve">. Kao </w:t>
            </w:r>
            <w:proofErr w:type="spellStart"/>
            <w:r w:rsidRPr="00E95884">
              <w:rPr>
                <w:rFonts w:eastAsia="Calibri"/>
                <w:sz w:val="24"/>
                <w:szCs w:val="24"/>
              </w:rPr>
              <w:t>jedan</w:t>
            </w:r>
            <w:proofErr w:type="spellEnd"/>
            <w:r w:rsidRPr="00E95884">
              <w:rPr>
                <w:rFonts w:eastAsia="Calibri"/>
                <w:sz w:val="24"/>
                <w:szCs w:val="24"/>
              </w:rPr>
              <w:t xml:space="preserve"> od </w:t>
            </w:r>
            <w:proofErr w:type="spellStart"/>
            <w:r w:rsidRPr="00E95884">
              <w:rPr>
                <w:rFonts w:eastAsia="Calibri"/>
                <w:sz w:val="24"/>
                <w:szCs w:val="24"/>
              </w:rPr>
              <w:t>zadataka</w:t>
            </w:r>
            <w:proofErr w:type="spellEnd"/>
            <w:r w:rsidRPr="00E95884">
              <w:rPr>
                <w:rFonts w:eastAsia="Calibri"/>
                <w:sz w:val="24"/>
                <w:szCs w:val="24"/>
              </w:rPr>
              <w:t xml:space="preserve"> u </w:t>
            </w:r>
            <w:proofErr w:type="spellStart"/>
            <w:r w:rsidRPr="00E95884">
              <w:rPr>
                <w:rFonts w:eastAsia="Calibri"/>
                <w:sz w:val="24"/>
                <w:szCs w:val="24"/>
              </w:rPr>
              <w:t>izradi</w:t>
            </w:r>
            <w:proofErr w:type="spellEnd"/>
            <w:r w:rsidRPr="00E95884">
              <w:rPr>
                <w:rFonts w:eastAsia="Calibri"/>
                <w:sz w:val="24"/>
                <w:szCs w:val="24"/>
              </w:rPr>
              <w:t xml:space="preserve"> rada </w:t>
            </w:r>
            <w:proofErr w:type="spellStart"/>
            <w:r w:rsidRPr="00E95884">
              <w:rPr>
                <w:rFonts w:eastAsia="Calibri"/>
                <w:sz w:val="24"/>
                <w:szCs w:val="24"/>
              </w:rPr>
              <w:t>provela</w:t>
            </w:r>
            <w:proofErr w:type="spellEnd"/>
            <w:r w:rsidRPr="00E95884">
              <w:rPr>
                <w:rFonts w:eastAsia="Calibri"/>
                <w:sz w:val="24"/>
                <w:szCs w:val="24"/>
              </w:rPr>
              <w:t xml:space="preserve"> je </w:t>
            </w:r>
            <w:proofErr w:type="spellStart"/>
            <w:r w:rsidRPr="00E95884">
              <w:rPr>
                <w:rFonts w:eastAsia="Calibri"/>
                <w:sz w:val="24"/>
                <w:szCs w:val="24"/>
              </w:rPr>
              <w:t>stručni</w:t>
            </w:r>
            <w:proofErr w:type="spellEnd"/>
            <w:r w:rsidRPr="00E95884">
              <w:rPr>
                <w:rFonts w:eastAsia="Calibri"/>
                <w:sz w:val="24"/>
                <w:szCs w:val="24"/>
              </w:rPr>
              <w:t xml:space="preserve"> </w:t>
            </w:r>
            <w:proofErr w:type="spellStart"/>
            <w:r w:rsidRPr="00E95884">
              <w:rPr>
                <w:rFonts w:eastAsia="Calibri"/>
                <w:sz w:val="24"/>
                <w:szCs w:val="24"/>
              </w:rPr>
              <w:t>aktiv</w:t>
            </w:r>
            <w:proofErr w:type="spellEnd"/>
            <w:r w:rsidRPr="00E95884">
              <w:rPr>
                <w:rFonts w:eastAsia="Calibri"/>
                <w:sz w:val="24"/>
                <w:szCs w:val="24"/>
              </w:rPr>
              <w:t xml:space="preserve"> za </w:t>
            </w:r>
            <w:proofErr w:type="spellStart"/>
            <w:r w:rsidRPr="00E95884">
              <w:rPr>
                <w:rFonts w:eastAsia="Calibri"/>
                <w:sz w:val="24"/>
                <w:szCs w:val="24"/>
              </w:rPr>
              <w:t>sve</w:t>
            </w:r>
            <w:proofErr w:type="spellEnd"/>
            <w:r w:rsidRPr="00E95884">
              <w:rPr>
                <w:rFonts w:eastAsia="Calibri"/>
                <w:sz w:val="24"/>
                <w:szCs w:val="24"/>
              </w:rPr>
              <w:t xml:space="preserve"> </w:t>
            </w:r>
            <w:proofErr w:type="spellStart"/>
            <w:r w:rsidRPr="00E95884">
              <w:rPr>
                <w:rFonts w:eastAsia="Calibri"/>
                <w:sz w:val="24"/>
                <w:szCs w:val="24"/>
              </w:rPr>
              <w:t>odgojitelje</w:t>
            </w:r>
            <w:proofErr w:type="spellEnd"/>
            <w:r w:rsidRPr="00E95884">
              <w:rPr>
                <w:rFonts w:eastAsia="Calibri"/>
                <w:sz w:val="24"/>
                <w:szCs w:val="24"/>
              </w:rPr>
              <w:t xml:space="preserve"> s </w:t>
            </w:r>
            <w:proofErr w:type="spellStart"/>
            <w:r w:rsidRPr="00E95884">
              <w:rPr>
                <w:rFonts w:eastAsia="Calibri"/>
                <w:sz w:val="24"/>
                <w:szCs w:val="24"/>
              </w:rPr>
              <w:t>temom</w:t>
            </w:r>
            <w:proofErr w:type="spellEnd"/>
            <w:r w:rsidRPr="00E95884">
              <w:rPr>
                <w:rFonts w:eastAsia="Calibri"/>
                <w:sz w:val="24"/>
                <w:szCs w:val="24"/>
              </w:rPr>
              <w:t xml:space="preserve"> </w:t>
            </w:r>
            <w:proofErr w:type="spellStart"/>
            <w:r w:rsidRPr="00E95884">
              <w:rPr>
                <w:rFonts w:eastAsia="Calibri"/>
                <w:sz w:val="24"/>
                <w:szCs w:val="24"/>
              </w:rPr>
              <w:t>Suradnja</w:t>
            </w:r>
            <w:proofErr w:type="spellEnd"/>
            <w:r w:rsidRPr="00E95884">
              <w:rPr>
                <w:rFonts w:eastAsia="Calibri"/>
                <w:sz w:val="24"/>
                <w:szCs w:val="24"/>
              </w:rPr>
              <w:t xml:space="preserve"> s </w:t>
            </w:r>
            <w:proofErr w:type="spellStart"/>
            <w:r w:rsidRPr="00E95884">
              <w:rPr>
                <w:rFonts w:eastAsia="Calibri"/>
                <w:sz w:val="24"/>
                <w:szCs w:val="24"/>
              </w:rPr>
              <w:t>roditeljima</w:t>
            </w:r>
            <w:proofErr w:type="spellEnd"/>
            <w:r w:rsidRPr="00E95884">
              <w:rPr>
                <w:rFonts w:eastAsia="Calibri"/>
                <w:sz w:val="24"/>
                <w:szCs w:val="24"/>
              </w:rPr>
              <w:t xml:space="preserve">, </w:t>
            </w:r>
            <w:proofErr w:type="spellStart"/>
            <w:r w:rsidRPr="00E95884">
              <w:rPr>
                <w:rFonts w:eastAsia="Calibri"/>
                <w:sz w:val="24"/>
                <w:szCs w:val="24"/>
              </w:rPr>
              <w:t>te</w:t>
            </w:r>
            <w:proofErr w:type="spellEnd"/>
            <w:r w:rsidRPr="00E95884">
              <w:rPr>
                <w:rFonts w:eastAsia="Calibri"/>
                <w:sz w:val="24"/>
                <w:szCs w:val="24"/>
              </w:rPr>
              <w:t xml:space="preserve"> je </w:t>
            </w:r>
            <w:proofErr w:type="spellStart"/>
            <w:r w:rsidRPr="00E95884">
              <w:rPr>
                <w:rFonts w:eastAsia="Calibri"/>
                <w:sz w:val="24"/>
                <w:szCs w:val="24"/>
              </w:rPr>
              <w:t>tijekom</w:t>
            </w:r>
            <w:proofErr w:type="spellEnd"/>
            <w:r w:rsidRPr="00E95884">
              <w:rPr>
                <w:rFonts w:eastAsia="Calibri"/>
                <w:sz w:val="24"/>
                <w:szCs w:val="24"/>
              </w:rPr>
              <w:t xml:space="preserve"> </w:t>
            </w:r>
            <w:proofErr w:type="spellStart"/>
            <w:r w:rsidRPr="00E95884">
              <w:rPr>
                <w:rFonts w:eastAsia="Calibri"/>
                <w:sz w:val="24"/>
                <w:szCs w:val="24"/>
              </w:rPr>
              <w:t>godine</w:t>
            </w:r>
            <w:proofErr w:type="spellEnd"/>
            <w:r w:rsidRPr="00E95884">
              <w:rPr>
                <w:rFonts w:eastAsia="Calibri"/>
                <w:sz w:val="24"/>
                <w:szCs w:val="24"/>
              </w:rPr>
              <w:t xml:space="preserve"> </w:t>
            </w:r>
            <w:proofErr w:type="spellStart"/>
            <w:r w:rsidRPr="00E95884">
              <w:rPr>
                <w:rFonts w:eastAsia="Calibri"/>
                <w:sz w:val="24"/>
                <w:szCs w:val="24"/>
              </w:rPr>
              <w:t>okupila</w:t>
            </w:r>
            <w:proofErr w:type="spellEnd"/>
            <w:r w:rsidRPr="00E95884">
              <w:rPr>
                <w:rFonts w:eastAsia="Calibri"/>
                <w:sz w:val="24"/>
                <w:szCs w:val="24"/>
              </w:rPr>
              <w:t xml:space="preserve"> </w:t>
            </w:r>
            <w:proofErr w:type="spellStart"/>
            <w:r w:rsidRPr="00E95884">
              <w:rPr>
                <w:rFonts w:eastAsia="Calibri"/>
                <w:sz w:val="24"/>
                <w:szCs w:val="24"/>
              </w:rPr>
              <w:t>odgojiteljice</w:t>
            </w:r>
            <w:proofErr w:type="spellEnd"/>
            <w:r w:rsidRPr="00E95884">
              <w:rPr>
                <w:rFonts w:eastAsia="Calibri"/>
                <w:sz w:val="24"/>
                <w:szCs w:val="24"/>
              </w:rPr>
              <w:t xml:space="preserve"> (28) u Tim </w:t>
            </w:r>
            <w:proofErr w:type="spellStart"/>
            <w:r w:rsidRPr="00E95884">
              <w:rPr>
                <w:rFonts w:eastAsia="Calibri"/>
                <w:i/>
                <w:iCs/>
                <w:sz w:val="24"/>
                <w:szCs w:val="24"/>
              </w:rPr>
              <w:t>Suradnja</w:t>
            </w:r>
            <w:proofErr w:type="spellEnd"/>
            <w:r w:rsidRPr="00E95884">
              <w:rPr>
                <w:rFonts w:eastAsia="Calibri"/>
                <w:i/>
                <w:iCs/>
                <w:sz w:val="24"/>
                <w:szCs w:val="24"/>
              </w:rPr>
              <w:t xml:space="preserve"> s </w:t>
            </w:r>
            <w:proofErr w:type="spellStart"/>
            <w:r w:rsidRPr="00E95884">
              <w:rPr>
                <w:rFonts w:eastAsia="Calibri"/>
                <w:i/>
                <w:iCs/>
                <w:sz w:val="24"/>
                <w:szCs w:val="24"/>
              </w:rPr>
              <w:t>roditeljima</w:t>
            </w:r>
            <w:proofErr w:type="spellEnd"/>
            <w:r w:rsidRPr="00E95884">
              <w:rPr>
                <w:rFonts w:eastAsia="Calibri"/>
                <w:sz w:val="24"/>
                <w:szCs w:val="24"/>
              </w:rPr>
              <w:t xml:space="preserve">. Kroz </w:t>
            </w:r>
            <w:proofErr w:type="spellStart"/>
            <w:r w:rsidRPr="00E95884">
              <w:rPr>
                <w:rFonts w:eastAsia="Calibri"/>
                <w:sz w:val="24"/>
                <w:szCs w:val="24"/>
              </w:rPr>
              <w:t>četiri</w:t>
            </w:r>
            <w:proofErr w:type="spellEnd"/>
            <w:r w:rsidRPr="00E95884">
              <w:rPr>
                <w:rFonts w:eastAsia="Calibri"/>
                <w:sz w:val="24"/>
                <w:szCs w:val="24"/>
              </w:rPr>
              <w:t xml:space="preserve"> </w:t>
            </w:r>
            <w:proofErr w:type="spellStart"/>
            <w:r w:rsidRPr="00E95884">
              <w:rPr>
                <w:rFonts w:eastAsia="Calibri"/>
                <w:sz w:val="24"/>
                <w:szCs w:val="24"/>
              </w:rPr>
              <w:t>teme</w:t>
            </w:r>
            <w:proofErr w:type="spellEnd"/>
            <w:r w:rsidRPr="00E95884">
              <w:rPr>
                <w:rFonts w:eastAsia="Calibri"/>
                <w:sz w:val="24"/>
                <w:szCs w:val="24"/>
              </w:rPr>
              <w:t xml:space="preserve"> (</w:t>
            </w:r>
            <w:proofErr w:type="spellStart"/>
            <w:r w:rsidRPr="00E95884">
              <w:rPr>
                <w:rFonts w:eastAsia="Calibri"/>
                <w:sz w:val="24"/>
                <w:szCs w:val="24"/>
              </w:rPr>
              <w:t>Roditeljski</w:t>
            </w:r>
            <w:proofErr w:type="spellEnd"/>
            <w:r w:rsidRPr="00E95884">
              <w:rPr>
                <w:rFonts w:eastAsia="Calibri"/>
                <w:sz w:val="24"/>
                <w:szCs w:val="24"/>
              </w:rPr>
              <w:t xml:space="preserve"> </w:t>
            </w:r>
            <w:proofErr w:type="spellStart"/>
            <w:r w:rsidRPr="00E95884">
              <w:rPr>
                <w:rFonts w:eastAsia="Calibri"/>
                <w:sz w:val="24"/>
                <w:szCs w:val="24"/>
              </w:rPr>
              <w:t>sastanci</w:t>
            </w:r>
            <w:proofErr w:type="spellEnd"/>
            <w:r w:rsidRPr="00E95884">
              <w:rPr>
                <w:rFonts w:eastAsia="Calibri"/>
                <w:sz w:val="24"/>
                <w:szCs w:val="24"/>
              </w:rPr>
              <w:t xml:space="preserve">, </w:t>
            </w:r>
            <w:proofErr w:type="spellStart"/>
            <w:r w:rsidRPr="00E95884">
              <w:rPr>
                <w:rFonts w:eastAsia="Calibri"/>
                <w:sz w:val="24"/>
                <w:szCs w:val="24"/>
              </w:rPr>
              <w:t>Komunikacijski</w:t>
            </w:r>
            <w:proofErr w:type="spellEnd"/>
            <w:r w:rsidRPr="00E95884">
              <w:rPr>
                <w:rFonts w:eastAsia="Calibri"/>
                <w:sz w:val="24"/>
                <w:szCs w:val="24"/>
              </w:rPr>
              <w:t xml:space="preserve"> </w:t>
            </w:r>
            <w:proofErr w:type="spellStart"/>
            <w:r w:rsidRPr="00E95884">
              <w:rPr>
                <w:rFonts w:eastAsia="Calibri"/>
                <w:sz w:val="24"/>
                <w:szCs w:val="24"/>
              </w:rPr>
              <w:t>roditeljski</w:t>
            </w:r>
            <w:proofErr w:type="spellEnd"/>
            <w:r w:rsidRPr="00E95884">
              <w:rPr>
                <w:rFonts w:eastAsia="Calibri"/>
                <w:sz w:val="24"/>
                <w:szCs w:val="24"/>
              </w:rPr>
              <w:t xml:space="preserve"> </w:t>
            </w:r>
            <w:proofErr w:type="spellStart"/>
            <w:r w:rsidRPr="00E95884">
              <w:rPr>
                <w:rFonts w:eastAsia="Calibri"/>
                <w:sz w:val="24"/>
                <w:szCs w:val="24"/>
              </w:rPr>
              <w:t>sastanci</w:t>
            </w:r>
            <w:proofErr w:type="spellEnd"/>
            <w:r w:rsidRPr="00E95884">
              <w:rPr>
                <w:rFonts w:eastAsia="Calibri"/>
                <w:sz w:val="24"/>
                <w:szCs w:val="24"/>
              </w:rPr>
              <w:t xml:space="preserve">, </w:t>
            </w:r>
            <w:proofErr w:type="spellStart"/>
            <w:r w:rsidRPr="00E95884">
              <w:rPr>
                <w:rFonts w:eastAsia="Calibri"/>
                <w:sz w:val="24"/>
                <w:szCs w:val="24"/>
              </w:rPr>
              <w:t>Komunikacijske</w:t>
            </w:r>
            <w:proofErr w:type="spellEnd"/>
            <w:r w:rsidRPr="00E95884">
              <w:rPr>
                <w:rFonts w:eastAsia="Calibri"/>
                <w:sz w:val="24"/>
                <w:szCs w:val="24"/>
              </w:rPr>
              <w:t xml:space="preserve"> </w:t>
            </w:r>
            <w:proofErr w:type="spellStart"/>
            <w:r w:rsidRPr="00E95884">
              <w:rPr>
                <w:rFonts w:eastAsia="Calibri"/>
                <w:sz w:val="24"/>
                <w:szCs w:val="24"/>
              </w:rPr>
              <w:t>vještine</w:t>
            </w:r>
            <w:proofErr w:type="spellEnd"/>
            <w:r w:rsidRPr="00E95884">
              <w:rPr>
                <w:rFonts w:eastAsia="Calibri"/>
                <w:sz w:val="24"/>
                <w:szCs w:val="24"/>
              </w:rPr>
              <w:t xml:space="preserve"> </w:t>
            </w:r>
            <w:proofErr w:type="spellStart"/>
            <w:r w:rsidRPr="00E95884">
              <w:rPr>
                <w:rFonts w:eastAsia="Calibri"/>
                <w:sz w:val="24"/>
                <w:szCs w:val="24"/>
              </w:rPr>
              <w:t>i</w:t>
            </w:r>
            <w:proofErr w:type="spellEnd"/>
            <w:r w:rsidRPr="00E95884">
              <w:rPr>
                <w:rFonts w:eastAsia="Calibri"/>
                <w:sz w:val="24"/>
                <w:szCs w:val="24"/>
              </w:rPr>
              <w:t xml:space="preserve"> </w:t>
            </w:r>
            <w:proofErr w:type="spellStart"/>
            <w:r w:rsidRPr="00E95884">
              <w:rPr>
                <w:rFonts w:eastAsia="Calibri"/>
                <w:sz w:val="24"/>
                <w:szCs w:val="24"/>
              </w:rPr>
              <w:t>Profesionalna</w:t>
            </w:r>
            <w:proofErr w:type="spellEnd"/>
            <w:r w:rsidRPr="00E95884">
              <w:rPr>
                <w:rFonts w:eastAsia="Calibri"/>
                <w:sz w:val="24"/>
                <w:szCs w:val="24"/>
              </w:rPr>
              <w:t xml:space="preserve"> </w:t>
            </w:r>
            <w:proofErr w:type="spellStart"/>
            <w:r w:rsidRPr="00E95884">
              <w:rPr>
                <w:rFonts w:eastAsia="Calibri"/>
                <w:sz w:val="24"/>
                <w:szCs w:val="24"/>
              </w:rPr>
              <w:t>samosvijest</w:t>
            </w:r>
            <w:proofErr w:type="spellEnd"/>
            <w:r w:rsidRPr="00E95884">
              <w:rPr>
                <w:rFonts w:eastAsia="Calibri"/>
                <w:sz w:val="24"/>
                <w:szCs w:val="24"/>
              </w:rPr>
              <w:t xml:space="preserve">) </w:t>
            </w:r>
            <w:proofErr w:type="spellStart"/>
            <w:r w:rsidRPr="00E95884">
              <w:rPr>
                <w:rFonts w:eastAsia="Calibri"/>
                <w:sz w:val="24"/>
                <w:szCs w:val="24"/>
              </w:rPr>
              <w:t>provela</w:t>
            </w:r>
            <w:proofErr w:type="spellEnd"/>
            <w:r w:rsidRPr="00E95884">
              <w:rPr>
                <w:rFonts w:eastAsia="Calibri"/>
                <w:sz w:val="24"/>
                <w:szCs w:val="24"/>
              </w:rPr>
              <w:t xml:space="preserve"> je </w:t>
            </w:r>
            <w:proofErr w:type="spellStart"/>
            <w:r w:rsidRPr="00E95884">
              <w:rPr>
                <w:rFonts w:eastAsia="Calibri"/>
                <w:sz w:val="24"/>
                <w:szCs w:val="24"/>
              </w:rPr>
              <w:t>edukaciju</w:t>
            </w:r>
            <w:proofErr w:type="spellEnd"/>
            <w:r w:rsidRPr="00E95884">
              <w:rPr>
                <w:rFonts w:eastAsia="Calibri"/>
                <w:sz w:val="24"/>
                <w:szCs w:val="24"/>
              </w:rPr>
              <w:t xml:space="preserve"> </w:t>
            </w:r>
            <w:proofErr w:type="spellStart"/>
            <w:r w:rsidRPr="00E95884">
              <w:rPr>
                <w:rFonts w:eastAsia="Calibri"/>
                <w:sz w:val="24"/>
                <w:szCs w:val="24"/>
              </w:rPr>
              <w:t>i</w:t>
            </w:r>
            <w:proofErr w:type="spellEnd"/>
            <w:r w:rsidRPr="00E95884">
              <w:rPr>
                <w:rFonts w:eastAsia="Calibri"/>
                <w:sz w:val="24"/>
                <w:szCs w:val="24"/>
              </w:rPr>
              <w:t xml:space="preserve"> </w:t>
            </w:r>
            <w:proofErr w:type="spellStart"/>
            <w:r w:rsidRPr="00E95884">
              <w:rPr>
                <w:rFonts w:eastAsia="Calibri"/>
                <w:sz w:val="24"/>
                <w:szCs w:val="24"/>
              </w:rPr>
              <w:t>radionice</w:t>
            </w:r>
            <w:proofErr w:type="spellEnd"/>
            <w:r w:rsidRPr="00E95884">
              <w:rPr>
                <w:rFonts w:eastAsia="Calibri"/>
                <w:sz w:val="24"/>
                <w:szCs w:val="24"/>
              </w:rPr>
              <w:t xml:space="preserve"> s </w:t>
            </w:r>
            <w:proofErr w:type="spellStart"/>
            <w:r w:rsidRPr="00E95884">
              <w:rPr>
                <w:rFonts w:eastAsia="Calibri"/>
                <w:sz w:val="24"/>
                <w:szCs w:val="24"/>
              </w:rPr>
              <w:t>odgojiteljima</w:t>
            </w:r>
            <w:proofErr w:type="spellEnd"/>
            <w:r w:rsidRPr="00E95884">
              <w:rPr>
                <w:rFonts w:eastAsia="Calibri"/>
                <w:sz w:val="24"/>
                <w:szCs w:val="24"/>
              </w:rPr>
              <w:t xml:space="preserve"> u </w:t>
            </w:r>
            <w:proofErr w:type="spellStart"/>
            <w:r w:rsidRPr="00E95884">
              <w:rPr>
                <w:rFonts w:eastAsia="Calibri"/>
                <w:sz w:val="24"/>
                <w:szCs w:val="24"/>
              </w:rPr>
              <w:t>cilju</w:t>
            </w:r>
            <w:proofErr w:type="spellEnd"/>
            <w:r w:rsidRPr="00E95884">
              <w:rPr>
                <w:rFonts w:eastAsia="Calibri"/>
                <w:sz w:val="24"/>
                <w:szCs w:val="24"/>
              </w:rPr>
              <w:t xml:space="preserve"> </w:t>
            </w:r>
            <w:proofErr w:type="spellStart"/>
            <w:r w:rsidRPr="00E95884">
              <w:rPr>
                <w:rFonts w:eastAsia="Calibri"/>
                <w:sz w:val="24"/>
                <w:szCs w:val="24"/>
              </w:rPr>
              <w:t>jačanja</w:t>
            </w:r>
            <w:proofErr w:type="spellEnd"/>
            <w:r w:rsidRPr="00E95884">
              <w:rPr>
                <w:rFonts w:eastAsia="Calibri"/>
                <w:sz w:val="24"/>
                <w:szCs w:val="24"/>
              </w:rPr>
              <w:t xml:space="preserve"> </w:t>
            </w:r>
            <w:proofErr w:type="spellStart"/>
            <w:r w:rsidRPr="00E95884">
              <w:rPr>
                <w:rFonts w:eastAsia="Calibri"/>
                <w:sz w:val="24"/>
                <w:szCs w:val="24"/>
              </w:rPr>
              <w:t>njihovih</w:t>
            </w:r>
            <w:proofErr w:type="spellEnd"/>
            <w:r w:rsidRPr="00E95884">
              <w:rPr>
                <w:rFonts w:eastAsia="Calibri"/>
                <w:sz w:val="24"/>
                <w:szCs w:val="24"/>
              </w:rPr>
              <w:t xml:space="preserve"> </w:t>
            </w:r>
            <w:proofErr w:type="spellStart"/>
            <w:r w:rsidRPr="00E95884">
              <w:rPr>
                <w:rFonts w:eastAsia="Calibri"/>
                <w:sz w:val="24"/>
                <w:szCs w:val="24"/>
              </w:rPr>
              <w:t>profesionalnih</w:t>
            </w:r>
            <w:proofErr w:type="spellEnd"/>
            <w:r w:rsidRPr="00E95884">
              <w:rPr>
                <w:rFonts w:eastAsia="Calibri"/>
                <w:sz w:val="24"/>
                <w:szCs w:val="24"/>
              </w:rPr>
              <w:t xml:space="preserve"> </w:t>
            </w:r>
            <w:proofErr w:type="spellStart"/>
            <w:r w:rsidRPr="00E95884">
              <w:rPr>
                <w:rFonts w:eastAsia="Calibri"/>
                <w:sz w:val="24"/>
                <w:szCs w:val="24"/>
              </w:rPr>
              <w:t>i</w:t>
            </w:r>
            <w:proofErr w:type="spellEnd"/>
            <w:r w:rsidRPr="00E95884">
              <w:rPr>
                <w:rFonts w:eastAsia="Calibri"/>
                <w:sz w:val="24"/>
                <w:szCs w:val="24"/>
              </w:rPr>
              <w:t xml:space="preserve"> </w:t>
            </w:r>
            <w:proofErr w:type="spellStart"/>
            <w:r w:rsidRPr="00E95884">
              <w:rPr>
                <w:rFonts w:eastAsia="Calibri"/>
                <w:sz w:val="24"/>
                <w:szCs w:val="24"/>
              </w:rPr>
              <w:t>komunikacijskih</w:t>
            </w:r>
            <w:proofErr w:type="spellEnd"/>
            <w:r w:rsidRPr="00E95884">
              <w:rPr>
                <w:rFonts w:eastAsia="Calibri"/>
                <w:sz w:val="24"/>
                <w:szCs w:val="24"/>
              </w:rPr>
              <w:t xml:space="preserve"> </w:t>
            </w:r>
            <w:proofErr w:type="spellStart"/>
            <w:r w:rsidRPr="00E95884">
              <w:rPr>
                <w:rFonts w:eastAsia="Calibri"/>
                <w:sz w:val="24"/>
                <w:szCs w:val="24"/>
              </w:rPr>
              <w:t>vještina</w:t>
            </w:r>
            <w:proofErr w:type="spellEnd"/>
            <w:r w:rsidRPr="00E95884">
              <w:rPr>
                <w:rFonts w:eastAsia="Calibri"/>
                <w:sz w:val="24"/>
                <w:szCs w:val="24"/>
              </w:rPr>
              <w:t xml:space="preserve"> u </w:t>
            </w:r>
            <w:proofErr w:type="spellStart"/>
            <w:r w:rsidRPr="00E95884">
              <w:rPr>
                <w:rFonts w:eastAsia="Calibri"/>
                <w:sz w:val="24"/>
                <w:szCs w:val="24"/>
              </w:rPr>
              <w:t>odnosu</w:t>
            </w:r>
            <w:proofErr w:type="spellEnd"/>
            <w:r w:rsidRPr="00E95884">
              <w:rPr>
                <w:rFonts w:eastAsia="Calibri"/>
                <w:sz w:val="24"/>
                <w:szCs w:val="24"/>
              </w:rPr>
              <w:t xml:space="preserve"> </w:t>
            </w:r>
            <w:proofErr w:type="spellStart"/>
            <w:r w:rsidRPr="00E95884">
              <w:rPr>
                <w:rFonts w:eastAsia="Calibri"/>
                <w:sz w:val="24"/>
                <w:szCs w:val="24"/>
              </w:rPr>
              <w:t>na</w:t>
            </w:r>
            <w:proofErr w:type="spellEnd"/>
            <w:r w:rsidRPr="00E95884">
              <w:rPr>
                <w:rFonts w:eastAsia="Calibri"/>
                <w:sz w:val="24"/>
                <w:szCs w:val="24"/>
              </w:rPr>
              <w:t xml:space="preserve"> </w:t>
            </w:r>
            <w:proofErr w:type="spellStart"/>
            <w:r w:rsidRPr="00E95884">
              <w:rPr>
                <w:rFonts w:eastAsia="Calibri"/>
                <w:sz w:val="24"/>
                <w:szCs w:val="24"/>
              </w:rPr>
              <w:t>roditelje</w:t>
            </w:r>
            <w:proofErr w:type="spellEnd"/>
            <w:r w:rsidRPr="00E95884">
              <w:rPr>
                <w:rFonts w:eastAsia="Calibri"/>
                <w:sz w:val="24"/>
                <w:szCs w:val="24"/>
              </w:rPr>
              <w:t xml:space="preserve">. </w:t>
            </w:r>
            <w:proofErr w:type="spellStart"/>
            <w:r w:rsidRPr="00E95884">
              <w:rPr>
                <w:rFonts w:eastAsia="Calibri"/>
                <w:sz w:val="24"/>
                <w:szCs w:val="24"/>
              </w:rPr>
              <w:t>Pripremila</w:t>
            </w:r>
            <w:proofErr w:type="spellEnd"/>
            <w:r w:rsidRPr="00E95884">
              <w:rPr>
                <w:rFonts w:eastAsia="Calibri"/>
                <w:sz w:val="24"/>
                <w:szCs w:val="24"/>
              </w:rPr>
              <w:t xml:space="preserve"> je </w:t>
            </w:r>
            <w:proofErr w:type="spellStart"/>
            <w:r w:rsidRPr="00E95884">
              <w:rPr>
                <w:rFonts w:eastAsia="Calibri"/>
                <w:sz w:val="24"/>
                <w:szCs w:val="24"/>
              </w:rPr>
              <w:t>i</w:t>
            </w:r>
            <w:proofErr w:type="spellEnd"/>
            <w:r w:rsidRPr="00E95884">
              <w:rPr>
                <w:rFonts w:eastAsia="Calibri"/>
                <w:sz w:val="24"/>
                <w:szCs w:val="24"/>
              </w:rPr>
              <w:t xml:space="preserve"> </w:t>
            </w:r>
            <w:proofErr w:type="spellStart"/>
            <w:r w:rsidRPr="00E95884">
              <w:rPr>
                <w:rFonts w:eastAsia="Calibri"/>
                <w:sz w:val="24"/>
                <w:szCs w:val="24"/>
              </w:rPr>
              <w:t>poprate</w:t>
            </w:r>
            <w:proofErr w:type="spellEnd"/>
            <w:r w:rsidRPr="00E95884">
              <w:rPr>
                <w:rFonts w:eastAsia="Calibri"/>
                <w:sz w:val="24"/>
                <w:szCs w:val="24"/>
              </w:rPr>
              <w:t xml:space="preserve"> </w:t>
            </w:r>
            <w:proofErr w:type="spellStart"/>
            <w:r w:rsidRPr="00E95884">
              <w:rPr>
                <w:rFonts w:eastAsia="Calibri"/>
                <w:sz w:val="24"/>
                <w:szCs w:val="24"/>
              </w:rPr>
              <w:t>radne</w:t>
            </w:r>
            <w:proofErr w:type="spellEnd"/>
            <w:r w:rsidRPr="00E95884">
              <w:rPr>
                <w:rFonts w:eastAsia="Calibri"/>
                <w:sz w:val="24"/>
                <w:szCs w:val="24"/>
              </w:rPr>
              <w:t xml:space="preserve"> </w:t>
            </w:r>
            <w:proofErr w:type="spellStart"/>
            <w:r w:rsidRPr="00E95884">
              <w:rPr>
                <w:rFonts w:eastAsia="Calibri"/>
                <w:sz w:val="24"/>
                <w:szCs w:val="24"/>
              </w:rPr>
              <w:t>materijale</w:t>
            </w:r>
            <w:proofErr w:type="spellEnd"/>
            <w:r w:rsidRPr="00E95884">
              <w:rPr>
                <w:rFonts w:eastAsia="Calibri"/>
                <w:sz w:val="24"/>
                <w:szCs w:val="24"/>
              </w:rPr>
              <w:t xml:space="preserve"> u </w:t>
            </w:r>
            <w:proofErr w:type="spellStart"/>
            <w:r w:rsidRPr="00E95884">
              <w:rPr>
                <w:rFonts w:eastAsia="Calibri"/>
                <w:sz w:val="24"/>
                <w:szCs w:val="24"/>
              </w:rPr>
              <w:t>kojima</w:t>
            </w:r>
            <w:proofErr w:type="spellEnd"/>
            <w:r w:rsidRPr="00E95884">
              <w:rPr>
                <w:rFonts w:eastAsia="Calibri"/>
                <w:sz w:val="24"/>
                <w:szCs w:val="24"/>
              </w:rPr>
              <w:t xml:space="preserve"> </w:t>
            </w:r>
            <w:proofErr w:type="spellStart"/>
            <w:r w:rsidRPr="00E95884">
              <w:rPr>
                <w:rFonts w:eastAsia="Calibri"/>
                <w:sz w:val="24"/>
                <w:szCs w:val="24"/>
              </w:rPr>
              <w:t>su</w:t>
            </w:r>
            <w:proofErr w:type="spellEnd"/>
            <w:r w:rsidRPr="00E95884">
              <w:rPr>
                <w:rFonts w:eastAsia="Calibri"/>
                <w:sz w:val="24"/>
                <w:szCs w:val="24"/>
              </w:rPr>
              <w:t xml:space="preserve"> </w:t>
            </w:r>
            <w:proofErr w:type="spellStart"/>
            <w:r w:rsidRPr="00E95884">
              <w:rPr>
                <w:rFonts w:eastAsia="Calibri"/>
                <w:sz w:val="24"/>
                <w:szCs w:val="24"/>
              </w:rPr>
              <w:t>dodatno</w:t>
            </w:r>
            <w:proofErr w:type="spellEnd"/>
            <w:r w:rsidRPr="00E95884">
              <w:rPr>
                <w:rFonts w:eastAsia="Calibri"/>
                <w:sz w:val="24"/>
                <w:szCs w:val="24"/>
              </w:rPr>
              <w:t xml:space="preserve"> </w:t>
            </w:r>
            <w:proofErr w:type="spellStart"/>
            <w:r w:rsidRPr="00E95884">
              <w:rPr>
                <w:rFonts w:eastAsia="Calibri"/>
                <w:sz w:val="24"/>
                <w:szCs w:val="24"/>
              </w:rPr>
              <w:t>razrađeni</w:t>
            </w:r>
            <w:proofErr w:type="spellEnd"/>
            <w:r w:rsidRPr="00E95884">
              <w:rPr>
                <w:rFonts w:eastAsia="Calibri"/>
                <w:sz w:val="24"/>
                <w:szCs w:val="24"/>
              </w:rPr>
              <w:t xml:space="preserve"> </w:t>
            </w:r>
            <w:proofErr w:type="spellStart"/>
            <w:r w:rsidRPr="00E95884">
              <w:rPr>
                <w:rFonts w:eastAsia="Calibri"/>
                <w:sz w:val="24"/>
                <w:szCs w:val="24"/>
              </w:rPr>
              <w:t>i</w:t>
            </w:r>
            <w:proofErr w:type="spellEnd"/>
            <w:r w:rsidRPr="00E95884">
              <w:rPr>
                <w:rFonts w:eastAsia="Calibri"/>
                <w:sz w:val="24"/>
                <w:szCs w:val="24"/>
              </w:rPr>
              <w:t xml:space="preserve"> </w:t>
            </w:r>
            <w:proofErr w:type="spellStart"/>
            <w:r w:rsidRPr="00E95884">
              <w:rPr>
                <w:rFonts w:eastAsia="Calibri"/>
                <w:sz w:val="24"/>
                <w:szCs w:val="24"/>
              </w:rPr>
              <w:t>ostali</w:t>
            </w:r>
            <w:proofErr w:type="spellEnd"/>
            <w:r w:rsidRPr="00E95884">
              <w:rPr>
                <w:rFonts w:eastAsia="Calibri"/>
                <w:sz w:val="24"/>
                <w:szCs w:val="24"/>
              </w:rPr>
              <w:t xml:space="preserve"> </w:t>
            </w:r>
            <w:proofErr w:type="spellStart"/>
            <w:r w:rsidRPr="00E95884">
              <w:rPr>
                <w:rFonts w:eastAsia="Calibri"/>
                <w:sz w:val="24"/>
                <w:szCs w:val="24"/>
              </w:rPr>
              <w:t>segmenti</w:t>
            </w:r>
            <w:proofErr w:type="spellEnd"/>
            <w:r w:rsidRPr="00E95884">
              <w:rPr>
                <w:rFonts w:eastAsia="Calibri"/>
                <w:sz w:val="24"/>
                <w:szCs w:val="24"/>
              </w:rPr>
              <w:t xml:space="preserve"> </w:t>
            </w:r>
            <w:proofErr w:type="spellStart"/>
            <w:r w:rsidRPr="00E95884">
              <w:rPr>
                <w:rFonts w:eastAsia="Calibri"/>
                <w:sz w:val="24"/>
                <w:szCs w:val="24"/>
              </w:rPr>
              <w:t>suradnje</w:t>
            </w:r>
            <w:proofErr w:type="spellEnd"/>
            <w:r w:rsidRPr="00E95884">
              <w:rPr>
                <w:rFonts w:eastAsia="Calibri"/>
                <w:sz w:val="24"/>
                <w:szCs w:val="24"/>
              </w:rPr>
              <w:t xml:space="preserve"> s </w:t>
            </w:r>
            <w:proofErr w:type="spellStart"/>
            <w:r w:rsidRPr="00E95884">
              <w:rPr>
                <w:rFonts w:eastAsia="Calibri"/>
                <w:sz w:val="24"/>
                <w:szCs w:val="24"/>
              </w:rPr>
              <w:t>roditeljima</w:t>
            </w:r>
            <w:proofErr w:type="spellEnd"/>
            <w:r w:rsidRPr="00E95884">
              <w:rPr>
                <w:rFonts w:eastAsia="Calibri"/>
                <w:sz w:val="24"/>
                <w:szCs w:val="24"/>
              </w:rPr>
              <w:t xml:space="preserve"> (</w:t>
            </w:r>
            <w:proofErr w:type="spellStart"/>
            <w:r w:rsidRPr="00E95884">
              <w:rPr>
                <w:rFonts w:eastAsia="Calibri"/>
                <w:sz w:val="24"/>
                <w:szCs w:val="24"/>
              </w:rPr>
              <w:t>kutići</w:t>
            </w:r>
            <w:proofErr w:type="spellEnd"/>
            <w:r w:rsidRPr="00E95884">
              <w:rPr>
                <w:rFonts w:eastAsia="Calibri"/>
                <w:sz w:val="24"/>
                <w:szCs w:val="24"/>
              </w:rPr>
              <w:t xml:space="preserve"> za </w:t>
            </w:r>
            <w:proofErr w:type="spellStart"/>
            <w:r w:rsidRPr="00E95884">
              <w:rPr>
                <w:rFonts w:eastAsia="Calibri"/>
                <w:sz w:val="24"/>
                <w:szCs w:val="24"/>
              </w:rPr>
              <w:t>roditelje</w:t>
            </w:r>
            <w:proofErr w:type="spellEnd"/>
            <w:r w:rsidRPr="00E95884">
              <w:rPr>
                <w:rFonts w:eastAsia="Calibri"/>
                <w:sz w:val="24"/>
                <w:szCs w:val="24"/>
              </w:rPr>
              <w:t xml:space="preserve">, </w:t>
            </w:r>
            <w:proofErr w:type="spellStart"/>
            <w:r w:rsidRPr="00E95884">
              <w:rPr>
                <w:rFonts w:eastAsia="Calibri"/>
                <w:sz w:val="24"/>
                <w:szCs w:val="24"/>
              </w:rPr>
              <w:t>individualni</w:t>
            </w:r>
            <w:proofErr w:type="spellEnd"/>
            <w:r w:rsidRPr="00E95884">
              <w:rPr>
                <w:rFonts w:eastAsia="Calibri"/>
                <w:sz w:val="24"/>
                <w:szCs w:val="24"/>
              </w:rPr>
              <w:t xml:space="preserve"> </w:t>
            </w:r>
            <w:proofErr w:type="spellStart"/>
            <w:r w:rsidRPr="00E95884">
              <w:rPr>
                <w:rFonts w:eastAsia="Calibri"/>
                <w:sz w:val="24"/>
                <w:szCs w:val="24"/>
              </w:rPr>
              <w:t>razgovori</w:t>
            </w:r>
            <w:proofErr w:type="spellEnd"/>
            <w:r w:rsidRPr="00E95884">
              <w:rPr>
                <w:rFonts w:eastAsia="Calibri"/>
                <w:sz w:val="24"/>
                <w:szCs w:val="24"/>
              </w:rPr>
              <w:t xml:space="preserve">, </w:t>
            </w:r>
            <w:proofErr w:type="spellStart"/>
            <w:r w:rsidRPr="00E95884">
              <w:rPr>
                <w:rFonts w:eastAsia="Calibri"/>
                <w:sz w:val="24"/>
                <w:szCs w:val="24"/>
              </w:rPr>
              <w:t>verste</w:t>
            </w:r>
            <w:proofErr w:type="spellEnd"/>
            <w:r w:rsidRPr="00E95884">
              <w:rPr>
                <w:rFonts w:eastAsia="Calibri"/>
                <w:sz w:val="24"/>
                <w:szCs w:val="24"/>
              </w:rPr>
              <w:t xml:space="preserve"> </w:t>
            </w:r>
            <w:proofErr w:type="spellStart"/>
            <w:r w:rsidRPr="00E95884">
              <w:rPr>
                <w:rFonts w:eastAsia="Calibri"/>
                <w:sz w:val="24"/>
                <w:szCs w:val="24"/>
              </w:rPr>
              <w:t>roditeljskih</w:t>
            </w:r>
            <w:proofErr w:type="spellEnd"/>
            <w:r w:rsidRPr="00E95884">
              <w:rPr>
                <w:rFonts w:eastAsia="Calibri"/>
                <w:sz w:val="24"/>
                <w:szCs w:val="24"/>
              </w:rPr>
              <w:t xml:space="preserve"> </w:t>
            </w:r>
            <w:proofErr w:type="spellStart"/>
            <w:r w:rsidRPr="00E95884">
              <w:rPr>
                <w:rFonts w:eastAsia="Calibri"/>
                <w:sz w:val="24"/>
                <w:szCs w:val="24"/>
              </w:rPr>
              <w:t>razgovora</w:t>
            </w:r>
            <w:proofErr w:type="spellEnd"/>
            <w:r w:rsidRPr="00E95884">
              <w:rPr>
                <w:rFonts w:eastAsia="Calibri"/>
                <w:sz w:val="24"/>
                <w:szCs w:val="24"/>
              </w:rPr>
              <w:t xml:space="preserve">, </w:t>
            </w:r>
            <w:proofErr w:type="spellStart"/>
            <w:r w:rsidRPr="00E95884">
              <w:rPr>
                <w:rFonts w:eastAsia="Calibri"/>
                <w:sz w:val="24"/>
                <w:szCs w:val="24"/>
              </w:rPr>
              <w:t>priprema</w:t>
            </w:r>
            <w:proofErr w:type="spellEnd"/>
            <w:r w:rsidRPr="00E95884">
              <w:rPr>
                <w:rFonts w:eastAsia="Calibri"/>
                <w:sz w:val="24"/>
                <w:szCs w:val="24"/>
              </w:rPr>
              <w:t xml:space="preserve"> za </w:t>
            </w:r>
            <w:proofErr w:type="spellStart"/>
            <w:r w:rsidRPr="00E95884">
              <w:rPr>
                <w:rFonts w:eastAsia="Calibri"/>
                <w:sz w:val="24"/>
                <w:szCs w:val="24"/>
              </w:rPr>
              <w:t>roditeljski</w:t>
            </w:r>
            <w:proofErr w:type="spellEnd"/>
            <w:r w:rsidRPr="00E95884">
              <w:rPr>
                <w:rFonts w:eastAsia="Calibri"/>
                <w:sz w:val="24"/>
                <w:szCs w:val="24"/>
              </w:rPr>
              <w:t xml:space="preserve"> </w:t>
            </w:r>
            <w:proofErr w:type="spellStart"/>
            <w:r w:rsidRPr="00E95884">
              <w:rPr>
                <w:rFonts w:eastAsia="Calibri"/>
                <w:sz w:val="24"/>
                <w:szCs w:val="24"/>
              </w:rPr>
              <w:t>sastanak</w:t>
            </w:r>
            <w:proofErr w:type="spellEnd"/>
            <w:r w:rsidRPr="00E95884">
              <w:rPr>
                <w:rFonts w:eastAsia="Calibri"/>
                <w:sz w:val="24"/>
                <w:szCs w:val="24"/>
              </w:rPr>
              <w:t xml:space="preserve">). </w:t>
            </w:r>
            <w:proofErr w:type="spellStart"/>
            <w:r w:rsidRPr="00E95884">
              <w:rPr>
                <w:rFonts w:eastAsia="Calibri"/>
                <w:sz w:val="24"/>
                <w:szCs w:val="24"/>
              </w:rPr>
              <w:t>Pripravnica</w:t>
            </w:r>
            <w:proofErr w:type="spellEnd"/>
            <w:r w:rsidRPr="00E95884">
              <w:rPr>
                <w:rFonts w:eastAsia="Calibri"/>
                <w:sz w:val="24"/>
                <w:szCs w:val="24"/>
              </w:rPr>
              <w:t xml:space="preserve"> </w:t>
            </w:r>
            <w:proofErr w:type="spellStart"/>
            <w:r w:rsidRPr="00E95884">
              <w:rPr>
                <w:rFonts w:eastAsia="Calibri"/>
                <w:sz w:val="24"/>
                <w:szCs w:val="24"/>
              </w:rPr>
              <w:t>pedagoginja</w:t>
            </w:r>
            <w:proofErr w:type="spellEnd"/>
            <w:r w:rsidRPr="00E95884">
              <w:rPr>
                <w:rFonts w:eastAsia="Calibri"/>
                <w:sz w:val="24"/>
                <w:szCs w:val="24"/>
              </w:rPr>
              <w:t xml:space="preserve"> </w:t>
            </w:r>
            <w:proofErr w:type="spellStart"/>
            <w:r w:rsidRPr="00E95884">
              <w:rPr>
                <w:rFonts w:eastAsia="Calibri"/>
                <w:sz w:val="24"/>
                <w:szCs w:val="24"/>
              </w:rPr>
              <w:t>izradila</w:t>
            </w:r>
            <w:proofErr w:type="spellEnd"/>
            <w:r w:rsidRPr="00E95884">
              <w:rPr>
                <w:rFonts w:eastAsia="Calibri"/>
                <w:sz w:val="24"/>
                <w:szCs w:val="24"/>
              </w:rPr>
              <w:t xml:space="preserve"> je </w:t>
            </w:r>
            <w:proofErr w:type="spellStart"/>
            <w:r w:rsidRPr="00E95884">
              <w:rPr>
                <w:rFonts w:eastAsia="Calibri"/>
                <w:sz w:val="24"/>
                <w:szCs w:val="24"/>
              </w:rPr>
              <w:t>i</w:t>
            </w:r>
            <w:proofErr w:type="spellEnd"/>
            <w:r w:rsidRPr="00E95884">
              <w:rPr>
                <w:rFonts w:eastAsia="Calibri"/>
                <w:sz w:val="24"/>
                <w:szCs w:val="24"/>
              </w:rPr>
              <w:t xml:space="preserve"> </w:t>
            </w:r>
            <w:proofErr w:type="spellStart"/>
            <w:r w:rsidRPr="00E95884">
              <w:rPr>
                <w:rFonts w:eastAsia="Calibri"/>
                <w:sz w:val="24"/>
                <w:szCs w:val="24"/>
              </w:rPr>
              <w:t>letak</w:t>
            </w:r>
            <w:proofErr w:type="spellEnd"/>
            <w:r w:rsidRPr="00E95884">
              <w:rPr>
                <w:rFonts w:eastAsia="Calibri"/>
                <w:sz w:val="24"/>
                <w:szCs w:val="24"/>
              </w:rPr>
              <w:t xml:space="preserve"> za </w:t>
            </w:r>
            <w:proofErr w:type="spellStart"/>
            <w:r w:rsidRPr="00E95884">
              <w:rPr>
                <w:rFonts w:eastAsia="Calibri"/>
                <w:sz w:val="24"/>
                <w:szCs w:val="24"/>
              </w:rPr>
              <w:t>roditelje</w:t>
            </w:r>
            <w:proofErr w:type="spellEnd"/>
            <w:r w:rsidRPr="00E95884">
              <w:rPr>
                <w:rFonts w:eastAsia="Calibri"/>
                <w:sz w:val="24"/>
                <w:szCs w:val="24"/>
              </w:rPr>
              <w:t xml:space="preserve"> </w:t>
            </w:r>
            <w:proofErr w:type="spellStart"/>
            <w:r w:rsidRPr="00E95884">
              <w:rPr>
                <w:rFonts w:eastAsia="Calibri"/>
                <w:i/>
                <w:iCs/>
                <w:sz w:val="24"/>
                <w:szCs w:val="24"/>
              </w:rPr>
              <w:t>Suradnja</w:t>
            </w:r>
            <w:proofErr w:type="spellEnd"/>
            <w:r w:rsidRPr="00E95884">
              <w:rPr>
                <w:rFonts w:eastAsia="Calibri"/>
                <w:i/>
                <w:iCs/>
                <w:sz w:val="24"/>
                <w:szCs w:val="24"/>
              </w:rPr>
              <w:t xml:space="preserve"> </w:t>
            </w:r>
            <w:proofErr w:type="spellStart"/>
            <w:r w:rsidRPr="00E95884">
              <w:rPr>
                <w:rFonts w:eastAsia="Calibri"/>
                <w:i/>
                <w:iCs/>
                <w:sz w:val="24"/>
                <w:szCs w:val="24"/>
              </w:rPr>
              <w:t>roditelja</w:t>
            </w:r>
            <w:proofErr w:type="spellEnd"/>
            <w:r w:rsidRPr="00E95884">
              <w:rPr>
                <w:rFonts w:eastAsia="Calibri"/>
                <w:i/>
                <w:iCs/>
                <w:sz w:val="24"/>
                <w:szCs w:val="24"/>
              </w:rPr>
              <w:t xml:space="preserve"> </w:t>
            </w:r>
            <w:proofErr w:type="spellStart"/>
            <w:r w:rsidRPr="00E95884">
              <w:rPr>
                <w:rFonts w:eastAsia="Calibri"/>
                <w:i/>
                <w:iCs/>
                <w:sz w:val="24"/>
                <w:szCs w:val="24"/>
              </w:rPr>
              <w:t>i</w:t>
            </w:r>
            <w:proofErr w:type="spellEnd"/>
            <w:r w:rsidRPr="00E95884">
              <w:rPr>
                <w:rFonts w:eastAsia="Calibri"/>
                <w:i/>
                <w:iCs/>
                <w:sz w:val="24"/>
                <w:szCs w:val="24"/>
              </w:rPr>
              <w:t xml:space="preserve"> </w:t>
            </w:r>
            <w:proofErr w:type="spellStart"/>
            <w:r w:rsidRPr="00E95884">
              <w:rPr>
                <w:rFonts w:eastAsia="Calibri"/>
                <w:i/>
                <w:iCs/>
                <w:sz w:val="24"/>
                <w:szCs w:val="24"/>
              </w:rPr>
              <w:t>odgojno-obrazovne</w:t>
            </w:r>
            <w:proofErr w:type="spellEnd"/>
            <w:r w:rsidRPr="00E95884">
              <w:rPr>
                <w:rFonts w:eastAsia="Calibri"/>
                <w:i/>
                <w:iCs/>
                <w:sz w:val="24"/>
                <w:szCs w:val="24"/>
              </w:rPr>
              <w:t xml:space="preserve"> </w:t>
            </w:r>
            <w:proofErr w:type="spellStart"/>
            <w:r w:rsidRPr="00E95884">
              <w:rPr>
                <w:rFonts w:eastAsia="Calibri"/>
                <w:i/>
                <w:iCs/>
                <w:sz w:val="24"/>
                <w:szCs w:val="24"/>
              </w:rPr>
              <w:t>ustanove</w:t>
            </w:r>
            <w:proofErr w:type="spellEnd"/>
            <w:r w:rsidRPr="00E95884">
              <w:rPr>
                <w:rFonts w:eastAsia="Calibri"/>
                <w:i/>
                <w:iCs/>
                <w:sz w:val="24"/>
                <w:szCs w:val="24"/>
              </w:rPr>
              <w:t xml:space="preserve">. </w:t>
            </w:r>
          </w:p>
        </w:tc>
      </w:tr>
      <w:tr w:rsidR="00E95884" w:rsidRPr="00E95884" w14:paraId="10939F82" w14:textId="77777777" w:rsidTr="00C360EF">
        <w:tc>
          <w:tcPr>
            <w:tcW w:w="3681" w:type="dxa"/>
          </w:tcPr>
          <w:p w14:paraId="606AE17F"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individualna</w:t>
            </w:r>
            <w:proofErr w:type="spellEnd"/>
            <w:r w:rsidRPr="00E95884">
              <w:rPr>
                <w:rFonts w:eastAsia="Calibri"/>
                <w:bCs/>
                <w:sz w:val="24"/>
                <w:szCs w:val="24"/>
              </w:rPr>
              <w:t xml:space="preserve"> </w:t>
            </w:r>
            <w:proofErr w:type="spellStart"/>
            <w:r w:rsidRPr="00E95884">
              <w:rPr>
                <w:rFonts w:eastAsia="Calibri"/>
                <w:bCs/>
                <w:sz w:val="24"/>
                <w:szCs w:val="24"/>
              </w:rPr>
              <w:t>suradnja</w:t>
            </w:r>
            <w:proofErr w:type="spellEnd"/>
            <w:r w:rsidRPr="00E95884">
              <w:rPr>
                <w:rFonts w:eastAsia="Calibri"/>
                <w:bCs/>
                <w:sz w:val="24"/>
                <w:szCs w:val="24"/>
              </w:rPr>
              <w:t xml:space="preserve">– </w:t>
            </w:r>
            <w:proofErr w:type="spellStart"/>
            <w:r w:rsidRPr="00E95884">
              <w:rPr>
                <w:rFonts w:eastAsia="Calibri"/>
                <w:bCs/>
                <w:sz w:val="24"/>
                <w:szCs w:val="24"/>
              </w:rPr>
              <w:t>inicijalni</w:t>
            </w:r>
            <w:proofErr w:type="spellEnd"/>
            <w:r w:rsidRPr="00E95884">
              <w:rPr>
                <w:rFonts w:eastAsia="Calibri"/>
                <w:bCs/>
                <w:sz w:val="24"/>
                <w:szCs w:val="24"/>
              </w:rPr>
              <w:t xml:space="preserve"> </w:t>
            </w:r>
            <w:proofErr w:type="spellStart"/>
            <w:r w:rsidRPr="00E95884">
              <w:rPr>
                <w:rFonts w:eastAsia="Calibri"/>
                <w:bCs/>
                <w:sz w:val="24"/>
                <w:szCs w:val="24"/>
              </w:rPr>
              <w:t>razgovori</w:t>
            </w:r>
            <w:proofErr w:type="spellEnd"/>
            <w:r w:rsidRPr="00E95884">
              <w:rPr>
                <w:rFonts w:eastAsia="Calibri"/>
                <w:bCs/>
                <w:sz w:val="24"/>
                <w:szCs w:val="24"/>
              </w:rPr>
              <w:t xml:space="preserve"> s </w:t>
            </w:r>
            <w:proofErr w:type="spellStart"/>
            <w:r w:rsidRPr="00E95884">
              <w:rPr>
                <w:rFonts w:eastAsia="Calibri"/>
                <w:bCs/>
                <w:sz w:val="24"/>
                <w:szCs w:val="24"/>
              </w:rPr>
              <w:t>djecom</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roditeljima</w:t>
            </w:r>
            <w:proofErr w:type="spellEnd"/>
            <w:r w:rsidRPr="00E95884">
              <w:rPr>
                <w:rFonts w:eastAsia="Calibri"/>
                <w:bCs/>
                <w:sz w:val="24"/>
                <w:szCs w:val="24"/>
              </w:rPr>
              <w:t xml:space="preserve"> </w:t>
            </w:r>
            <w:proofErr w:type="spellStart"/>
            <w:r w:rsidRPr="00E95884">
              <w:rPr>
                <w:rFonts w:eastAsia="Calibri"/>
                <w:bCs/>
                <w:sz w:val="24"/>
                <w:szCs w:val="24"/>
              </w:rPr>
              <w:t>prije</w:t>
            </w:r>
            <w:proofErr w:type="spellEnd"/>
            <w:r w:rsidRPr="00E95884">
              <w:rPr>
                <w:rFonts w:eastAsia="Calibri"/>
                <w:bCs/>
                <w:sz w:val="24"/>
                <w:szCs w:val="24"/>
              </w:rPr>
              <w:t xml:space="preserve"> </w:t>
            </w:r>
            <w:proofErr w:type="spellStart"/>
            <w:r w:rsidRPr="00E95884">
              <w:rPr>
                <w:rFonts w:eastAsia="Calibri"/>
                <w:bCs/>
                <w:sz w:val="24"/>
                <w:szCs w:val="24"/>
              </w:rPr>
              <w:t>dolaska</w:t>
            </w:r>
            <w:proofErr w:type="spellEnd"/>
            <w:r w:rsidRPr="00E95884">
              <w:rPr>
                <w:rFonts w:eastAsia="Calibri"/>
                <w:bCs/>
                <w:sz w:val="24"/>
                <w:szCs w:val="24"/>
              </w:rPr>
              <w:t xml:space="preserve"> </w:t>
            </w:r>
            <w:proofErr w:type="spellStart"/>
            <w:r w:rsidRPr="00E95884">
              <w:rPr>
                <w:rFonts w:eastAsia="Calibri"/>
                <w:bCs/>
                <w:sz w:val="24"/>
                <w:szCs w:val="24"/>
              </w:rPr>
              <w:t>djeteta</w:t>
            </w:r>
            <w:proofErr w:type="spellEnd"/>
            <w:r w:rsidRPr="00E95884">
              <w:rPr>
                <w:rFonts w:eastAsia="Calibri"/>
                <w:bCs/>
                <w:sz w:val="24"/>
                <w:szCs w:val="24"/>
              </w:rPr>
              <w:t xml:space="preserve"> u </w:t>
            </w:r>
            <w:proofErr w:type="spellStart"/>
            <w:r w:rsidRPr="00E95884">
              <w:rPr>
                <w:rFonts w:eastAsia="Calibri"/>
                <w:bCs/>
                <w:sz w:val="24"/>
                <w:szCs w:val="24"/>
              </w:rPr>
              <w:t>vrtić</w:t>
            </w:r>
            <w:proofErr w:type="spellEnd"/>
            <w:r w:rsidRPr="00E95884">
              <w:rPr>
                <w:rFonts w:eastAsia="Calibri"/>
                <w:bCs/>
                <w:sz w:val="24"/>
                <w:szCs w:val="24"/>
              </w:rPr>
              <w:t xml:space="preserve"> (u </w:t>
            </w:r>
            <w:proofErr w:type="spellStart"/>
            <w:r w:rsidRPr="00E95884">
              <w:rPr>
                <w:rFonts w:eastAsia="Calibri"/>
                <w:bCs/>
                <w:sz w:val="24"/>
                <w:szCs w:val="24"/>
              </w:rPr>
              <w:t>slučaju</w:t>
            </w:r>
            <w:proofErr w:type="spellEnd"/>
            <w:r w:rsidRPr="00E95884">
              <w:rPr>
                <w:rFonts w:eastAsia="Calibri"/>
                <w:bCs/>
                <w:sz w:val="24"/>
                <w:szCs w:val="24"/>
              </w:rPr>
              <w:t xml:space="preserve"> </w:t>
            </w:r>
            <w:proofErr w:type="spellStart"/>
            <w:r w:rsidRPr="00E95884">
              <w:rPr>
                <w:rFonts w:eastAsia="Calibri"/>
                <w:bCs/>
                <w:sz w:val="24"/>
                <w:szCs w:val="24"/>
              </w:rPr>
              <w:t>uočenih</w:t>
            </w:r>
            <w:proofErr w:type="spellEnd"/>
            <w:r w:rsidRPr="00E95884">
              <w:rPr>
                <w:rFonts w:eastAsia="Calibri"/>
                <w:bCs/>
                <w:sz w:val="24"/>
                <w:szCs w:val="24"/>
              </w:rPr>
              <w:t xml:space="preserve"> </w:t>
            </w:r>
            <w:proofErr w:type="spellStart"/>
            <w:r w:rsidRPr="00E95884">
              <w:rPr>
                <w:rFonts w:eastAsia="Calibri"/>
                <w:bCs/>
                <w:sz w:val="24"/>
                <w:szCs w:val="24"/>
              </w:rPr>
              <w:t>teškoća</w:t>
            </w:r>
            <w:proofErr w:type="spellEnd"/>
            <w:r w:rsidRPr="00E95884">
              <w:rPr>
                <w:rFonts w:eastAsia="Calibri"/>
                <w:bCs/>
                <w:sz w:val="24"/>
                <w:szCs w:val="24"/>
              </w:rPr>
              <w:t>)</w:t>
            </w:r>
          </w:p>
          <w:p w14:paraId="7F59BF0B"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individualni</w:t>
            </w:r>
            <w:proofErr w:type="spellEnd"/>
            <w:r w:rsidRPr="00E95884">
              <w:rPr>
                <w:rFonts w:eastAsia="Calibri"/>
                <w:bCs/>
                <w:sz w:val="24"/>
                <w:szCs w:val="24"/>
              </w:rPr>
              <w:t xml:space="preserve"> </w:t>
            </w:r>
            <w:proofErr w:type="spellStart"/>
            <w:r w:rsidRPr="00E95884">
              <w:rPr>
                <w:rFonts w:eastAsia="Calibri"/>
                <w:bCs/>
                <w:sz w:val="24"/>
                <w:szCs w:val="24"/>
              </w:rPr>
              <w:t>razgovori</w:t>
            </w:r>
            <w:proofErr w:type="spellEnd"/>
            <w:r w:rsidRPr="00E95884">
              <w:rPr>
                <w:rFonts w:eastAsia="Calibri"/>
                <w:bCs/>
                <w:sz w:val="24"/>
                <w:szCs w:val="24"/>
              </w:rPr>
              <w:t xml:space="preserve"> </w:t>
            </w:r>
            <w:proofErr w:type="spellStart"/>
            <w:r w:rsidRPr="00E95884">
              <w:rPr>
                <w:rFonts w:eastAsia="Calibri"/>
                <w:bCs/>
                <w:sz w:val="24"/>
                <w:szCs w:val="24"/>
              </w:rPr>
              <w:t>sa</w:t>
            </w:r>
            <w:proofErr w:type="spellEnd"/>
            <w:r w:rsidRPr="00E95884">
              <w:rPr>
                <w:rFonts w:eastAsia="Calibri"/>
                <w:bCs/>
                <w:sz w:val="24"/>
                <w:szCs w:val="24"/>
              </w:rPr>
              <w:t xml:space="preserve"> </w:t>
            </w:r>
            <w:proofErr w:type="spellStart"/>
            <w:r w:rsidRPr="00E95884">
              <w:rPr>
                <w:rFonts w:eastAsia="Calibri"/>
                <w:bCs/>
                <w:sz w:val="24"/>
                <w:szCs w:val="24"/>
              </w:rPr>
              <w:t>svim</w:t>
            </w:r>
            <w:proofErr w:type="spellEnd"/>
            <w:r w:rsidRPr="00E95884">
              <w:rPr>
                <w:rFonts w:eastAsia="Calibri"/>
                <w:bCs/>
                <w:sz w:val="24"/>
                <w:szCs w:val="24"/>
              </w:rPr>
              <w:t xml:space="preserve"> </w:t>
            </w:r>
            <w:proofErr w:type="spellStart"/>
            <w:r w:rsidRPr="00E95884">
              <w:rPr>
                <w:rFonts w:eastAsia="Calibri"/>
                <w:bCs/>
                <w:sz w:val="24"/>
                <w:szCs w:val="24"/>
              </w:rPr>
              <w:t>roditeljima</w:t>
            </w:r>
            <w:proofErr w:type="spellEnd"/>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nivou</w:t>
            </w:r>
            <w:proofErr w:type="spellEnd"/>
            <w:r w:rsidRPr="00E95884">
              <w:rPr>
                <w:rFonts w:eastAsia="Calibri"/>
                <w:bCs/>
                <w:sz w:val="24"/>
                <w:szCs w:val="24"/>
              </w:rPr>
              <w:t xml:space="preserve"> </w:t>
            </w:r>
            <w:proofErr w:type="spellStart"/>
            <w:r w:rsidRPr="00E95884">
              <w:rPr>
                <w:rFonts w:eastAsia="Calibri"/>
                <w:bCs/>
                <w:sz w:val="24"/>
                <w:szCs w:val="24"/>
              </w:rPr>
              <w:t>odgojnih</w:t>
            </w:r>
            <w:proofErr w:type="spellEnd"/>
            <w:r w:rsidRPr="00E95884">
              <w:rPr>
                <w:rFonts w:eastAsia="Calibri"/>
                <w:bCs/>
                <w:sz w:val="24"/>
                <w:szCs w:val="24"/>
              </w:rPr>
              <w:t xml:space="preserve"> </w:t>
            </w:r>
            <w:proofErr w:type="spellStart"/>
            <w:r w:rsidRPr="00E95884">
              <w:rPr>
                <w:rFonts w:eastAsia="Calibri"/>
                <w:bCs/>
                <w:sz w:val="24"/>
                <w:szCs w:val="24"/>
              </w:rPr>
              <w:t>skupina</w:t>
            </w:r>
            <w:proofErr w:type="spellEnd"/>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inicijativu</w:t>
            </w:r>
            <w:proofErr w:type="spellEnd"/>
            <w:r w:rsidRPr="00E95884">
              <w:rPr>
                <w:rFonts w:eastAsia="Calibri"/>
                <w:bCs/>
                <w:sz w:val="24"/>
                <w:szCs w:val="24"/>
              </w:rPr>
              <w:t xml:space="preserve"> </w:t>
            </w:r>
            <w:proofErr w:type="spellStart"/>
            <w:r w:rsidRPr="00E95884">
              <w:rPr>
                <w:rFonts w:eastAsia="Calibri"/>
                <w:bCs/>
                <w:sz w:val="24"/>
                <w:szCs w:val="24"/>
              </w:rPr>
              <w:t>roditelja</w:t>
            </w:r>
            <w:proofErr w:type="spellEnd"/>
            <w:r w:rsidRPr="00E95884">
              <w:rPr>
                <w:rFonts w:eastAsia="Calibri"/>
                <w:bCs/>
                <w:sz w:val="24"/>
                <w:szCs w:val="24"/>
              </w:rPr>
              <w:t xml:space="preserve"> </w:t>
            </w:r>
            <w:proofErr w:type="spellStart"/>
            <w:r w:rsidRPr="00E95884">
              <w:rPr>
                <w:rFonts w:eastAsia="Calibri"/>
                <w:bCs/>
                <w:sz w:val="24"/>
                <w:szCs w:val="24"/>
              </w:rPr>
              <w:t>ili</w:t>
            </w:r>
            <w:proofErr w:type="spellEnd"/>
            <w:r w:rsidRPr="00E95884">
              <w:rPr>
                <w:rFonts w:eastAsia="Calibri"/>
                <w:bCs/>
                <w:sz w:val="24"/>
                <w:szCs w:val="24"/>
              </w:rPr>
              <w:t xml:space="preserve"> </w:t>
            </w:r>
            <w:proofErr w:type="spellStart"/>
            <w:r w:rsidRPr="00E95884">
              <w:rPr>
                <w:rFonts w:eastAsia="Calibri"/>
                <w:bCs/>
                <w:sz w:val="24"/>
                <w:szCs w:val="24"/>
              </w:rPr>
              <w:t>odgojitelja</w:t>
            </w:r>
            <w:proofErr w:type="spellEnd"/>
          </w:p>
          <w:p w14:paraId="3102F724"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individualni</w:t>
            </w:r>
            <w:proofErr w:type="spellEnd"/>
            <w:r w:rsidRPr="00E95884">
              <w:rPr>
                <w:rFonts w:eastAsia="Calibri"/>
                <w:bCs/>
                <w:sz w:val="24"/>
                <w:szCs w:val="24"/>
              </w:rPr>
              <w:t xml:space="preserve"> </w:t>
            </w:r>
            <w:proofErr w:type="spellStart"/>
            <w:r w:rsidRPr="00E95884">
              <w:rPr>
                <w:rFonts w:eastAsia="Calibri"/>
                <w:bCs/>
                <w:sz w:val="24"/>
                <w:szCs w:val="24"/>
              </w:rPr>
              <w:t>razgovori</w:t>
            </w:r>
            <w:proofErr w:type="spellEnd"/>
            <w:r w:rsidRPr="00E95884">
              <w:rPr>
                <w:rFonts w:eastAsia="Calibri"/>
                <w:bCs/>
                <w:sz w:val="24"/>
                <w:szCs w:val="24"/>
              </w:rPr>
              <w:t xml:space="preserve"> </w:t>
            </w:r>
            <w:proofErr w:type="spellStart"/>
            <w:r w:rsidRPr="00E95884">
              <w:rPr>
                <w:rFonts w:eastAsia="Calibri"/>
                <w:bCs/>
                <w:sz w:val="24"/>
                <w:szCs w:val="24"/>
              </w:rPr>
              <w:t>sa</w:t>
            </w:r>
            <w:proofErr w:type="spellEnd"/>
            <w:r w:rsidRPr="00E95884">
              <w:rPr>
                <w:rFonts w:eastAsia="Calibri"/>
                <w:bCs/>
                <w:sz w:val="24"/>
                <w:szCs w:val="24"/>
              </w:rPr>
              <w:t xml:space="preserve"> </w:t>
            </w:r>
            <w:proofErr w:type="spellStart"/>
            <w:r w:rsidRPr="00E95884">
              <w:rPr>
                <w:rFonts w:eastAsia="Calibri"/>
                <w:bCs/>
                <w:sz w:val="24"/>
                <w:szCs w:val="24"/>
              </w:rPr>
              <w:t>članovima</w:t>
            </w:r>
            <w:proofErr w:type="spellEnd"/>
            <w:r w:rsidRPr="00E95884">
              <w:rPr>
                <w:rFonts w:eastAsia="Calibri"/>
                <w:bCs/>
                <w:sz w:val="24"/>
                <w:szCs w:val="24"/>
              </w:rPr>
              <w:t xml:space="preserve"> </w:t>
            </w:r>
            <w:proofErr w:type="spellStart"/>
            <w:r w:rsidRPr="00E95884">
              <w:rPr>
                <w:rFonts w:eastAsia="Calibri"/>
                <w:bCs/>
                <w:sz w:val="24"/>
                <w:szCs w:val="24"/>
              </w:rPr>
              <w:t>stručno</w:t>
            </w:r>
            <w:proofErr w:type="spellEnd"/>
            <w:r w:rsidRPr="00E95884">
              <w:rPr>
                <w:rFonts w:eastAsia="Calibri"/>
                <w:bCs/>
                <w:sz w:val="24"/>
                <w:szCs w:val="24"/>
              </w:rPr>
              <w:t xml:space="preserve"> </w:t>
            </w:r>
            <w:proofErr w:type="spellStart"/>
            <w:r w:rsidRPr="00E95884">
              <w:rPr>
                <w:rFonts w:eastAsia="Calibri"/>
                <w:bCs/>
                <w:sz w:val="24"/>
                <w:szCs w:val="24"/>
              </w:rPr>
              <w:t>razvojne</w:t>
            </w:r>
            <w:proofErr w:type="spellEnd"/>
            <w:r w:rsidRPr="00E95884">
              <w:rPr>
                <w:rFonts w:eastAsia="Calibri"/>
                <w:bCs/>
                <w:sz w:val="24"/>
                <w:szCs w:val="24"/>
              </w:rPr>
              <w:t xml:space="preserve"> </w:t>
            </w:r>
            <w:proofErr w:type="spellStart"/>
            <w:r w:rsidRPr="00E95884">
              <w:rPr>
                <w:rFonts w:eastAsia="Calibri"/>
                <w:bCs/>
                <w:sz w:val="24"/>
                <w:szCs w:val="24"/>
              </w:rPr>
              <w:t>službe</w:t>
            </w:r>
            <w:proofErr w:type="spellEnd"/>
            <w:r w:rsidRPr="00E95884">
              <w:rPr>
                <w:rFonts w:eastAsia="Calibri"/>
                <w:bCs/>
                <w:sz w:val="24"/>
                <w:szCs w:val="24"/>
              </w:rPr>
              <w:t xml:space="preserve">, </w:t>
            </w:r>
            <w:proofErr w:type="spellStart"/>
            <w:r w:rsidRPr="00E95884">
              <w:rPr>
                <w:rFonts w:eastAsia="Calibri"/>
                <w:bCs/>
                <w:sz w:val="24"/>
                <w:szCs w:val="24"/>
              </w:rPr>
              <w:t>ovisno</w:t>
            </w:r>
            <w:proofErr w:type="spellEnd"/>
            <w:r w:rsidRPr="00E95884">
              <w:rPr>
                <w:rFonts w:eastAsia="Calibri"/>
                <w:bCs/>
                <w:sz w:val="24"/>
                <w:szCs w:val="24"/>
              </w:rPr>
              <w:t xml:space="preserve"> o </w:t>
            </w:r>
            <w:proofErr w:type="spellStart"/>
            <w:r w:rsidRPr="00E95884">
              <w:rPr>
                <w:rFonts w:eastAsia="Calibri"/>
                <w:bCs/>
                <w:sz w:val="24"/>
                <w:szCs w:val="24"/>
              </w:rPr>
              <w:t>potrebama</w:t>
            </w:r>
            <w:proofErr w:type="spellEnd"/>
            <w:r w:rsidRPr="00E95884">
              <w:rPr>
                <w:rFonts w:eastAsia="Calibri"/>
                <w:bCs/>
                <w:sz w:val="24"/>
                <w:szCs w:val="24"/>
              </w:rPr>
              <w:t xml:space="preserve"> </w:t>
            </w:r>
            <w:proofErr w:type="spellStart"/>
            <w:r w:rsidRPr="00E95884">
              <w:rPr>
                <w:rFonts w:eastAsia="Calibri"/>
                <w:bCs/>
                <w:sz w:val="24"/>
                <w:szCs w:val="24"/>
              </w:rPr>
              <w:t>ili</w:t>
            </w:r>
            <w:proofErr w:type="spellEnd"/>
            <w:r w:rsidRPr="00E95884">
              <w:rPr>
                <w:rFonts w:eastAsia="Calibri"/>
                <w:bCs/>
                <w:sz w:val="24"/>
                <w:szCs w:val="24"/>
              </w:rPr>
              <w:t xml:space="preserve"> </w:t>
            </w:r>
            <w:proofErr w:type="spellStart"/>
            <w:r w:rsidRPr="00E95884">
              <w:rPr>
                <w:rFonts w:eastAsia="Calibri"/>
                <w:bCs/>
                <w:sz w:val="24"/>
                <w:szCs w:val="24"/>
              </w:rPr>
              <w:t>eventualnim</w:t>
            </w:r>
            <w:proofErr w:type="spellEnd"/>
            <w:r w:rsidRPr="00E95884">
              <w:rPr>
                <w:rFonts w:eastAsia="Calibri"/>
                <w:bCs/>
                <w:sz w:val="24"/>
                <w:szCs w:val="24"/>
              </w:rPr>
              <w:t xml:space="preserve"> </w:t>
            </w:r>
            <w:proofErr w:type="spellStart"/>
            <w:r w:rsidRPr="00E95884">
              <w:rPr>
                <w:rFonts w:eastAsia="Calibri"/>
                <w:bCs/>
                <w:sz w:val="24"/>
                <w:szCs w:val="24"/>
              </w:rPr>
              <w:t>problemima</w:t>
            </w:r>
            <w:proofErr w:type="spellEnd"/>
          </w:p>
        </w:tc>
        <w:tc>
          <w:tcPr>
            <w:tcW w:w="5946" w:type="dxa"/>
          </w:tcPr>
          <w:p w14:paraId="59CFFA84"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ostvareno</w:t>
            </w:r>
            <w:proofErr w:type="spellEnd"/>
          </w:p>
          <w:p w14:paraId="1ACA7D03" w14:textId="77777777" w:rsidR="00E95884" w:rsidRPr="00E95884" w:rsidRDefault="00E95884" w:rsidP="00E95884">
            <w:pPr>
              <w:spacing w:before="240" w:after="240"/>
              <w:jc w:val="both"/>
              <w:rPr>
                <w:rFonts w:eastAsia="Calibri"/>
                <w:bCs/>
                <w:sz w:val="24"/>
                <w:szCs w:val="24"/>
              </w:rPr>
            </w:pPr>
          </w:p>
          <w:p w14:paraId="652A9482"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ostvareni</w:t>
            </w:r>
            <w:proofErr w:type="spellEnd"/>
            <w:r w:rsidRPr="00E95884">
              <w:rPr>
                <w:rFonts w:eastAsia="Calibri"/>
                <w:bCs/>
                <w:sz w:val="24"/>
                <w:szCs w:val="24"/>
              </w:rPr>
              <w:t xml:space="preserve"> </w:t>
            </w:r>
            <w:proofErr w:type="spellStart"/>
            <w:r w:rsidRPr="00E95884">
              <w:rPr>
                <w:rFonts w:eastAsia="Calibri"/>
                <w:bCs/>
                <w:sz w:val="24"/>
                <w:szCs w:val="24"/>
              </w:rPr>
              <w:t>individualni</w:t>
            </w:r>
            <w:proofErr w:type="spellEnd"/>
            <w:r w:rsidRPr="00E95884">
              <w:rPr>
                <w:rFonts w:eastAsia="Calibri"/>
                <w:bCs/>
                <w:sz w:val="24"/>
                <w:szCs w:val="24"/>
              </w:rPr>
              <w:t xml:space="preserve"> </w:t>
            </w:r>
            <w:proofErr w:type="spellStart"/>
            <w:r w:rsidRPr="00E95884">
              <w:rPr>
                <w:rFonts w:eastAsia="Calibri"/>
                <w:bCs/>
                <w:sz w:val="24"/>
                <w:szCs w:val="24"/>
              </w:rPr>
              <w:t>razgovori</w:t>
            </w:r>
            <w:proofErr w:type="spellEnd"/>
            <w:r w:rsidRPr="00E95884">
              <w:rPr>
                <w:rFonts w:eastAsia="Calibri"/>
                <w:bCs/>
                <w:sz w:val="24"/>
                <w:szCs w:val="24"/>
              </w:rPr>
              <w:t xml:space="preserve"> s </w:t>
            </w:r>
            <w:proofErr w:type="spellStart"/>
            <w:r w:rsidRPr="00E95884">
              <w:rPr>
                <w:rFonts w:eastAsia="Calibri"/>
                <w:bCs/>
                <w:sz w:val="24"/>
                <w:szCs w:val="24"/>
              </w:rPr>
              <w:t>većinom</w:t>
            </w:r>
            <w:proofErr w:type="spellEnd"/>
            <w:r w:rsidRPr="00E95884">
              <w:rPr>
                <w:rFonts w:eastAsia="Calibri"/>
                <w:bCs/>
                <w:sz w:val="24"/>
                <w:szCs w:val="24"/>
              </w:rPr>
              <w:t xml:space="preserve"> </w:t>
            </w:r>
            <w:proofErr w:type="spellStart"/>
            <w:r w:rsidRPr="00E95884">
              <w:rPr>
                <w:rFonts w:eastAsia="Calibri"/>
                <w:bCs/>
                <w:sz w:val="24"/>
                <w:szCs w:val="24"/>
              </w:rPr>
              <w:t>roditelja</w:t>
            </w:r>
            <w:proofErr w:type="spellEnd"/>
            <w:r w:rsidRPr="00E95884">
              <w:rPr>
                <w:rFonts w:eastAsia="Calibri"/>
                <w:bCs/>
                <w:sz w:val="24"/>
                <w:szCs w:val="24"/>
              </w:rPr>
              <w:t xml:space="preserve"> u </w:t>
            </w:r>
            <w:proofErr w:type="spellStart"/>
            <w:r w:rsidRPr="00E95884">
              <w:rPr>
                <w:rFonts w:eastAsia="Calibri"/>
                <w:bCs/>
                <w:sz w:val="24"/>
                <w:szCs w:val="24"/>
              </w:rPr>
              <w:t>odgojnim</w:t>
            </w:r>
            <w:proofErr w:type="spellEnd"/>
            <w:r w:rsidRPr="00E95884">
              <w:rPr>
                <w:rFonts w:eastAsia="Calibri"/>
                <w:bCs/>
                <w:sz w:val="24"/>
                <w:szCs w:val="24"/>
              </w:rPr>
              <w:t xml:space="preserve"> </w:t>
            </w:r>
            <w:proofErr w:type="spellStart"/>
            <w:r w:rsidRPr="00E95884">
              <w:rPr>
                <w:rFonts w:eastAsia="Calibri"/>
                <w:bCs/>
                <w:sz w:val="24"/>
                <w:szCs w:val="24"/>
              </w:rPr>
              <w:t>skupinama</w:t>
            </w:r>
            <w:proofErr w:type="spellEnd"/>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inicijativu</w:t>
            </w:r>
            <w:proofErr w:type="spellEnd"/>
            <w:r w:rsidRPr="00E95884">
              <w:rPr>
                <w:rFonts w:eastAsia="Calibri"/>
                <w:bCs/>
                <w:sz w:val="24"/>
                <w:szCs w:val="24"/>
              </w:rPr>
              <w:t xml:space="preserve"> </w:t>
            </w:r>
            <w:proofErr w:type="spellStart"/>
            <w:r w:rsidRPr="00E95884">
              <w:rPr>
                <w:rFonts w:eastAsia="Calibri"/>
                <w:bCs/>
                <w:sz w:val="24"/>
                <w:szCs w:val="24"/>
              </w:rPr>
              <w:t>roditelja</w:t>
            </w:r>
            <w:proofErr w:type="spellEnd"/>
            <w:r w:rsidRPr="00E95884">
              <w:rPr>
                <w:rFonts w:eastAsia="Calibri"/>
                <w:bCs/>
                <w:sz w:val="24"/>
                <w:szCs w:val="24"/>
              </w:rPr>
              <w:t xml:space="preserve"> </w:t>
            </w:r>
            <w:proofErr w:type="spellStart"/>
            <w:r w:rsidRPr="00E95884">
              <w:rPr>
                <w:rFonts w:eastAsia="Calibri"/>
                <w:bCs/>
                <w:sz w:val="24"/>
                <w:szCs w:val="24"/>
              </w:rPr>
              <w:t>ili</w:t>
            </w:r>
            <w:proofErr w:type="spellEnd"/>
            <w:r w:rsidRPr="00E95884">
              <w:rPr>
                <w:rFonts w:eastAsia="Calibri"/>
                <w:bCs/>
                <w:sz w:val="24"/>
                <w:szCs w:val="24"/>
              </w:rPr>
              <w:t xml:space="preserve"> </w:t>
            </w:r>
            <w:proofErr w:type="spellStart"/>
            <w:r w:rsidRPr="00E95884">
              <w:rPr>
                <w:rFonts w:eastAsia="Calibri"/>
                <w:bCs/>
                <w:sz w:val="24"/>
                <w:szCs w:val="24"/>
              </w:rPr>
              <w:t>odgojitelja</w:t>
            </w:r>
            <w:proofErr w:type="spellEnd"/>
            <w:r w:rsidRPr="00E95884">
              <w:rPr>
                <w:rFonts w:eastAsia="Calibri"/>
                <w:bCs/>
                <w:sz w:val="24"/>
                <w:szCs w:val="24"/>
              </w:rPr>
              <w:t xml:space="preserve"> </w:t>
            </w:r>
          </w:p>
          <w:p w14:paraId="2D9036D0"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ostvareno</w:t>
            </w:r>
            <w:proofErr w:type="spellEnd"/>
            <w:r w:rsidRPr="00E95884">
              <w:rPr>
                <w:rFonts w:eastAsia="Calibri"/>
                <w:bCs/>
                <w:sz w:val="24"/>
                <w:szCs w:val="24"/>
              </w:rPr>
              <w:t xml:space="preserve"> po </w:t>
            </w:r>
            <w:proofErr w:type="spellStart"/>
            <w:r w:rsidRPr="00E95884">
              <w:rPr>
                <w:rFonts w:eastAsia="Calibri"/>
                <w:bCs/>
                <w:sz w:val="24"/>
                <w:szCs w:val="24"/>
              </w:rPr>
              <w:t>potrebi</w:t>
            </w:r>
            <w:proofErr w:type="spellEnd"/>
          </w:p>
        </w:tc>
      </w:tr>
      <w:tr w:rsidR="00E95884" w:rsidRPr="00E95884" w14:paraId="2446483A" w14:textId="77777777" w:rsidTr="00C360EF">
        <w:tc>
          <w:tcPr>
            <w:tcW w:w="3681" w:type="dxa"/>
          </w:tcPr>
          <w:p w14:paraId="0A5AFED1"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roditeljski</w:t>
            </w:r>
            <w:proofErr w:type="spellEnd"/>
            <w:r w:rsidRPr="00E95884">
              <w:rPr>
                <w:rFonts w:eastAsia="Calibri"/>
                <w:bCs/>
                <w:sz w:val="24"/>
                <w:szCs w:val="24"/>
              </w:rPr>
              <w:t xml:space="preserve"> </w:t>
            </w:r>
            <w:proofErr w:type="spellStart"/>
            <w:r w:rsidRPr="00E95884">
              <w:rPr>
                <w:rFonts w:eastAsia="Calibri"/>
                <w:bCs/>
                <w:sz w:val="24"/>
                <w:szCs w:val="24"/>
              </w:rPr>
              <w:t>sastanci</w:t>
            </w:r>
            <w:proofErr w:type="spellEnd"/>
            <w:r w:rsidRPr="00E95884">
              <w:rPr>
                <w:rFonts w:eastAsia="Calibri"/>
                <w:bCs/>
                <w:sz w:val="24"/>
                <w:szCs w:val="24"/>
              </w:rPr>
              <w:t xml:space="preserve">– </w:t>
            </w:r>
            <w:proofErr w:type="spellStart"/>
            <w:r w:rsidRPr="00E95884">
              <w:rPr>
                <w:rFonts w:eastAsia="Calibri"/>
                <w:bCs/>
                <w:sz w:val="24"/>
                <w:szCs w:val="24"/>
              </w:rPr>
              <w:t>plenarni</w:t>
            </w:r>
            <w:proofErr w:type="spellEnd"/>
            <w:r w:rsidRPr="00E95884">
              <w:rPr>
                <w:rFonts w:eastAsia="Calibri"/>
                <w:bCs/>
                <w:sz w:val="24"/>
                <w:szCs w:val="24"/>
              </w:rPr>
              <w:t xml:space="preserve"> </w:t>
            </w:r>
            <w:proofErr w:type="spellStart"/>
            <w:r w:rsidRPr="00E95884">
              <w:rPr>
                <w:rFonts w:eastAsia="Calibri"/>
                <w:bCs/>
                <w:sz w:val="24"/>
                <w:szCs w:val="24"/>
              </w:rPr>
              <w:t>roditeljski</w:t>
            </w:r>
            <w:proofErr w:type="spellEnd"/>
            <w:r w:rsidRPr="00E95884">
              <w:rPr>
                <w:rFonts w:eastAsia="Calibri"/>
                <w:bCs/>
                <w:sz w:val="24"/>
                <w:szCs w:val="24"/>
              </w:rPr>
              <w:t xml:space="preserve"> </w:t>
            </w:r>
            <w:proofErr w:type="spellStart"/>
            <w:r w:rsidRPr="00E95884">
              <w:rPr>
                <w:rFonts w:eastAsia="Calibri"/>
                <w:bCs/>
                <w:sz w:val="24"/>
                <w:szCs w:val="24"/>
              </w:rPr>
              <w:t>sastanci</w:t>
            </w:r>
            <w:proofErr w:type="spellEnd"/>
            <w:r w:rsidRPr="00E95884">
              <w:rPr>
                <w:rFonts w:eastAsia="Calibri"/>
                <w:bCs/>
                <w:sz w:val="24"/>
                <w:szCs w:val="24"/>
              </w:rPr>
              <w:t xml:space="preserve">, </w:t>
            </w:r>
            <w:proofErr w:type="spellStart"/>
            <w:r w:rsidRPr="00E95884">
              <w:rPr>
                <w:rFonts w:eastAsia="Calibri"/>
                <w:bCs/>
                <w:sz w:val="24"/>
                <w:szCs w:val="24"/>
              </w:rPr>
              <w:t>roditeljski</w:t>
            </w:r>
            <w:proofErr w:type="spellEnd"/>
            <w:r w:rsidRPr="00E95884">
              <w:rPr>
                <w:rFonts w:eastAsia="Calibri"/>
                <w:bCs/>
                <w:sz w:val="24"/>
                <w:szCs w:val="24"/>
              </w:rPr>
              <w:t xml:space="preserve"> </w:t>
            </w:r>
            <w:proofErr w:type="spellStart"/>
            <w:r w:rsidRPr="00E95884">
              <w:rPr>
                <w:rFonts w:eastAsia="Calibri"/>
                <w:bCs/>
                <w:sz w:val="24"/>
                <w:szCs w:val="24"/>
              </w:rPr>
              <w:t>sastanci</w:t>
            </w:r>
            <w:proofErr w:type="spellEnd"/>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nivou</w:t>
            </w:r>
            <w:proofErr w:type="spellEnd"/>
            <w:r w:rsidRPr="00E95884">
              <w:rPr>
                <w:rFonts w:eastAsia="Calibri"/>
                <w:bCs/>
                <w:sz w:val="24"/>
                <w:szCs w:val="24"/>
              </w:rPr>
              <w:t xml:space="preserve"> </w:t>
            </w:r>
            <w:proofErr w:type="spellStart"/>
            <w:r w:rsidRPr="00E95884">
              <w:rPr>
                <w:rFonts w:eastAsia="Calibri"/>
                <w:bCs/>
                <w:sz w:val="24"/>
                <w:szCs w:val="24"/>
              </w:rPr>
              <w:t>skupine</w:t>
            </w:r>
            <w:proofErr w:type="spellEnd"/>
            <w:r w:rsidRPr="00E95884">
              <w:rPr>
                <w:rFonts w:eastAsia="Calibri"/>
                <w:bCs/>
                <w:sz w:val="24"/>
                <w:szCs w:val="24"/>
              </w:rPr>
              <w:t xml:space="preserve">, </w:t>
            </w:r>
            <w:proofErr w:type="spellStart"/>
            <w:r w:rsidRPr="00E95884">
              <w:rPr>
                <w:rFonts w:eastAsia="Calibri"/>
                <w:bCs/>
                <w:sz w:val="24"/>
                <w:szCs w:val="24"/>
              </w:rPr>
              <w:t>radionice</w:t>
            </w:r>
            <w:proofErr w:type="spellEnd"/>
            <w:r w:rsidRPr="00E95884">
              <w:rPr>
                <w:rFonts w:eastAsia="Calibri"/>
                <w:bCs/>
                <w:sz w:val="24"/>
                <w:szCs w:val="24"/>
              </w:rPr>
              <w:t xml:space="preserve">, </w:t>
            </w:r>
            <w:proofErr w:type="spellStart"/>
            <w:r w:rsidRPr="00E95884">
              <w:rPr>
                <w:rFonts w:eastAsia="Calibri"/>
                <w:bCs/>
                <w:sz w:val="24"/>
                <w:szCs w:val="24"/>
              </w:rPr>
              <w:t>igraonice</w:t>
            </w:r>
            <w:proofErr w:type="spellEnd"/>
            <w:r w:rsidRPr="00E95884">
              <w:rPr>
                <w:rFonts w:eastAsia="Calibri"/>
                <w:bCs/>
                <w:sz w:val="24"/>
                <w:szCs w:val="24"/>
              </w:rPr>
              <w:t xml:space="preserve">, </w:t>
            </w:r>
            <w:proofErr w:type="spellStart"/>
            <w:r w:rsidRPr="00E95884">
              <w:rPr>
                <w:rFonts w:eastAsia="Calibri"/>
                <w:bCs/>
                <w:sz w:val="24"/>
                <w:szCs w:val="24"/>
              </w:rPr>
              <w:t>grupe</w:t>
            </w:r>
            <w:proofErr w:type="spellEnd"/>
            <w:r w:rsidRPr="00E95884">
              <w:rPr>
                <w:rFonts w:eastAsia="Calibri"/>
                <w:bCs/>
                <w:sz w:val="24"/>
                <w:szCs w:val="24"/>
              </w:rPr>
              <w:t xml:space="preserve"> </w:t>
            </w:r>
            <w:proofErr w:type="spellStart"/>
            <w:r w:rsidRPr="00E95884">
              <w:rPr>
                <w:rFonts w:eastAsia="Calibri"/>
                <w:bCs/>
                <w:sz w:val="24"/>
                <w:szCs w:val="24"/>
              </w:rPr>
              <w:t>podrške</w:t>
            </w:r>
            <w:proofErr w:type="spellEnd"/>
            <w:r w:rsidRPr="00E95884">
              <w:rPr>
                <w:rFonts w:eastAsia="Calibri"/>
                <w:bCs/>
                <w:sz w:val="24"/>
                <w:szCs w:val="24"/>
              </w:rPr>
              <w:t xml:space="preserve"> (</w:t>
            </w:r>
            <w:proofErr w:type="spellStart"/>
            <w:r w:rsidRPr="00E95884">
              <w:rPr>
                <w:rFonts w:eastAsia="Calibri"/>
                <w:bCs/>
                <w:sz w:val="24"/>
                <w:szCs w:val="24"/>
              </w:rPr>
              <w:t>stručni</w:t>
            </w:r>
            <w:proofErr w:type="spellEnd"/>
            <w:r w:rsidRPr="00E95884">
              <w:rPr>
                <w:rFonts w:eastAsia="Calibri"/>
                <w:bCs/>
                <w:sz w:val="24"/>
                <w:szCs w:val="24"/>
              </w:rPr>
              <w:t xml:space="preserve"> </w:t>
            </w:r>
            <w:proofErr w:type="spellStart"/>
            <w:r w:rsidRPr="00E95884">
              <w:rPr>
                <w:rFonts w:eastAsia="Calibri"/>
                <w:bCs/>
                <w:sz w:val="24"/>
                <w:szCs w:val="24"/>
              </w:rPr>
              <w:t>suradnici</w:t>
            </w:r>
            <w:proofErr w:type="spellEnd"/>
            <w:r w:rsidRPr="00E95884">
              <w:rPr>
                <w:rFonts w:eastAsia="Calibri"/>
                <w:bCs/>
                <w:sz w:val="24"/>
                <w:szCs w:val="24"/>
              </w:rPr>
              <w:t xml:space="preserve">, </w:t>
            </w:r>
            <w:proofErr w:type="spellStart"/>
            <w:r w:rsidRPr="00E95884">
              <w:rPr>
                <w:rFonts w:eastAsia="Calibri"/>
                <w:bCs/>
                <w:sz w:val="24"/>
                <w:szCs w:val="24"/>
              </w:rPr>
              <w:t>odgojitelji</w:t>
            </w:r>
            <w:proofErr w:type="spellEnd"/>
            <w:r w:rsidRPr="00E95884">
              <w:rPr>
                <w:rFonts w:eastAsia="Calibri"/>
                <w:bCs/>
                <w:sz w:val="24"/>
                <w:szCs w:val="24"/>
              </w:rPr>
              <w:t>)</w:t>
            </w:r>
          </w:p>
          <w:p w14:paraId="5FEE616E" w14:textId="77777777" w:rsidR="00E95884" w:rsidRPr="00E95884" w:rsidRDefault="00E95884" w:rsidP="00E95884">
            <w:pPr>
              <w:spacing w:before="240" w:after="240"/>
              <w:jc w:val="both"/>
              <w:rPr>
                <w:rFonts w:eastAsia="Calibri"/>
                <w:bCs/>
                <w:sz w:val="24"/>
                <w:szCs w:val="24"/>
              </w:rPr>
            </w:pPr>
          </w:p>
        </w:tc>
        <w:tc>
          <w:tcPr>
            <w:tcW w:w="5946" w:type="dxa"/>
          </w:tcPr>
          <w:p w14:paraId="571C9A11"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lastRenderedPageBreak/>
              <w:t xml:space="preserve">- </w:t>
            </w:r>
            <w:proofErr w:type="spellStart"/>
            <w:r w:rsidRPr="00E95884">
              <w:rPr>
                <w:rFonts w:eastAsia="Calibri"/>
                <w:bCs/>
                <w:sz w:val="24"/>
                <w:szCs w:val="24"/>
              </w:rPr>
              <w:t>ostvaren</w:t>
            </w:r>
            <w:proofErr w:type="spellEnd"/>
            <w:r w:rsidRPr="00E95884">
              <w:rPr>
                <w:rFonts w:eastAsia="Calibri"/>
                <w:bCs/>
                <w:sz w:val="24"/>
                <w:szCs w:val="24"/>
              </w:rPr>
              <w:t xml:space="preserve"> </w:t>
            </w:r>
            <w:proofErr w:type="spellStart"/>
            <w:r w:rsidRPr="00E95884">
              <w:rPr>
                <w:rFonts w:eastAsia="Calibri"/>
                <w:bCs/>
                <w:sz w:val="24"/>
                <w:szCs w:val="24"/>
              </w:rPr>
              <w:t>zajednički</w:t>
            </w:r>
            <w:proofErr w:type="spellEnd"/>
            <w:r w:rsidRPr="00E95884">
              <w:rPr>
                <w:rFonts w:eastAsia="Calibri"/>
                <w:bCs/>
                <w:sz w:val="24"/>
                <w:szCs w:val="24"/>
              </w:rPr>
              <w:t xml:space="preserve"> </w:t>
            </w:r>
            <w:proofErr w:type="spellStart"/>
            <w:r w:rsidRPr="00E95884">
              <w:rPr>
                <w:rFonts w:eastAsia="Calibri"/>
                <w:bCs/>
                <w:sz w:val="24"/>
                <w:szCs w:val="24"/>
              </w:rPr>
              <w:t>roditeljski</w:t>
            </w:r>
            <w:proofErr w:type="spellEnd"/>
            <w:r w:rsidRPr="00E95884">
              <w:rPr>
                <w:rFonts w:eastAsia="Calibri"/>
                <w:bCs/>
                <w:sz w:val="24"/>
                <w:szCs w:val="24"/>
              </w:rPr>
              <w:t xml:space="preserve"> </w:t>
            </w:r>
            <w:proofErr w:type="spellStart"/>
            <w:r w:rsidRPr="00E95884">
              <w:rPr>
                <w:rFonts w:eastAsia="Calibri"/>
                <w:bCs/>
                <w:sz w:val="24"/>
                <w:szCs w:val="24"/>
              </w:rPr>
              <w:t>sastanak</w:t>
            </w:r>
            <w:proofErr w:type="spellEnd"/>
            <w:r w:rsidRPr="00E95884">
              <w:rPr>
                <w:rFonts w:eastAsia="Calibri"/>
                <w:bCs/>
                <w:sz w:val="24"/>
                <w:szCs w:val="24"/>
              </w:rPr>
              <w:t xml:space="preserve"> za </w:t>
            </w:r>
            <w:proofErr w:type="spellStart"/>
            <w:r w:rsidRPr="00E95884">
              <w:rPr>
                <w:rFonts w:eastAsia="Calibri"/>
                <w:bCs/>
                <w:sz w:val="24"/>
                <w:szCs w:val="24"/>
              </w:rPr>
              <w:t>sve</w:t>
            </w:r>
            <w:proofErr w:type="spellEnd"/>
            <w:r w:rsidRPr="00E95884">
              <w:rPr>
                <w:rFonts w:eastAsia="Calibri"/>
                <w:bCs/>
                <w:sz w:val="24"/>
                <w:szCs w:val="24"/>
              </w:rPr>
              <w:t xml:space="preserve"> </w:t>
            </w:r>
            <w:proofErr w:type="spellStart"/>
            <w:r w:rsidRPr="00E95884">
              <w:rPr>
                <w:rFonts w:eastAsia="Calibri"/>
                <w:bCs/>
                <w:sz w:val="24"/>
                <w:szCs w:val="24"/>
              </w:rPr>
              <w:t>roditelje</w:t>
            </w:r>
            <w:proofErr w:type="spellEnd"/>
            <w:r w:rsidRPr="00E95884">
              <w:rPr>
                <w:rFonts w:eastAsia="Calibri"/>
                <w:bCs/>
                <w:sz w:val="24"/>
                <w:szCs w:val="24"/>
              </w:rPr>
              <w:t xml:space="preserve"> </w:t>
            </w:r>
            <w:proofErr w:type="spellStart"/>
            <w:r w:rsidRPr="00E95884">
              <w:rPr>
                <w:rFonts w:eastAsia="Calibri"/>
                <w:bCs/>
                <w:sz w:val="24"/>
                <w:szCs w:val="24"/>
              </w:rPr>
              <w:t>novoupisane</w:t>
            </w:r>
            <w:proofErr w:type="spellEnd"/>
            <w:r w:rsidRPr="00E95884">
              <w:rPr>
                <w:rFonts w:eastAsia="Calibri"/>
                <w:bCs/>
                <w:sz w:val="24"/>
                <w:szCs w:val="24"/>
              </w:rPr>
              <w:t xml:space="preserve"> </w:t>
            </w:r>
            <w:proofErr w:type="spellStart"/>
            <w:r w:rsidRPr="00E95884">
              <w:rPr>
                <w:rFonts w:eastAsia="Calibri"/>
                <w:bCs/>
                <w:sz w:val="24"/>
                <w:szCs w:val="24"/>
              </w:rPr>
              <w:t>djece</w:t>
            </w:r>
            <w:proofErr w:type="spellEnd"/>
            <w:r w:rsidRPr="00E95884">
              <w:rPr>
                <w:rFonts w:eastAsia="Calibri"/>
                <w:bCs/>
                <w:sz w:val="24"/>
                <w:szCs w:val="24"/>
              </w:rPr>
              <w:t xml:space="preserve"> (</w:t>
            </w:r>
            <w:proofErr w:type="spellStart"/>
            <w:r w:rsidRPr="00E95884">
              <w:rPr>
                <w:rFonts w:eastAsia="Calibri"/>
                <w:bCs/>
                <w:sz w:val="24"/>
                <w:szCs w:val="24"/>
              </w:rPr>
              <w:t>svibanj</w:t>
            </w:r>
            <w:proofErr w:type="spellEnd"/>
            <w:r w:rsidRPr="00E95884">
              <w:rPr>
                <w:rFonts w:eastAsia="Calibri"/>
                <w:bCs/>
                <w:sz w:val="24"/>
                <w:szCs w:val="24"/>
              </w:rPr>
              <w:t xml:space="preserve"> 2025.)</w:t>
            </w:r>
          </w:p>
          <w:p w14:paraId="7F4F6799"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razini</w:t>
            </w:r>
            <w:proofErr w:type="spellEnd"/>
            <w:r w:rsidRPr="00E95884">
              <w:rPr>
                <w:rFonts w:eastAsia="Calibri"/>
                <w:bCs/>
                <w:sz w:val="24"/>
                <w:szCs w:val="24"/>
              </w:rPr>
              <w:t xml:space="preserve"> </w:t>
            </w:r>
            <w:proofErr w:type="spellStart"/>
            <w:r w:rsidRPr="00E95884">
              <w:rPr>
                <w:rFonts w:eastAsia="Calibri"/>
                <w:bCs/>
                <w:sz w:val="24"/>
                <w:szCs w:val="24"/>
              </w:rPr>
              <w:t>skupina</w:t>
            </w:r>
            <w:proofErr w:type="spellEnd"/>
            <w:r w:rsidRPr="00E95884">
              <w:rPr>
                <w:rFonts w:eastAsia="Calibri"/>
                <w:bCs/>
                <w:sz w:val="24"/>
                <w:szCs w:val="24"/>
              </w:rPr>
              <w:t xml:space="preserve"> </w:t>
            </w:r>
            <w:proofErr w:type="spellStart"/>
            <w:r w:rsidRPr="00E95884">
              <w:rPr>
                <w:rFonts w:eastAsia="Calibri"/>
                <w:bCs/>
                <w:sz w:val="24"/>
                <w:szCs w:val="24"/>
              </w:rPr>
              <w:t>provedena</w:t>
            </w:r>
            <w:proofErr w:type="spellEnd"/>
            <w:r w:rsidRPr="00E95884">
              <w:rPr>
                <w:rFonts w:eastAsia="Calibri"/>
                <w:bCs/>
                <w:sz w:val="24"/>
                <w:szCs w:val="24"/>
              </w:rPr>
              <w:t xml:space="preserve"> 4 </w:t>
            </w:r>
            <w:proofErr w:type="spellStart"/>
            <w:r w:rsidRPr="00E95884">
              <w:rPr>
                <w:rFonts w:eastAsia="Calibri"/>
                <w:bCs/>
                <w:sz w:val="24"/>
                <w:szCs w:val="24"/>
              </w:rPr>
              <w:t>roditeljska</w:t>
            </w:r>
            <w:proofErr w:type="spellEnd"/>
            <w:r w:rsidRPr="00E95884">
              <w:rPr>
                <w:rFonts w:eastAsia="Calibri"/>
                <w:bCs/>
                <w:sz w:val="24"/>
                <w:szCs w:val="24"/>
              </w:rPr>
              <w:t xml:space="preserve"> </w:t>
            </w:r>
            <w:proofErr w:type="spellStart"/>
            <w:r w:rsidRPr="00E95884">
              <w:rPr>
                <w:rFonts w:eastAsia="Calibri"/>
                <w:bCs/>
                <w:sz w:val="24"/>
                <w:szCs w:val="24"/>
              </w:rPr>
              <w:t>sastanka</w:t>
            </w:r>
            <w:proofErr w:type="spellEnd"/>
            <w:r w:rsidRPr="00E95884">
              <w:rPr>
                <w:rFonts w:eastAsia="Calibri"/>
                <w:bCs/>
                <w:sz w:val="24"/>
                <w:szCs w:val="24"/>
              </w:rPr>
              <w:t xml:space="preserve"> </w:t>
            </w:r>
            <w:proofErr w:type="spellStart"/>
            <w:r w:rsidRPr="00E95884">
              <w:rPr>
                <w:rFonts w:eastAsia="Calibri"/>
                <w:bCs/>
                <w:sz w:val="24"/>
                <w:szCs w:val="24"/>
              </w:rPr>
              <w:t>od</w:t>
            </w:r>
            <w:proofErr w:type="spellEnd"/>
            <w:r w:rsidRPr="00E95884">
              <w:rPr>
                <w:rFonts w:eastAsia="Calibri"/>
                <w:bCs/>
                <w:sz w:val="24"/>
                <w:szCs w:val="24"/>
              </w:rPr>
              <w:t xml:space="preserve"> </w:t>
            </w:r>
            <w:proofErr w:type="spellStart"/>
            <w:r w:rsidRPr="00E95884">
              <w:rPr>
                <w:rFonts w:eastAsia="Calibri"/>
                <w:bCs/>
                <w:sz w:val="24"/>
                <w:szCs w:val="24"/>
              </w:rPr>
              <w:t>čega</w:t>
            </w:r>
            <w:proofErr w:type="spellEnd"/>
            <w:r w:rsidRPr="00E95884">
              <w:rPr>
                <w:rFonts w:eastAsia="Calibri"/>
                <w:bCs/>
                <w:sz w:val="24"/>
                <w:szCs w:val="24"/>
              </w:rPr>
              <w:t xml:space="preserve"> je </w:t>
            </w:r>
            <w:proofErr w:type="spellStart"/>
            <w:r w:rsidRPr="00E95884">
              <w:rPr>
                <w:rFonts w:eastAsia="Calibri"/>
                <w:bCs/>
                <w:sz w:val="24"/>
                <w:szCs w:val="24"/>
              </w:rPr>
              <w:t>jedan</w:t>
            </w:r>
            <w:proofErr w:type="spellEnd"/>
            <w:r w:rsidRPr="00E95884">
              <w:rPr>
                <w:rFonts w:eastAsia="Calibri"/>
                <w:bCs/>
                <w:sz w:val="24"/>
                <w:szCs w:val="24"/>
              </w:rPr>
              <w:t xml:space="preserve"> </w:t>
            </w:r>
            <w:proofErr w:type="spellStart"/>
            <w:r w:rsidRPr="00E95884">
              <w:rPr>
                <w:rFonts w:eastAsia="Calibri"/>
                <w:bCs/>
                <w:sz w:val="24"/>
                <w:szCs w:val="24"/>
              </w:rPr>
              <w:t>komunikacijskog</w:t>
            </w:r>
            <w:proofErr w:type="spellEnd"/>
            <w:r w:rsidRPr="00E95884">
              <w:rPr>
                <w:rFonts w:eastAsia="Calibri"/>
                <w:bCs/>
                <w:sz w:val="24"/>
                <w:szCs w:val="24"/>
              </w:rPr>
              <w:t xml:space="preserve"> </w:t>
            </w:r>
            <w:proofErr w:type="spellStart"/>
            <w:r w:rsidRPr="00E95884">
              <w:rPr>
                <w:rFonts w:eastAsia="Calibri"/>
                <w:bCs/>
                <w:sz w:val="24"/>
                <w:szCs w:val="24"/>
              </w:rPr>
              <w:t>tipa</w:t>
            </w:r>
            <w:proofErr w:type="spellEnd"/>
            <w:r w:rsidRPr="00E95884">
              <w:rPr>
                <w:rFonts w:eastAsia="Calibri"/>
                <w:bCs/>
                <w:sz w:val="24"/>
                <w:szCs w:val="24"/>
              </w:rPr>
              <w:t xml:space="preserve">, </w:t>
            </w:r>
            <w:proofErr w:type="spellStart"/>
            <w:r w:rsidRPr="00E95884">
              <w:rPr>
                <w:rFonts w:eastAsia="Calibri"/>
                <w:bCs/>
                <w:sz w:val="24"/>
                <w:szCs w:val="24"/>
              </w:rPr>
              <w:t>jedan</w:t>
            </w:r>
            <w:proofErr w:type="spellEnd"/>
            <w:r w:rsidRPr="00E95884">
              <w:rPr>
                <w:rFonts w:eastAsia="Calibri"/>
                <w:bCs/>
                <w:sz w:val="24"/>
                <w:szCs w:val="24"/>
              </w:rPr>
              <w:t xml:space="preserve"> do </w:t>
            </w:r>
            <w:proofErr w:type="spellStart"/>
            <w:r w:rsidRPr="00E95884">
              <w:rPr>
                <w:rFonts w:eastAsia="Calibri"/>
                <w:bCs/>
                <w:sz w:val="24"/>
                <w:szCs w:val="24"/>
              </w:rPr>
              <w:t>dva</w:t>
            </w:r>
            <w:proofErr w:type="spellEnd"/>
            <w:r w:rsidRPr="00E95884">
              <w:rPr>
                <w:rFonts w:eastAsia="Calibri"/>
                <w:bCs/>
                <w:sz w:val="24"/>
                <w:szCs w:val="24"/>
              </w:rPr>
              <w:t xml:space="preserve"> </w:t>
            </w:r>
            <w:proofErr w:type="spellStart"/>
            <w:r w:rsidRPr="00E95884">
              <w:rPr>
                <w:rFonts w:eastAsia="Calibri"/>
                <w:bCs/>
                <w:sz w:val="24"/>
                <w:szCs w:val="24"/>
              </w:rPr>
              <w:t>informativnog</w:t>
            </w:r>
            <w:proofErr w:type="spellEnd"/>
            <w:r w:rsidRPr="00E95884">
              <w:rPr>
                <w:rFonts w:eastAsia="Calibri"/>
                <w:bCs/>
                <w:sz w:val="24"/>
                <w:szCs w:val="24"/>
              </w:rPr>
              <w:t xml:space="preserve"> </w:t>
            </w:r>
            <w:proofErr w:type="spellStart"/>
            <w:r w:rsidRPr="00E95884">
              <w:rPr>
                <w:rFonts w:eastAsia="Calibri"/>
                <w:bCs/>
                <w:sz w:val="24"/>
                <w:szCs w:val="24"/>
              </w:rPr>
              <w:t>tipa</w:t>
            </w:r>
            <w:proofErr w:type="spellEnd"/>
            <w:r w:rsidRPr="00E95884">
              <w:rPr>
                <w:rFonts w:eastAsia="Calibri"/>
                <w:bCs/>
                <w:sz w:val="24"/>
                <w:szCs w:val="24"/>
              </w:rPr>
              <w:t xml:space="preserve"> (</w:t>
            </w:r>
            <w:proofErr w:type="spellStart"/>
            <w:r w:rsidRPr="00E95884">
              <w:rPr>
                <w:rFonts w:eastAsia="Calibri"/>
                <w:bCs/>
                <w:sz w:val="24"/>
                <w:szCs w:val="24"/>
              </w:rPr>
              <w:t>početak</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kraj</w:t>
            </w:r>
            <w:proofErr w:type="spellEnd"/>
            <w:r w:rsidRPr="00E95884">
              <w:rPr>
                <w:rFonts w:eastAsia="Calibri"/>
                <w:bCs/>
                <w:sz w:val="24"/>
                <w:szCs w:val="24"/>
              </w:rPr>
              <w:t xml:space="preserve"> </w:t>
            </w:r>
            <w:proofErr w:type="spellStart"/>
            <w:r w:rsidRPr="00E95884">
              <w:rPr>
                <w:rFonts w:eastAsia="Calibri"/>
                <w:bCs/>
                <w:sz w:val="24"/>
                <w:szCs w:val="24"/>
              </w:rPr>
              <w:t>pedagoške</w:t>
            </w:r>
            <w:proofErr w:type="spellEnd"/>
            <w:r w:rsidRPr="00E95884">
              <w:rPr>
                <w:rFonts w:eastAsia="Calibri"/>
                <w:bCs/>
                <w:sz w:val="24"/>
                <w:szCs w:val="24"/>
              </w:rPr>
              <w:t xml:space="preserve"> </w:t>
            </w:r>
            <w:proofErr w:type="spellStart"/>
            <w:r w:rsidRPr="00E95884">
              <w:rPr>
                <w:rFonts w:eastAsia="Calibri"/>
                <w:bCs/>
                <w:sz w:val="24"/>
                <w:szCs w:val="24"/>
              </w:rPr>
              <w:t>godine</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jedan</w:t>
            </w:r>
            <w:proofErr w:type="spellEnd"/>
            <w:r w:rsidRPr="00E95884">
              <w:rPr>
                <w:rFonts w:eastAsia="Calibri"/>
                <w:bCs/>
                <w:sz w:val="24"/>
                <w:szCs w:val="24"/>
              </w:rPr>
              <w:t xml:space="preserve"> </w:t>
            </w:r>
            <w:proofErr w:type="spellStart"/>
            <w:r w:rsidRPr="00E95884">
              <w:rPr>
                <w:rFonts w:eastAsia="Calibri"/>
                <w:bCs/>
                <w:sz w:val="24"/>
                <w:szCs w:val="24"/>
              </w:rPr>
              <w:t>tematski</w:t>
            </w:r>
            <w:proofErr w:type="spellEnd"/>
            <w:r w:rsidRPr="00E95884">
              <w:rPr>
                <w:rFonts w:eastAsia="Calibri"/>
                <w:bCs/>
                <w:sz w:val="24"/>
                <w:szCs w:val="24"/>
              </w:rPr>
              <w:t xml:space="preserve">, </w:t>
            </w:r>
            <w:proofErr w:type="spellStart"/>
            <w:r w:rsidRPr="00E95884">
              <w:rPr>
                <w:rFonts w:eastAsia="Calibri"/>
                <w:bCs/>
                <w:sz w:val="24"/>
                <w:szCs w:val="24"/>
              </w:rPr>
              <w:t>uz</w:t>
            </w:r>
            <w:proofErr w:type="spellEnd"/>
            <w:r w:rsidRPr="00E95884">
              <w:rPr>
                <w:rFonts w:eastAsia="Calibri"/>
                <w:bCs/>
                <w:sz w:val="24"/>
                <w:szCs w:val="24"/>
              </w:rPr>
              <w:t xml:space="preserve"> </w:t>
            </w:r>
            <w:proofErr w:type="spellStart"/>
            <w:r w:rsidRPr="00E95884">
              <w:rPr>
                <w:rFonts w:eastAsia="Calibri"/>
                <w:bCs/>
                <w:sz w:val="24"/>
                <w:szCs w:val="24"/>
              </w:rPr>
              <w:lastRenderedPageBreak/>
              <w:t>radionice</w:t>
            </w:r>
            <w:proofErr w:type="spellEnd"/>
            <w:r w:rsidRPr="00E95884">
              <w:rPr>
                <w:rFonts w:eastAsia="Calibri"/>
                <w:bCs/>
                <w:sz w:val="24"/>
                <w:szCs w:val="24"/>
              </w:rPr>
              <w:t xml:space="preserve"> </w:t>
            </w:r>
            <w:proofErr w:type="spellStart"/>
            <w:r w:rsidRPr="00E95884">
              <w:rPr>
                <w:rFonts w:eastAsia="Calibri"/>
                <w:bCs/>
                <w:sz w:val="24"/>
                <w:szCs w:val="24"/>
              </w:rPr>
              <w:t>prema</w:t>
            </w:r>
            <w:proofErr w:type="spellEnd"/>
            <w:r w:rsidRPr="00E95884">
              <w:rPr>
                <w:rFonts w:eastAsia="Calibri"/>
                <w:bCs/>
                <w:sz w:val="24"/>
                <w:szCs w:val="24"/>
              </w:rPr>
              <w:t xml:space="preserve"> </w:t>
            </w:r>
            <w:proofErr w:type="spellStart"/>
            <w:r w:rsidRPr="00E95884">
              <w:rPr>
                <w:rFonts w:eastAsia="Calibri"/>
                <w:bCs/>
                <w:sz w:val="24"/>
                <w:szCs w:val="24"/>
              </w:rPr>
              <w:t>potrebi</w:t>
            </w:r>
            <w:proofErr w:type="spellEnd"/>
            <w:r w:rsidRPr="00E95884">
              <w:rPr>
                <w:rFonts w:eastAsia="Calibri"/>
                <w:bCs/>
                <w:sz w:val="24"/>
                <w:szCs w:val="24"/>
              </w:rPr>
              <w:t xml:space="preserve"> (Večer </w:t>
            </w:r>
            <w:proofErr w:type="spellStart"/>
            <w:r w:rsidRPr="00E95884">
              <w:rPr>
                <w:rFonts w:eastAsia="Calibri"/>
                <w:bCs/>
                <w:sz w:val="24"/>
                <w:szCs w:val="24"/>
              </w:rPr>
              <w:t>matematike</w:t>
            </w:r>
            <w:proofErr w:type="spellEnd"/>
            <w:r w:rsidRPr="00E95884">
              <w:rPr>
                <w:rFonts w:eastAsia="Calibri"/>
                <w:bCs/>
                <w:sz w:val="24"/>
                <w:szCs w:val="24"/>
              </w:rPr>
              <w:t xml:space="preserve">, </w:t>
            </w:r>
            <w:proofErr w:type="spellStart"/>
            <w:r w:rsidRPr="00E95884">
              <w:rPr>
                <w:rFonts w:eastAsia="Calibri"/>
                <w:bCs/>
                <w:sz w:val="24"/>
                <w:szCs w:val="24"/>
              </w:rPr>
              <w:t>radionice</w:t>
            </w:r>
            <w:proofErr w:type="spellEnd"/>
            <w:r w:rsidRPr="00E95884">
              <w:rPr>
                <w:rFonts w:eastAsia="Calibri"/>
                <w:bCs/>
                <w:sz w:val="24"/>
                <w:szCs w:val="24"/>
              </w:rPr>
              <w:t xml:space="preserve"> </w:t>
            </w:r>
            <w:proofErr w:type="spellStart"/>
            <w:r w:rsidRPr="00E95884">
              <w:rPr>
                <w:rFonts w:eastAsia="Calibri"/>
                <w:bCs/>
                <w:sz w:val="24"/>
                <w:szCs w:val="24"/>
              </w:rPr>
              <w:t>uređenja</w:t>
            </w:r>
            <w:proofErr w:type="spellEnd"/>
            <w:r w:rsidRPr="00E95884">
              <w:rPr>
                <w:rFonts w:eastAsia="Calibri"/>
                <w:bCs/>
                <w:sz w:val="24"/>
                <w:szCs w:val="24"/>
              </w:rPr>
              <w:t xml:space="preserve"> </w:t>
            </w:r>
            <w:proofErr w:type="spellStart"/>
            <w:r w:rsidRPr="00E95884">
              <w:rPr>
                <w:rFonts w:eastAsia="Calibri"/>
                <w:bCs/>
                <w:sz w:val="24"/>
                <w:szCs w:val="24"/>
              </w:rPr>
              <w:t>okoliša</w:t>
            </w:r>
            <w:proofErr w:type="spellEnd"/>
            <w:r w:rsidRPr="00E95884">
              <w:rPr>
                <w:rFonts w:eastAsia="Calibri"/>
                <w:bCs/>
                <w:sz w:val="24"/>
                <w:szCs w:val="24"/>
              </w:rPr>
              <w:t xml:space="preserve">), </w:t>
            </w:r>
            <w:proofErr w:type="spellStart"/>
            <w:r w:rsidRPr="00E95884">
              <w:rPr>
                <w:rFonts w:eastAsia="Calibri"/>
                <w:bCs/>
                <w:sz w:val="24"/>
                <w:szCs w:val="24"/>
              </w:rPr>
              <w:t>te</w:t>
            </w:r>
            <w:proofErr w:type="spellEnd"/>
            <w:r w:rsidRPr="00E95884">
              <w:rPr>
                <w:rFonts w:eastAsia="Calibri"/>
                <w:bCs/>
                <w:sz w:val="24"/>
                <w:szCs w:val="24"/>
              </w:rPr>
              <w:t xml:space="preserve"> </w:t>
            </w:r>
            <w:proofErr w:type="spellStart"/>
            <w:r w:rsidRPr="00E95884">
              <w:rPr>
                <w:rFonts w:eastAsia="Calibri"/>
                <w:bCs/>
                <w:sz w:val="24"/>
                <w:szCs w:val="24"/>
              </w:rPr>
              <w:t>zajednička</w:t>
            </w:r>
            <w:proofErr w:type="spellEnd"/>
            <w:r w:rsidRPr="00E95884">
              <w:rPr>
                <w:rFonts w:eastAsia="Calibri"/>
                <w:bCs/>
                <w:sz w:val="24"/>
                <w:szCs w:val="24"/>
              </w:rPr>
              <w:t xml:space="preserve"> </w:t>
            </w:r>
            <w:proofErr w:type="spellStart"/>
            <w:r w:rsidRPr="00E95884">
              <w:rPr>
                <w:rFonts w:eastAsia="Calibri"/>
                <w:bCs/>
                <w:sz w:val="24"/>
                <w:szCs w:val="24"/>
              </w:rPr>
              <w:t>druženja</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završne</w:t>
            </w:r>
            <w:proofErr w:type="spellEnd"/>
            <w:r w:rsidRPr="00E95884">
              <w:rPr>
                <w:rFonts w:eastAsia="Calibri"/>
                <w:bCs/>
                <w:sz w:val="24"/>
                <w:szCs w:val="24"/>
              </w:rPr>
              <w:t xml:space="preserve"> </w:t>
            </w:r>
            <w:proofErr w:type="spellStart"/>
            <w:r w:rsidRPr="00E95884">
              <w:rPr>
                <w:rFonts w:eastAsia="Calibri"/>
                <w:bCs/>
                <w:sz w:val="24"/>
                <w:szCs w:val="24"/>
              </w:rPr>
              <w:t>priredbe</w:t>
            </w:r>
            <w:proofErr w:type="spellEnd"/>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kraju</w:t>
            </w:r>
            <w:proofErr w:type="spellEnd"/>
            <w:r w:rsidRPr="00E95884">
              <w:rPr>
                <w:rFonts w:eastAsia="Calibri"/>
                <w:bCs/>
                <w:sz w:val="24"/>
                <w:szCs w:val="24"/>
              </w:rPr>
              <w:t xml:space="preserve"> </w:t>
            </w:r>
            <w:proofErr w:type="spellStart"/>
            <w:r w:rsidRPr="00E95884">
              <w:rPr>
                <w:rFonts w:eastAsia="Calibri"/>
                <w:bCs/>
                <w:sz w:val="24"/>
                <w:szCs w:val="24"/>
              </w:rPr>
              <w:t>pedagoške</w:t>
            </w:r>
            <w:proofErr w:type="spellEnd"/>
            <w:r w:rsidRPr="00E95884">
              <w:rPr>
                <w:rFonts w:eastAsia="Calibri"/>
                <w:bCs/>
                <w:sz w:val="24"/>
                <w:szCs w:val="24"/>
              </w:rPr>
              <w:t xml:space="preserve"> </w:t>
            </w:r>
            <w:proofErr w:type="spellStart"/>
            <w:r w:rsidRPr="00E95884">
              <w:rPr>
                <w:rFonts w:eastAsia="Calibri"/>
                <w:bCs/>
                <w:sz w:val="24"/>
                <w:szCs w:val="24"/>
              </w:rPr>
              <w:t>godine</w:t>
            </w:r>
            <w:proofErr w:type="spellEnd"/>
          </w:p>
        </w:tc>
      </w:tr>
      <w:tr w:rsidR="00E95884" w:rsidRPr="00E95884" w14:paraId="1E409680" w14:textId="77777777" w:rsidTr="00C360EF">
        <w:tc>
          <w:tcPr>
            <w:tcW w:w="3681" w:type="dxa"/>
          </w:tcPr>
          <w:p w14:paraId="374DA56C" w14:textId="77777777" w:rsidR="00E95884" w:rsidRPr="00E95884" w:rsidRDefault="00E95884" w:rsidP="00E95884">
            <w:pPr>
              <w:spacing w:before="240" w:after="240"/>
              <w:jc w:val="both"/>
              <w:rPr>
                <w:rFonts w:eastAsia="Calibri"/>
                <w:bCs/>
                <w:sz w:val="24"/>
                <w:szCs w:val="24"/>
                <w:u w:val="single"/>
              </w:rPr>
            </w:pPr>
            <w:r w:rsidRPr="00E95884">
              <w:rPr>
                <w:rFonts w:eastAsia="Calibri"/>
                <w:bCs/>
                <w:sz w:val="24"/>
                <w:szCs w:val="24"/>
              </w:rPr>
              <w:lastRenderedPageBreak/>
              <w:t xml:space="preserve">- </w:t>
            </w:r>
            <w:proofErr w:type="spellStart"/>
            <w:r w:rsidRPr="00E95884">
              <w:rPr>
                <w:rFonts w:eastAsia="Calibri"/>
                <w:bCs/>
                <w:sz w:val="24"/>
                <w:szCs w:val="24"/>
              </w:rPr>
              <w:t>kutići</w:t>
            </w:r>
            <w:proofErr w:type="spellEnd"/>
            <w:r w:rsidRPr="00E95884">
              <w:rPr>
                <w:rFonts w:eastAsia="Calibri"/>
                <w:bCs/>
                <w:sz w:val="24"/>
                <w:szCs w:val="24"/>
              </w:rPr>
              <w:t xml:space="preserve"> za </w:t>
            </w:r>
            <w:proofErr w:type="spellStart"/>
            <w:r w:rsidRPr="00E95884">
              <w:rPr>
                <w:rFonts w:eastAsia="Calibri"/>
                <w:bCs/>
                <w:sz w:val="24"/>
                <w:szCs w:val="24"/>
              </w:rPr>
              <w:t>roditelje</w:t>
            </w:r>
            <w:proofErr w:type="spellEnd"/>
            <w:r w:rsidRPr="00E95884">
              <w:rPr>
                <w:rFonts w:eastAsia="Calibri"/>
                <w:bCs/>
                <w:sz w:val="24"/>
                <w:szCs w:val="24"/>
              </w:rPr>
              <w:t xml:space="preserve">– </w:t>
            </w:r>
            <w:proofErr w:type="spellStart"/>
            <w:r w:rsidRPr="00E95884">
              <w:rPr>
                <w:rFonts w:eastAsia="Calibri"/>
                <w:bCs/>
                <w:sz w:val="24"/>
                <w:szCs w:val="24"/>
              </w:rPr>
              <w:t>informativno-edukativni</w:t>
            </w:r>
            <w:proofErr w:type="spellEnd"/>
            <w:r w:rsidRPr="00E95884">
              <w:rPr>
                <w:rFonts w:eastAsia="Calibri"/>
                <w:bCs/>
                <w:sz w:val="24"/>
                <w:szCs w:val="24"/>
              </w:rPr>
              <w:t xml:space="preserve"> </w:t>
            </w:r>
            <w:proofErr w:type="spellStart"/>
            <w:r w:rsidRPr="00E95884">
              <w:rPr>
                <w:rFonts w:eastAsia="Calibri"/>
                <w:bCs/>
                <w:sz w:val="24"/>
                <w:szCs w:val="24"/>
              </w:rPr>
              <w:t>kutići</w:t>
            </w:r>
            <w:proofErr w:type="spellEnd"/>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ulazima</w:t>
            </w:r>
            <w:proofErr w:type="spellEnd"/>
            <w:r w:rsidRPr="00E95884">
              <w:rPr>
                <w:rFonts w:eastAsia="Calibri"/>
                <w:bCs/>
                <w:sz w:val="24"/>
                <w:szCs w:val="24"/>
              </w:rPr>
              <w:t xml:space="preserve"> </w:t>
            </w:r>
            <w:proofErr w:type="spellStart"/>
            <w:r w:rsidRPr="00E95884">
              <w:rPr>
                <w:rFonts w:eastAsia="Calibri"/>
                <w:bCs/>
                <w:sz w:val="24"/>
                <w:szCs w:val="24"/>
              </w:rPr>
              <w:t>vrtića</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kutići</w:t>
            </w:r>
            <w:proofErr w:type="spellEnd"/>
            <w:r w:rsidRPr="00E95884">
              <w:rPr>
                <w:rFonts w:eastAsia="Calibri"/>
                <w:bCs/>
                <w:sz w:val="24"/>
                <w:szCs w:val="24"/>
              </w:rPr>
              <w:t xml:space="preserve"> za </w:t>
            </w:r>
            <w:proofErr w:type="spellStart"/>
            <w:r w:rsidRPr="00E95884">
              <w:rPr>
                <w:rFonts w:eastAsia="Calibri"/>
                <w:bCs/>
                <w:sz w:val="24"/>
                <w:szCs w:val="24"/>
              </w:rPr>
              <w:t>roditelje</w:t>
            </w:r>
            <w:proofErr w:type="spellEnd"/>
            <w:r w:rsidRPr="00E95884">
              <w:rPr>
                <w:rFonts w:eastAsia="Calibri"/>
                <w:bCs/>
                <w:sz w:val="24"/>
                <w:szCs w:val="24"/>
              </w:rPr>
              <w:t xml:space="preserve"> u </w:t>
            </w:r>
            <w:proofErr w:type="spellStart"/>
            <w:r w:rsidRPr="00E95884">
              <w:rPr>
                <w:rFonts w:eastAsia="Calibri"/>
                <w:bCs/>
                <w:sz w:val="24"/>
                <w:szCs w:val="24"/>
              </w:rPr>
              <w:t>odgojnim</w:t>
            </w:r>
            <w:proofErr w:type="spellEnd"/>
            <w:r w:rsidRPr="00E95884">
              <w:rPr>
                <w:rFonts w:eastAsia="Calibri"/>
                <w:bCs/>
                <w:sz w:val="24"/>
                <w:szCs w:val="24"/>
              </w:rPr>
              <w:t xml:space="preserve"> </w:t>
            </w:r>
            <w:proofErr w:type="spellStart"/>
            <w:r w:rsidRPr="00E95884">
              <w:rPr>
                <w:rFonts w:eastAsia="Calibri"/>
                <w:bCs/>
                <w:sz w:val="24"/>
                <w:szCs w:val="24"/>
              </w:rPr>
              <w:t>skupinama</w:t>
            </w:r>
            <w:proofErr w:type="spellEnd"/>
          </w:p>
        </w:tc>
        <w:tc>
          <w:tcPr>
            <w:tcW w:w="5946" w:type="dxa"/>
          </w:tcPr>
          <w:p w14:paraId="38CFFD99"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sve</w:t>
            </w:r>
            <w:proofErr w:type="spellEnd"/>
            <w:r w:rsidRPr="00E95884">
              <w:rPr>
                <w:rFonts w:eastAsia="Calibri"/>
                <w:bCs/>
                <w:sz w:val="24"/>
                <w:szCs w:val="24"/>
              </w:rPr>
              <w:t xml:space="preserve"> </w:t>
            </w:r>
            <w:proofErr w:type="spellStart"/>
            <w:r w:rsidRPr="00E95884">
              <w:rPr>
                <w:rFonts w:eastAsia="Calibri"/>
                <w:bCs/>
                <w:sz w:val="24"/>
                <w:szCs w:val="24"/>
              </w:rPr>
              <w:t>odgojne</w:t>
            </w:r>
            <w:proofErr w:type="spellEnd"/>
            <w:r w:rsidRPr="00E95884">
              <w:rPr>
                <w:rFonts w:eastAsia="Calibri"/>
                <w:bCs/>
                <w:sz w:val="24"/>
                <w:szCs w:val="24"/>
              </w:rPr>
              <w:t xml:space="preserve"> </w:t>
            </w:r>
            <w:proofErr w:type="spellStart"/>
            <w:r w:rsidRPr="00E95884">
              <w:rPr>
                <w:rFonts w:eastAsia="Calibri"/>
                <w:bCs/>
                <w:sz w:val="24"/>
                <w:szCs w:val="24"/>
              </w:rPr>
              <w:t>skupine</w:t>
            </w:r>
            <w:proofErr w:type="spellEnd"/>
            <w:r w:rsidRPr="00E95884">
              <w:rPr>
                <w:rFonts w:eastAsia="Calibri"/>
                <w:bCs/>
                <w:sz w:val="24"/>
                <w:szCs w:val="24"/>
              </w:rPr>
              <w:t xml:space="preserve"> </w:t>
            </w:r>
            <w:proofErr w:type="spellStart"/>
            <w:r w:rsidRPr="00E95884">
              <w:rPr>
                <w:rFonts w:eastAsia="Calibri"/>
                <w:bCs/>
                <w:sz w:val="24"/>
                <w:szCs w:val="24"/>
              </w:rPr>
              <w:t>pažnju</w:t>
            </w:r>
            <w:proofErr w:type="spellEnd"/>
            <w:r w:rsidRPr="00E95884">
              <w:rPr>
                <w:rFonts w:eastAsia="Calibri"/>
                <w:bCs/>
                <w:sz w:val="24"/>
                <w:szCs w:val="24"/>
              </w:rPr>
              <w:t xml:space="preserve"> </w:t>
            </w:r>
            <w:proofErr w:type="spellStart"/>
            <w:r w:rsidRPr="00E95884">
              <w:rPr>
                <w:rFonts w:eastAsia="Calibri"/>
                <w:bCs/>
                <w:sz w:val="24"/>
                <w:szCs w:val="24"/>
              </w:rPr>
              <w:t>su</w:t>
            </w:r>
            <w:proofErr w:type="spellEnd"/>
            <w:r w:rsidRPr="00E95884">
              <w:rPr>
                <w:rFonts w:eastAsia="Calibri"/>
                <w:bCs/>
                <w:sz w:val="24"/>
                <w:szCs w:val="24"/>
              </w:rPr>
              <w:t xml:space="preserve"> </w:t>
            </w:r>
            <w:proofErr w:type="spellStart"/>
            <w:r w:rsidRPr="00E95884">
              <w:rPr>
                <w:rFonts w:eastAsia="Calibri"/>
                <w:bCs/>
                <w:sz w:val="24"/>
                <w:szCs w:val="24"/>
              </w:rPr>
              <w:t>posvećivale</w:t>
            </w:r>
            <w:proofErr w:type="spellEnd"/>
            <w:r w:rsidRPr="00E95884">
              <w:rPr>
                <w:rFonts w:eastAsia="Calibri"/>
                <w:bCs/>
                <w:sz w:val="24"/>
                <w:szCs w:val="24"/>
              </w:rPr>
              <w:t xml:space="preserve"> </w:t>
            </w:r>
            <w:proofErr w:type="spellStart"/>
            <w:r w:rsidRPr="00E95884">
              <w:rPr>
                <w:rFonts w:eastAsia="Calibri"/>
                <w:bCs/>
                <w:sz w:val="24"/>
                <w:szCs w:val="24"/>
              </w:rPr>
              <w:t>profesionalnom</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pravovremenom</w:t>
            </w:r>
            <w:proofErr w:type="spellEnd"/>
            <w:r w:rsidRPr="00E95884">
              <w:rPr>
                <w:rFonts w:eastAsia="Calibri"/>
                <w:bCs/>
                <w:sz w:val="24"/>
                <w:szCs w:val="24"/>
              </w:rPr>
              <w:t xml:space="preserve"> </w:t>
            </w:r>
            <w:proofErr w:type="spellStart"/>
            <w:r w:rsidRPr="00E95884">
              <w:rPr>
                <w:rFonts w:eastAsia="Calibri"/>
                <w:bCs/>
                <w:sz w:val="24"/>
                <w:szCs w:val="24"/>
              </w:rPr>
              <w:t>informiranju</w:t>
            </w:r>
            <w:proofErr w:type="spellEnd"/>
            <w:r w:rsidRPr="00E95884">
              <w:rPr>
                <w:rFonts w:eastAsia="Calibri"/>
                <w:bCs/>
                <w:sz w:val="24"/>
                <w:szCs w:val="24"/>
              </w:rPr>
              <w:t xml:space="preserve"> </w:t>
            </w:r>
            <w:proofErr w:type="spellStart"/>
            <w:r w:rsidRPr="00E95884">
              <w:rPr>
                <w:rFonts w:eastAsia="Calibri"/>
                <w:bCs/>
                <w:sz w:val="24"/>
                <w:szCs w:val="24"/>
              </w:rPr>
              <w:t>roditelja</w:t>
            </w:r>
            <w:proofErr w:type="spellEnd"/>
            <w:r w:rsidRPr="00E95884">
              <w:rPr>
                <w:rFonts w:eastAsia="Calibri"/>
                <w:bCs/>
                <w:sz w:val="24"/>
                <w:szCs w:val="24"/>
              </w:rPr>
              <w:t xml:space="preserve"> </w:t>
            </w:r>
            <w:proofErr w:type="spellStart"/>
            <w:r w:rsidRPr="00E95884">
              <w:rPr>
                <w:rFonts w:eastAsia="Calibri"/>
                <w:bCs/>
                <w:sz w:val="24"/>
                <w:szCs w:val="24"/>
              </w:rPr>
              <w:t>putem</w:t>
            </w:r>
            <w:proofErr w:type="spellEnd"/>
            <w:r w:rsidRPr="00E95884">
              <w:rPr>
                <w:rFonts w:eastAsia="Calibri"/>
                <w:bCs/>
                <w:sz w:val="24"/>
                <w:szCs w:val="24"/>
              </w:rPr>
              <w:t xml:space="preserve"> </w:t>
            </w:r>
            <w:proofErr w:type="spellStart"/>
            <w:r w:rsidRPr="00E95884">
              <w:rPr>
                <w:rFonts w:eastAsia="Calibri"/>
                <w:bCs/>
                <w:sz w:val="24"/>
                <w:szCs w:val="24"/>
              </w:rPr>
              <w:t>kutića</w:t>
            </w:r>
            <w:proofErr w:type="spellEnd"/>
            <w:r w:rsidRPr="00E95884">
              <w:rPr>
                <w:rFonts w:eastAsia="Calibri"/>
                <w:bCs/>
                <w:sz w:val="24"/>
                <w:szCs w:val="24"/>
              </w:rPr>
              <w:t xml:space="preserve"> za </w:t>
            </w:r>
            <w:proofErr w:type="spellStart"/>
            <w:r w:rsidRPr="00E95884">
              <w:rPr>
                <w:rFonts w:eastAsia="Calibri"/>
                <w:bCs/>
                <w:sz w:val="24"/>
                <w:szCs w:val="24"/>
              </w:rPr>
              <w:t>roditelje</w:t>
            </w:r>
            <w:proofErr w:type="spellEnd"/>
          </w:p>
        </w:tc>
      </w:tr>
      <w:tr w:rsidR="00E95884" w:rsidRPr="00E95884" w14:paraId="7B24A78D" w14:textId="77777777" w:rsidTr="00C360EF">
        <w:tc>
          <w:tcPr>
            <w:tcW w:w="3681" w:type="dxa"/>
          </w:tcPr>
          <w:p w14:paraId="2EDA5DA8"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mape</w:t>
            </w:r>
            <w:proofErr w:type="spellEnd"/>
            <w:r w:rsidRPr="00E95884">
              <w:rPr>
                <w:rFonts w:eastAsia="Calibri"/>
                <w:bCs/>
                <w:sz w:val="24"/>
                <w:szCs w:val="24"/>
              </w:rPr>
              <w:t xml:space="preserve"> </w:t>
            </w:r>
            <w:proofErr w:type="spellStart"/>
            <w:r w:rsidRPr="00E95884">
              <w:rPr>
                <w:rFonts w:eastAsia="Calibri"/>
                <w:bCs/>
                <w:sz w:val="24"/>
                <w:szCs w:val="24"/>
              </w:rPr>
              <w:t>skupina</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individualne</w:t>
            </w:r>
            <w:proofErr w:type="spellEnd"/>
            <w:r w:rsidRPr="00E95884">
              <w:rPr>
                <w:rFonts w:eastAsia="Calibri"/>
                <w:bCs/>
                <w:sz w:val="24"/>
                <w:szCs w:val="24"/>
              </w:rPr>
              <w:t xml:space="preserve"> </w:t>
            </w:r>
            <w:proofErr w:type="spellStart"/>
            <w:r w:rsidRPr="00E95884">
              <w:rPr>
                <w:rFonts w:eastAsia="Calibri"/>
                <w:bCs/>
                <w:sz w:val="24"/>
                <w:szCs w:val="24"/>
              </w:rPr>
              <w:t>mape</w:t>
            </w:r>
            <w:proofErr w:type="spellEnd"/>
            <w:r w:rsidRPr="00E95884">
              <w:rPr>
                <w:rFonts w:eastAsia="Calibri"/>
                <w:bCs/>
                <w:sz w:val="24"/>
                <w:szCs w:val="24"/>
              </w:rPr>
              <w:t xml:space="preserve"> </w:t>
            </w:r>
            <w:proofErr w:type="spellStart"/>
            <w:r w:rsidRPr="00E95884">
              <w:rPr>
                <w:rFonts w:eastAsia="Calibri"/>
                <w:bCs/>
                <w:sz w:val="24"/>
                <w:szCs w:val="24"/>
              </w:rPr>
              <w:t>djece</w:t>
            </w:r>
            <w:proofErr w:type="spellEnd"/>
            <w:r w:rsidRPr="00E95884">
              <w:rPr>
                <w:rFonts w:eastAsia="Calibri"/>
                <w:bCs/>
                <w:sz w:val="24"/>
                <w:szCs w:val="24"/>
              </w:rPr>
              <w:t xml:space="preserve"> (</w:t>
            </w:r>
            <w:proofErr w:type="spellStart"/>
            <w:r w:rsidRPr="00E95884">
              <w:rPr>
                <w:rFonts w:eastAsia="Calibri"/>
                <w:bCs/>
                <w:sz w:val="24"/>
                <w:szCs w:val="24"/>
              </w:rPr>
              <w:t>izborno</w:t>
            </w:r>
            <w:proofErr w:type="spellEnd"/>
            <w:r w:rsidRPr="00E95884">
              <w:rPr>
                <w:rFonts w:eastAsia="Calibri"/>
                <w:bCs/>
                <w:sz w:val="24"/>
                <w:szCs w:val="24"/>
              </w:rPr>
              <w:t>)</w:t>
            </w:r>
          </w:p>
        </w:tc>
        <w:tc>
          <w:tcPr>
            <w:tcW w:w="5946" w:type="dxa"/>
          </w:tcPr>
          <w:p w14:paraId="0A47AF81"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odgojitelji</w:t>
            </w:r>
            <w:proofErr w:type="spellEnd"/>
            <w:r w:rsidRPr="00E95884">
              <w:rPr>
                <w:rFonts w:eastAsia="Calibri"/>
                <w:bCs/>
                <w:sz w:val="24"/>
                <w:szCs w:val="24"/>
              </w:rPr>
              <w:t xml:space="preserve"> </w:t>
            </w:r>
            <w:proofErr w:type="spellStart"/>
            <w:r w:rsidRPr="00E95884">
              <w:rPr>
                <w:rFonts w:eastAsia="Calibri"/>
                <w:bCs/>
                <w:sz w:val="24"/>
                <w:szCs w:val="24"/>
              </w:rPr>
              <w:t>svih</w:t>
            </w:r>
            <w:proofErr w:type="spellEnd"/>
            <w:r w:rsidRPr="00E95884">
              <w:rPr>
                <w:rFonts w:eastAsia="Calibri"/>
                <w:bCs/>
                <w:sz w:val="24"/>
                <w:szCs w:val="24"/>
              </w:rPr>
              <w:t xml:space="preserve"> </w:t>
            </w:r>
            <w:proofErr w:type="spellStart"/>
            <w:r w:rsidRPr="00E95884">
              <w:rPr>
                <w:rFonts w:eastAsia="Calibri"/>
                <w:bCs/>
                <w:sz w:val="24"/>
                <w:szCs w:val="24"/>
              </w:rPr>
              <w:t>skupina</w:t>
            </w:r>
            <w:proofErr w:type="spellEnd"/>
            <w:r w:rsidRPr="00E95884">
              <w:rPr>
                <w:rFonts w:eastAsia="Calibri"/>
                <w:bCs/>
                <w:sz w:val="24"/>
                <w:szCs w:val="24"/>
              </w:rPr>
              <w:t xml:space="preserve"> </w:t>
            </w:r>
            <w:proofErr w:type="spellStart"/>
            <w:r w:rsidRPr="00E95884">
              <w:rPr>
                <w:rFonts w:eastAsia="Calibri"/>
                <w:bCs/>
                <w:sz w:val="24"/>
                <w:szCs w:val="24"/>
              </w:rPr>
              <w:t>vodili</w:t>
            </w:r>
            <w:proofErr w:type="spellEnd"/>
            <w:r w:rsidRPr="00E95884">
              <w:rPr>
                <w:rFonts w:eastAsia="Calibri"/>
                <w:bCs/>
                <w:sz w:val="24"/>
                <w:szCs w:val="24"/>
              </w:rPr>
              <w:t xml:space="preserve"> </w:t>
            </w:r>
            <w:proofErr w:type="spellStart"/>
            <w:r w:rsidRPr="00E95884">
              <w:rPr>
                <w:rFonts w:eastAsia="Calibri"/>
                <w:bCs/>
                <w:sz w:val="24"/>
                <w:szCs w:val="24"/>
              </w:rPr>
              <w:t>su</w:t>
            </w:r>
            <w:proofErr w:type="spellEnd"/>
            <w:r w:rsidRPr="00E95884">
              <w:rPr>
                <w:rFonts w:eastAsia="Calibri"/>
                <w:bCs/>
                <w:sz w:val="24"/>
                <w:szCs w:val="24"/>
              </w:rPr>
              <w:t xml:space="preserve"> </w:t>
            </w:r>
            <w:proofErr w:type="spellStart"/>
            <w:r w:rsidRPr="00E95884">
              <w:rPr>
                <w:rFonts w:eastAsia="Calibri"/>
                <w:bCs/>
                <w:sz w:val="24"/>
                <w:szCs w:val="24"/>
              </w:rPr>
              <w:t>individualne</w:t>
            </w:r>
            <w:proofErr w:type="spellEnd"/>
            <w:r w:rsidRPr="00E95884">
              <w:rPr>
                <w:rFonts w:eastAsia="Calibri"/>
                <w:bCs/>
                <w:sz w:val="24"/>
                <w:szCs w:val="24"/>
              </w:rPr>
              <w:t xml:space="preserve"> </w:t>
            </w:r>
            <w:proofErr w:type="spellStart"/>
            <w:r w:rsidRPr="00E95884">
              <w:rPr>
                <w:rFonts w:eastAsia="Calibri"/>
                <w:bCs/>
                <w:sz w:val="24"/>
                <w:szCs w:val="24"/>
              </w:rPr>
              <w:t>mape</w:t>
            </w:r>
            <w:proofErr w:type="spellEnd"/>
            <w:r w:rsidRPr="00E95884">
              <w:rPr>
                <w:rFonts w:eastAsia="Calibri"/>
                <w:bCs/>
                <w:sz w:val="24"/>
                <w:szCs w:val="24"/>
              </w:rPr>
              <w:t xml:space="preserve"> </w:t>
            </w:r>
            <w:proofErr w:type="spellStart"/>
            <w:r w:rsidRPr="00E95884">
              <w:rPr>
                <w:rFonts w:eastAsia="Calibri"/>
                <w:bCs/>
                <w:sz w:val="24"/>
                <w:szCs w:val="24"/>
              </w:rPr>
              <w:t>djece</w:t>
            </w:r>
            <w:proofErr w:type="spellEnd"/>
            <w:r w:rsidRPr="00E95884">
              <w:rPr>
                <w:rFonts w:eastAsia="Calibri"/>
                <w:bCs/>
                <w:sz w:val="24"/>
                <w:szCs w:val="24"/>
              </w:rPr>
              <w:t xml:space="preserve"> </w:t>
            </w:r>
            <w:proofErr w:type="spellStart"/>
            <w:r w:rsidRPr="00E95884">
              <w:rPr>
                <w:rFonts w:eastAsia="Calibri"/>
                <w:bCs/>
                <w:sz w:val="24"/>
                <w:szCs w:val="24"/>
              </w:rPr>
              <w:t>prema</w:t>
            </w:r>
            <w:proofErr w:type="spellEnd"/>
            <w:r w:rsidRPr="00E95884">
              <w:rPr>
                <w:rFonts w:eastAsia="Calibri"/>
                <w:bCs/>
                <w:sz w:val="24"/>
                <w:szCs w:val="24"/>
              </w:rPr>
              <w:t xml:space="preserve"> </w:t>
            </w:r>
            <w:proofErr w:type="spellStart"/>
            <w:r w:rsidRPr="00E95884">
              <w:rPr>
                <w:rFonts w:eastAsia="Calibri"/>
                <w:bCs/>
                <w:sz w:val="24"/>
                <w:szCs w:val="24"/>
              </w:rPr>
              <w:t>uputama</w:t>
            </w:r>
            <w:proofErr w:type="spellEnd"/>
            <w:r w:rsidRPr="00E95884">
              <w:rPr>
                <w:rFonts w:eastAsia="Calibri"/>
                <w:bCs/>
                <w:sz w:val="24"/>
                <w:szCs w:val="24"/>
              </w:rPr>
              <w:t xml:space="preserve"> </w:t>
            </w:r>
            <w:proofErr w:type="spellStart"/>
            <w:r w:rsidRPr="00E95884">
              <w:rPr>
                <w:rFonts w:eastAsia="Calibri"/>
                <w:bCs/>
                <w:sz w:val="24"/>
                <w:szCs w:val="24"/>
              </w:rPr>
              <w:t>stručnog</w:t>
            </w:r>
            <w:proofErr w:type="spellEnd"/>
            <w:r w:rsidRPr="00E95884">
              <w:rPr>
                <w:rFonts w:eastAsia="Calibri"/>
                <w:bCs/>
                <w:sz w:val="24"/>
                <w:szCs w:val="24"/>
              </w:rPr>
              <w:t xml:space="preserve"> </w:t>
            </w:r>
            <w:proofErr w:type="spellStart"/>
            <w:r w:rsidRPr="00E95884">
              <w:rPr>
                <w:rFonts w:eastAsia="Calibri"/>
                <w:bCs/>
                <w:sz w:val="24"/>
                <w:szCs w:val="24"/>
              </w:rPr>
              <w:t>tma</w:t>
            </w:r>
            <w:proofErr w:type="spellEnd"/>
          </w:p>
        </w:tc>
      </w:tr>
      <w:tr w:rsidR="00E95884" w:rsidRPr="00E95884" w14:paraId="0D8F2D39" w14:textId="77777777" w:rsidTr="00C360EF">
        <w:tc>
          <w:tcPr>
            <w:tcW w:w="3681" w:type="dxa"/>
          </w:tcPr>
          <w:p w14:paraId="483CB532"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sudjelovanje</w:t>
            </w:r>
            <w:proofErr w:type="spellEnd"/>
            <w:r w:rsidRPr="00E95884">
              <w:rPr>
                <w:rFonts w:eastAsia="Calibri"/>
                <w:bCs/>
                <w:sz w:val="24"/>
                <w:szCs w:val="24"/>
              </w:rPr>
              <w:t xml:space="preserve"> </w:t>
            </w:r>
            <w:proofErr w:type="spellStart"/>
            <w:r w:rsidRPr="00E95884">
              <w:rPr>
                <w:rFonts w:eastAsia="Calibri"/>
                <w:bCs/>
                <w:sz w:val="24"/>
                <w:szCs w:val="24"/>
              </w:rPr>
              <w:t>roditelja</w:t>
            </w:r>
            <w:proofErr w:type="spellEnd"/>
            <w:r w:rsidRPr="00E95884">
              <w:rPr>
                <w:rFonts w:eastAsia="Calibri"/>
                <w:bCs/>
                <w:sz w:val="24"/>
                <w:szCs w:val="24"/>
              </w:rPr>
              <w:t xml:space="preserve"> u </w:t>
            </w:r>
            <w:proofErr w:type="spellStart"/>
            <w:r w:rsidRPr="00E95884">
              <w:rPr>
                <w:rFonts w:eastAsia="Calibri"/>
                <w:bCs/>
                <w:sz w:val="24"/>
                <w:szCs w:val="24"/>
              </w:rPr>
              <w:t>odgojno</w:t>
            </w:r>
            <w:proofErr w:type="spellEnd"/>
            <w:r w:rsidRPr="00E95884">
              <w:rPr>
                <w:rFonts w:eastAsia="Calibri"/>
                <w:bCs/>
                <w:sz w:val="24"/>
                <w:szCs w:val="24"/>
              </w:rPr>
              <w:t xml:space="preserve">-obrazovnom </w:t>
            </w:r>
            <w:proofErr w:type="spellStart"/>
            <w:r w:rsidRPr="00E95884">
              <w:rPr>
                <w:rFonts w:eastAsia="Calibri"/>
                <w:bCs/>
                <w:sz w:val="24"/>
                <w:szCs w:val="24"/>
              </w:rPr>
              <w:t>procesu</w:t>
            </w:r>
            <w:proofErr w:type="spellEnd"/>
            <w:r w:rsidRPr="00E95884">
              <w:rPr>
                <w:rFonts w:eastAsia="Calibri"/>
                <w:bCs/>
                <w:sz w:val="24"/>
                <w:szCs w:val="24"/>
              </w:rPr>
              <w:t xml:space="preserve"> (</w:t>
            </w:r>
            <w:proofErr w:type="spellStart"/>
            <w:r w:rsidRPr="00E95884">
              <w:rPr>
                <w:rFonts w:eastAsia="Calibri"/>
                <w:bCs/>
                <w:sz w:val="24"/>
                <w:szCs w:val="24"/>
              </w:rPr>
              <w:t>stručni</w:t>
            </w:r>
            <w:proofErr w:type="spellEnd"/>
            <w:r w:rsidRPr="00E95884">
              <w:rPr>
                <w:rFonts w:eastAsia="Calibri"/>
                <w:bCs/>
                <w:sz w:val="24"/>
                <w:szCs w:val="24"/>
              </w:rPr>
              <w:t xml:space="preserve"> </w:t>
            </w:r>
            <w:proofErr w:type="spellStart"/>
            <w:r w:rsidRPr="00E95884">
              <w:rPr>
                <w:rFonts w:eastAsia="Calibri"/>
                <w:bCs/>
                <w:sz w:val="24"/>
                <w:szCs w:val="24"/>
              </w:rPr>
              <w:t>suradnici</w:t>
            </w:r>
            <w:proofErr w:type="spellEnd"/>
            <w:r w:rsidRPr="00E95884">
              <w:rPr>
                <w:rFonts w:eastAsia="Calibri"/>
                <w:bCs/>
                <w:sz w:val="24"/>
                <w:szCs w:val="24"/>
              </w:rPr>
              <w:t xml:space="preserve">, </w:t>
            </w:r>
            <w:proofErr w:type="spellStart"/>
            <w:r w:rsidRPr="00E95884">
              <w:rPr>
                <w:rFonts w:eastAsia="Calibri"/>
                <w:bCs/>
                <w:sz w:val="24"/>
                <w:szCs w:val="24"/>
              </w:rPr>
              <w:t>odgojitelji</w:t>
            </w:r>
            <w:proofErr w:type="spellEnd"/>
            <w:r w:rsidRPr="00E95884">
              <w:rPr>
                <w:rFonts w:eastAsia="Calibri"/>
                <w:bCs/>
                <w:sz w:val="24"/>
                <w:szCs w:val="24"/>
              </w:rPr>
              <w:t xml:space="preserve">, </w:t>
            </w:r>
            <w:proofErr w:type="spellStart"/>
            <w:r w:rsidRPr="00E95884">
              <w:rPr>
                <w:rFonts w:eastAsia="Calibri"/>
                <w:bCs/>
                <w:sz w:val="24"/>
                <w:szCs w:val="24"/>
              </w:rPr>
              <w:t>roditelji</w:t>
            </w:r>
            <w:proofErr w:type="spellEnd"/>
            <w:r w:rsidRPr="00E95884">
              <w:rPr>
                <w:rFonts w:eastAsia="Calibri"/>
                <w:bCs/>
                <w:sz w:val="24"/>
                <w:szCs w:val="24"/>
              </w:rPr>
              <w:t>)</w:t>
            </w:r>
          </w:p>
        </w:tc>
        <w:tc>
          <w:tcPr>
            <w:tcW w:w="5946" w:type="dxa"/>
          </w:tcPr>
          <w:p w14:paraId="5C002B6F"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roditelji</w:t>
            </w:r>
            <w:proofErr w:type="spellEnd"/>
            <w:r w:rsidRPr="00E95884">
              <w:rPr>
                <w:rFonts w:eastAsia="Calibri"/>
                <w:bCs/>
                <w:sz w:val="24"/>
                <w:szCs w:val="24"/>
              </w:rPr>
              <w:t xml:space="preserve"> </w:t>
            </w:r>
            <w:proofErr w:type="spellStart"/>
            <w:r w:rsidRPr="00E95884">
              <w:rPr>
                <w:rFonts w:eastAsia="Calibri"/>
                <w:bCs/>
                <w:sz w:val="24"/>
                <w:szCs w:val="24"/>
              </w:rPr>
              <w:t>su</w:t>
            </w:r>
            <w:proofErr w:type="spellEnd"/>
            <w:r w:rsidRPr="00E95884">
              <w:rPr>
                <w:rFonts w:eastAsia="Calibri"/>
                <w:bCs/>
                <w:sz w:val="24"/>
                <w:szCs w:val="24"/>
              </w:rPr>
              <w:t xml:space="preserve"> </w:t>
            </w:r>
            <w:proofErr w:type="spellStart"/>
            <w:r w:rsidRPr="00E95884">
              <w:rPr>
                <w:rFonts w:eastAsia="Calibri"/>
                <w:bCs/>
                <w:sz w:val="24"/>
                <w:szCs w:val="24"/>
              </w:rPr>
              <w:t>bili</w:t>
            </w:r>
            <w:proofErr w:type="spellEnd"/>
            <w:r w:rsidRPr="00E95884">
              <w:rPr>
                <w:rFonts w:eastAsia="Calibri"/>
                <w:bCs/>
                <w:sz w:val="24"/>
                <w:szCs w:val="24"/>
              </w:rPr>
              <w:t xml:space="preserve"> </w:t>
            </w:r>
            <w:proofErr w:type="spellStart"/>
            <w:r w:rsidRPr="00E95884">
              <w:rPr>
                <w:rFonts w:eastAsia="Calibri"/>
                <w:bCs/>
                <w:sz w:val="24"/>
                <w:szCs w:val="24"/>
              </w:rPr>
              <w:t>uključeni</w:t>
            </w:r>
            <w:proofErr w:type="spellEnd"/>
            <w:r w:rsidRPr="00E95884">
              <w:rPr>
                <w:rFonts w:eastAsia="Calibri"/>
                <w:bCs/>
                <w:sz w:val="24"/>
                <w:szCs w:val="24"/>
              </w:rPr>
              <w:t xml:space="preserve"> u </w:t>
            </w:r>
            <w:proofErr w:type="spellStart"/>
            <w:r w:rsidRPr="00E95884">
              <w:rPr>
                <w:rFonts w:eastAsia="Calibri"/>
                <w:bCs/>
                <w:sz w:val="24"/>
                <w:szCs w:val="24"/>
              </w:rPr>
              <w:t>odgojno-obrazovni</w:t>
            </w:r>
            <w:proofErr w:type="spellEnd"/>
            <w:r w:rsidRPr="00E95884">
              <w:rPr>
                <w:rFonts w:eastAsia="Calibri"/>
                <w:bCs/>
                <w:sz w:val="24"/>
                <w:szCs w:val="24"/>
              </w:rPr>
              <w:t xml:space="preserve"> rad </w:t>
            </w:r>
            <w:proofErr w:type="spellStart"/>
            <w:r w:rsidRPr="00E95884">
              <w:rPr>
                <w:rFonts w:eastAsia="Calibri"/>
                <w:bCs/>
                <w:sz w:val="24"/>
                <w:szCs w:val="24"/>
              </w:rPr>
              <w:t>skupina</w:t>
            </w:r>
            <w:proofErr w:type="spellEnd"/>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više</w:t>
            </w:r>
            <w:proofErr w:type="spellEnd"/>
            <w:r w:rsidRPr="00E95884">
              <w:rPr>
                <w:rFonts w:eastAsia="Calibri"/>
                <w:bCs/>
                <w:sz w:val="24"/>
                <w:szCs w:val="24"/>
              </w:rPr>
              <w:t xml:space="preserve"> </w:t>
            </w:r>
            <w:proofErr w:type="spellStart"/>
            <w:r w:rsidRPr="00E95884">
              <w:rPr>
                <w:rFonts w:eastAsia="Calibri"/>
                <w:bCs/>
                <w:sz w:val="24"/>
                <w:szCs w:val="24"/>
              </w:rPr>
              <w:t>naćina</w:t>
            </w:r>
            <w:proofErr w:type="spellEnd"/>
            <w:r w:rsidRPr="00E95884">
              <w:rPr>
                <w:rFonts w:eastAsia="Calibri"/>
                <w:bCs/>
                <w:sz w:val="24"/>
                <w:szCs w:val="24"/>
              </w:rPr>
              <w:t xml:space="preserve">- </w:t>
            </w:r>
            <w:proofErr w:type="spellStart"/>
            <w:r w:rsidRPr="00E95884">
              <w:rPr>
                <w:rFonts w:eastAsia="Calibri"/>
                <w:bCs/>
                <w:sz w:val="24"/>
                <w:szCs w:val="24"/>
              </w:rPr>
              <w:t>donošenje</w:t>
            </w:r>
            <w:proofErr w:type="spellEnd"/>
            <w:r w:rsidRPr="00E95884">
              <w:rPr>
                <w:rFonts w:eastAsia="Calibri"/>
                <w:bCs/>
                <w:sz w:val="24"/>
                <w:szCs w:val="24"/>
              </w:rPr>
              <w:t xml:space="preserve"> </w:t>
            </w:r>
            <w:proofErr w:type="spellStart"/>
            <w:r w:rsidRPr="00E95884">
              <w:rPr>
                <w:rFonts w:eastAsia="Calibri"/>
                <w:bCs/>
                <w:sz w:val="24"/>
                <w:szCs w:val="24"/>
              </w:rPr>
              <w:t>potrebnih</w:t>
            </w:r>
            <w:proofErr w:type="spellEnd"/>
            <w:r w:rsidRPr="00E95884">
              <w:rPr>
                <w:rFonts w:eastAsia="Calibri"/>
                <w:bCs/>
                <w:sz w:val="24"/>
                <w:szCs w:val="24"/>
              </w:rPr>
              <w:t xml:space="preserve"> </w:t>
            </w:r>
            <w:proofErr w:type="spellStart"/>
            <w:r w:rsidRPr="00E95884">
              <w:rPr>
                <w:rFonts w:eastAsia="Calibri"/>
                <w:bCs/>
                <w:sz w:val="24"/>
                <w:szCs w:val="24"/>
              </w:rPr>
              <w:t>materijala</w:t>
            </w:r>
            <w:proofErr w:type="spellEnd"/>
            <w:r w:rsidRPr="00E95884">
              <w:rPr>
                <w:rFonts w:eastAsia="Calibri"/>
                <w:bCs/>
                <w:sz w:val="24"/>
                <w:szCs w:val="24"/>
              </w:rPr>
              <w:t xml:space="preserve">, </w:t>
            </w:r>
            <w:proofErr w:type="spellStart"/>
            <w:r w:rsidRPr="00E95884">
              <w:rPr>
                <w:rFonts w:eastAsia="Calibri"/>
                <w:bCs/>
                <w:sz w:val="24"/>
                <w:szCs w:val="24"/>
              </w:rPr>
              <w:t>prezentacija</w:t>
            </w:r>
            <w:proofErr w:type="spellEnd"/>
            <w:r w:rsidRPr="00E95884">
              <w:rPr>
                <w:rFonts w:eastAsia="Calibri"/>
                <w:bCs/>
                <w:sz w:val="24"/>
                <w:szCs w:val="24"/>
              </w:rPr>
              <w:t xml:space="preserve"> </w:t>
            </w:r>
            <w:proofErr w:type="spellStart"/>
            <w:r w:rsidRPr="00E95884">
              <w:rPr>
                <w:rFonts w:eastAsia="Calibri"/>
                <w:bCs/>
                <w:sz w:val="24"/>
                <w:szCs w:val="24"/>
              </w:rPr>
              <w:t>zanimanja</w:t>
            </w:r>
            <w:proofErr w:type="spellEnd"/>
            <w:r w:rsidRPr="00E95884">
              <w:rPr>
                <w:rFonts w:eastAsia="Calibri"/>
                <w:bCs/>
                <w:sz w:val="24"/>
                <w:szCs w:val="24"/>
              </w:rPr>
              <w:t xml:space="preserve">, </w:t>
            </w:r>
            <w:proofErr w:type="spellStart"/>
            <w:r w:rsidRPr="00E95884">
              <w:rPr>
                <w:rFonts w:eastAsia="Calibri"/>
                <w:bCs/>
                <w:sz w:val="24"/>
                <w:szCs w:val="24"/>
              </w:rPr>
              <w:t>edukativih</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preventivnih</w:t>
            </w:r>
            <w:proofErr w:type="spellEnd"/>
            <w:r w:rsidRPr="00E95884">
              <w:rPr>
                <w:rFonts w:eastAsia="Calibri"/>
                <w:bCs/>
                <w:sz w:val="24"/>
                <w:szCs w:val="24"/>
              </w:rPr>
              <w:t xml:space="preserve"> </w:t>
            </w:r>
            <w:proofErr w:type="spellStart"/>
            <w:r w:rsidRPr="00E95884">
              <w:rPr>
                <w:rFonts w:eastAsia="Calibri"/>
                <w:bCs/>
                <w:sz w:val="24"/>
                <w:szCs w:val="24"/>
              </w:rPr>
              <w:t>sadržaja</w:t>
            </w:r>
            <w:proofErr w:type="spellEnd"/>
            <w:r w:rsidRPr="00E95884">
              <w:rPr>
                <w:rFonts w:eastAsia="Calibri"/>
                <w:bCs/>
                <w:sz w:val="24"/>
                <w:szCs w:val="24"/>
              </w:rPr>
              <w:t xml:space="preserve"> (</w:t>
            </w:r>
            <w:proofErr w:type="spellStart"/>
            <w:r w:rsidRPr="00E95884">
              <w:rPr>
                <w:rFonts w:eastAsia="Calibri"/>
                <w:bCs/>
                <w:sz w:val="24"/>
                <w:szCs w:val="24"/>
              </w:rPr>
              <w:t>policija</w:t>
            </w:r>
            <w:proofErr w:type="spellEnd"/>
            <w:r w:rsidRPr="00E95884">
              <w:rPr>
                <w:rFonts w:eastAsia="Calibri"/>
                <w:bCs/>
                <w:sz w:val="24"/>
                <w:szCs w:val="24"/>
              </w:rPr>
              <w:t xml:space="preserve">, </w:t>
            </w:r>
            <w:proofErr w:type="spellStart"/>
            <w:r w:rsidRPr="00E95884">
              <w:rPr>
                <w:rFonts w:eastAsia="Calibri"/>
                <w:bCs/>
                <w:sz w:val="24"/>
                <w:szCs w:val="24"/>
              </w:rPr>
              <w:t>vatrogasci</w:t>
            </w:r>
            <w:proofErr w:type="spellEnd"/>
            <w:r w:rsidRPr="00E95884">
              <w:rPr>
                <w:rFonts w:eastAsia="Calibri"/>
                <w:bCs/>
                <w:sz w:val="24"/>
                <w:szCs w:val="24"/>
              </w:rPr>
              <w:t xml:space="preserve">, </w:t>
            </w:r>
            <w:proofErr w:type="spellStart"/>
            <w:r w:rsidRPr="00E95884">
              <w:rPr>
                <w:rFonts w:eastAsia="Calibri"/>
                <w:bCs/>
                <w:sz w:val="24"/>
                <w:szCs w:val="24"/>
              </w:rPr>
              <w:t>hitna</w:t>
            </w:r>
            <w:proofErr w:type="spellEnd"/>
            <w:r w:rsidRPr="00E95884">
              <w:rPr>
                <w:rFonts w:eastAsia="Calibri"/>
                <w:bCs/>
                <w:sz w:val="24"/>
                <w:szCs w:val="24"/>
              </w:rPr>
              <w:t xml:space="preserve"> </w:t>
            </w:r>
            <w:proofErr w:type="spellStart"/>
            <w:r w:rsidRPr="00E95884">
              <w:rPr>
                <w:rFonts w:eastAsia="Calibri"/>
                <w:bCs/>
                <w:sz w:val="24"/>
                <w:szCs w:val="24"/>
              </w:rPr>
              <w:t>pomoć</w:t>
            </w:r>
            <w:proofErr w:type="spellEnd"/>
            <w:r w:rsidRPr="00E95884">
              <w:rPr>
                <w:rFonts w:eastAsia="Calibri"/>
                <w:bCs/>
                <w:sz w:val="24"/>
                <w:szCs w:val="24"/>
              </w:rPr>
              <w:t>)</w:t>
            </w:r>
          </w:p>
        </w:tc>
      </w:tr>
      <w:tr w:rsidR="00E95884" w:rsidRPr="00E95884" w14:paraId="5DA71449" w14:textId="77777777" w:rsidTr="00C360EF">
        <w:tc>
          <w:tcPr>
            <w:tcW w:w="3681" w:type="dxa"/>
          </w:tcPr>
          <w:p w14:paraId="48C6ACC3"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edukativni</w:t>
            </w:r>
            <w:proofErr w:type="spellEnd"/>
            <w:r w:rsidRPr="00E95884">
              <w:rPr>
                <w:rFonts w:eastAsia="Calibri"/>
                <w:bCs/>
                <w:sz w:val="24"/>
                <w:szCs w:val="24"/>
              </w:rPr>
              <w:t xml:space="preserve"> </w:t>
            </w:r>
            <w:proofErr w:type="spellStart"/>
            <w:r w:rsidRPr="00E95884">
              <w:rPr>
                <w:rFonts w:eastAsia="Calibri"/>
                <w:bCs/>
                <w:sz w:val="24"/>
                <w:szCs w:val="24"/>
              </w:rPr>
              <w:t>leci</w:t>
            </w:r>
            <w:proofErr w:type="spellEnd"/>
            <w:r w:rsidRPr="00E95884">
              <w:rPr>
                <w:rFonts w:eastAsia="Calibri"/>
                <w:bCs/>
                <w:sz w:val="24"/>
                <w:szCs w:val="24"/>
              </w:rPr>
              <w:t xml:space="preserve">, </w:t>
            </w:r>
            <w:proofErr w:type="spellStart"/>
            <w:r w:rsidRPr="00E95884">
              <w:rPr>
                <w:rFonts w:eastAsia="Calibri"/>
                <w:bCs/>
                <w:sz w:val="24"/>
                <w:szCs w:val="24"/>
              </w:rPr>
              <w:t>različite</w:t>
            </w:r>
            <w:proofErr w:type="spellEnd"/>
            <w:r w:rsidRPr="00E95884">
              <w:rPr>
                <w:rFonts w:eastAsia="Calibri"/>
                <w:bCs/>
                <w:sz w:val="24"/>
                <w:szCs w:val="24"/>
              </w:rPr>
              <w:t xml:space="preserve"> </w:t>
            </w:r>
            <w:proofErr w:type="spellStart"/>
            <w:r w:rsidRPr="00E95884">
              <w:rPr>
                <w:rFonts w:eastAsia="Calibri"/>
                <w:bCs/>
                <w:sz w:val="24"/>
                <w:szCs w:val="24"/>
              </w:rPr>
              <w:t>ankete</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upitnici</w:t>
            </w:r>
            <w:proofErr w:type="spellEnd"/>
            <w:r w:rsidRPr="00E95884">
              <w:rPr>
                <w:rFonts w:eastAsia="Calibri"/>
                <w:bCs/>
                <w:sz w:val="24"/>
                <w:szCs w:val="24"/>
              </w:rPr>
              <w:t xml:space="preserve"> (</w:t>
            </w:r>
            <w:proofErr w:type="spellStart"/>
            <w:r w:rsidRPr="00E95884">
              <w:rPr>
                <w:rFonts w:eastAsia="Calibri"/>
                <w:bCs/>
                <w:sz w:val="24"/>
                <w:szCs w:val="24"/>
              </w:rPr>
              <w:t>stručni</w:t>
            </w:r>
            <w:proofErr w:type="spellEnd"/>
            <w:r w:rsidRPr="00E95884">
              <w:rPr>
                <w:rFonts w:eastAsia="Calibri"/>
                <w:bCs/>
                <w:sz w:val="24"/>
                <w:szCs w:val="24"/>
              </w:rPr>
              <w:t xml:space="preserve"> </w:t>
            </w:r>
            <w:proofErr w:type="spellStart"/>
            <w:r w:rsidRPr="00E95884">
              <w:rPr>
                <w:rFonts w:eastAsia="Calibri"/>
                <w:bCs/>
                <w:sz w:val="24"/>
                <w:szCs w:val="24"/>
              </w:rPr>
              <w:t>suradnici</w:t>
            </w:r>
            <w:proofErr w:type="spellEnd"/>
            <w:r w:rsidRPr="00E95884">
              <w:rPr>
                <w:rFonts w:eastAsia="Calibri"/>
                <w:bCs/>
                <w:sz w:val="24"/>
                <w:szCs w:val="24"/>
              </w:rPr>
              <w:t xml:space="preserve">, </w:t>
            </w:r>
            <w:proofErr w:type="spellStart"/>
            <w:r w:rsidRPr="00E95884">
              <w:rPr>
                <w:rFonts w:eastAsia="Calibri"/>
                <w:bCs/>
                <w:sz w:val="24"/>
                <w:szCs w:val="24"/>
              </w:rPr>
              <w:t>odgojitelji</w:t>
            </w:r>
            <w:proofErr w:type="spellEnd"/>
            <w:r w:rsidRPr="00E95884">
              <w:rPr>
                <w:rFonts w:eastAsia="Calibri"/>
                <w:bCs/>
                <w:sz w:val="24"/>
                <w:szCs w:val="24"/>
              </w:rPr>
              <w:t>)</w:t>
            </w:r>
          </w:p>
        </w:tc>
        <w:tc>
          <w:tcPr>
            <w:tcW w:w="5946" w:type="dxa"/>
          </w:tcPr>
          <w:p w14:paraId="08DE9281"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roditeljima</w:t>
            </w:r>
            <w:proofErr w:type="spellEnd"/>
            <w:r w:rsidRPr="00E95884">
              <w:rPr>
                <w:rFonts w:eastAsia="Calibri"/>
                <w:bCs/>
                <w:sz w:val="24"/>
                <w:szCs w:val="24"/>
              </w:rPr>
              <w:t xml:space="preserve"> </w:t>
            </w:r>
            <w:proofErr w:type="spellStart"/>
            <w:r w:rsidRPr="00E95884">
              <w:rPr>
                <w:rFonts w:eastAsia="Calibri"/>
                <w:bCs/>
                <w:sz w:val="24"/>
                <w:szCs w:val="24"/>
              </w:rPr>
              <w:t>su</w:t>
            </w:r>
            <w:proofErr w:type="spellEnd"/>
            <w:r w:rsidRPr="00E95884">
              <w:rPr>
                <w:rFonts w:eastAsia="Calibri"/>
                <w:bCs/>
                <w:sz w:val="24"/>
                <w:szCs w:val="24"/>
              </w:rPr>
              <w:t xml:space="preserve"> </w:t>
            </w:r>
            <w:proofErr w:type="spellStart"/>
            <w:r w:rsidRPr="00E95884">
              <w:rPr>
                <w:rFonts w:eastAsia="Calibri"/>
                <w:bCs/>
                <w:sz w:val="24"/>
                <w:szCs w:val="24"/>
              </w:rPr>
              <w:t>nuđeni</w:t>
            </w:r>
            <w:proofErr w:type="spellEnd"/>
            <w:r w:rsidRPr="00E95884">
              <w:rPr>
                <w:rFonts w:eastAsia="Calibri"/>
                <w:bCs/>
                <w:sz w:val="24"/>
                <w:szCs w:val="24"/>
              </w:rPr>
              <w:t xml:space="preserve"> </w:t>
            </w:r>
            <w:proofErr w:type="spellStart"/>
            <w:r w:rsidRPr="00E95884">
              <w:rPr>
                <w:rFonts w:eastAsia="Calibri"/>
                <w:bCs/>
                <w:sz w:val="24"/>
                <w:szCs w:val="24"/>
              </w:rPr>
              <w:t>edukativni</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savjetodavni</w:t>
            </w:r>
            <w:proofErr w:type="spellEnd"/>
            <w:r w:rsidRPr="00E95884">
              <w:rPr>
                <w:rFonts w:eastAsia="Calibri"/>
                <w:bCs/>
                <w:sz w:val="24"/>
                <w:szCs w:val="24"/>
              </w:rPr>
              <w:t xml:space="preserve"> </w:t>
            </w:r>
            <w:proofErr w:type="spellStart"/>
            <w:r w:rsidRPr="00E95884">
              <w:rPr>
                <w:rFonts w:eastAsia="Calibri"/>
                <w:bCs/>
                <w:sz w:val="24"/>
                <w:szCs w:val="24"/>
              </w:rPr>
              <w:t>leci</w:t>
            </w:r>
            <w:proofErr w:type="spellEnd"/>
            <w:r w:rsidRPr="00E95884">
              <w:rPr>
                <w:rFonts w:eastAsia="Calibri"/>
                <w:bCs/>
                <w:sz w:val="24"/>
                <w:szCs w:val="24"/>
              </w:rPr>
              <w:t xml:space="preserve"> </w:t>
            </w:r>
            <w:proofErr w:type="spellStart"/>
            <w:r w:rsidRPr="00E95884">
              <w:rPr>
                <w:rFonts w:eastAsia="Calibri"/>
                <w:bCs/>
                <w:sz w:val="24"/>
                <w:szCs w:val="24"/>
              </w:rPr>
              <w:t>vezani</w:t>
            </w:r>
            <w:proofErr w:type="spellEnd"/>
            <w:r w:rsidRPr="00E95884">
              <w:rPr>
                <w:rFonts w:eastAsia="Calibri"/>
                <w:bCs/>
                <w:sz w:val="24"/>
                <w:szCs w:val="24"/>
              </w:rPr>
              <w:t xml:space="preserve"> </w:t>
            </w:r>
            <w:proofErr w:type="spellStart"/>
            <w:r w:rsidRPr="00E95884">
              <w:rPr>
                <w:rFonts w:eastAsia="Calibri"/>
                <w:bCs/>
                <w:sz w:val="24"/>
                <w:szCs w:val="24"/>
              </w:rPr>
              <w:t>uz</w:t>
            </w:r>
            <w:proofErr w:type="spellEnd"/>
            <w:r w:rsidRPr="00E95884">
              <w:rPr>
                <w:rFonts w:eastAsia="Calibri"/>
                <w:bCs/>
                <w:sz w:val="24"/>
                <w:szCs w:val="24"/>
              </w:rPr>
              <w:t xml:space="preserve"> </w:t>
            </w:r>
            <w:proofErr w:type="spellStart"/>
            <w:r w:rsidRPr="00E95884">
              <w:rPr>
                <w:rFonts w:eastAsia="Calibri"/>
                <w:bCs/>
                <w:sz w:val="24"/>
                <w:szCs w:val="24"/>
              </w:rPr>
              <w:t>mnoge</w:t>
            </w:r>
            <w:proofErr w:type="spellEnd"/>
            <w:r w:rsidRPr="00E95884">
              <w:rPr>
                <w:rFonts w:eastAsia="Calibri"/>
                <w:bCs/>
                <w:sz w:val="24"/>
                <w:szCs w:val="24"/>
              </w:rPr>
              <w:t xml:space="preserve"> </w:t>
            </w:r>
            <w:proofErr w:type="spellStart"/>
            <w:r w:rsidRPr="00E95884">
              <w:rPr>
                <w:rFonts w:eastAsia="Calibri"/>
                <w:bCs/>
                <w:sz w:val="24"/>
                <w:szCs w:val="24"/>
              </w:rPr>
              <w:t>teme</w:t>
            </w:r>
            <w:proofErr w:type="spellEnd"/>
            <w:r w:rsidRPr="00E95884">
              <w:rPr>
                <w:rFonts w:eastAsia="Calibri"/>
                <w:bCs/>
                <w:sz w:val="24"/>
                <w:szCs w:val="24"/>
              </w:rPr>
              <w:t xml:space="preserve"> </w:t>
            </w:r>
            <w:proofErr w:type="spellStart"/>
            <w:r w:rsidRPr="00E95884">
              <w:rPr>
                <w:rFonts w:eastAsia="Calibri"/>
                <w:bCs/>
                <w:sz w:val="24"/>
                <w:szCs w:val="24"/>
              </w:rPr>
              <w:t>koje</w:t>
            </w:r>
            <w:proofErr w:type="spellEnd"/>
            <w:r w:rsidRPr="00E95884">
              <w:rPr>
                <w:rFonts w:eastAsia="Calibri"/>
                <w:bCs/>
                <w:sz w:val="24"/>
                <w:szCs w:val="24"/>
              </w:rPr>
              <w:t xml:space="preserve"> </w:t>
            </w:r>
            <w:proofErr w:type="spellStart"/>
            <w:r w:rsidRPr="00E95884">
              <w:rPr>
                <w:rFonts w:eastAsia="Calibri"/>
                <w:bCs/>
                <w:sz w:val="24"/>
                <w:szCs w:val="24"/>
              </w:rPr>
              <w:t>su</w:t>
            </w:r>
            <w:proofErr w:type="spellEnd"/>
            <w:r w:rsidRPr="00E95884">
              <w:rPr>
                <w:rFonts w:eastAsia="Calibri"/>
                <w:bCs/>
                <w:sz w:val="24"/>
                <w:szCs w:val="24"/>
              </w:rPr>
              <w:t xml:space="preserve"> bile </w:t>
            </w:r>
            <w:proofErr w:type="spellStart"/>
            <w:r w:rsidRPr="00E95884">
              <w:rPr>
                <w:rFonts w:eastAsia="Calibri"/>
                <w:bCs/>
                <w:sz w:val="24"/>
                <w:szCs w:val="24"/>
              </w:rPr>
              <w:t>predmet</w:t>
            </w:r>
            <w:proofErr w:type="spellEnd"/>
            <w:r w:rsidRPr="00E95884">
              <w:rPr>
                <w:rFonts w:eastAsia="Calibri"/>
                <w:bCs/>
                <w:sz w:val="24"/>
                <w:szCs w:val="24"/>
              </w:rPr>
              <w:t xml:space="preserve"> </w:t>
            </w:r>
            <w:proofErr w:type="spellStart"/>
            <w:r w:rsidRPr="00E95884">
              <w:rPr>
                <w:rFonts w:eastAsia="Calibri"/>
                <w:bCs/>
                <w:sz w:val="24"/>
                <w:szCs w:val="24"/>
              </w:rPr>
              <w:t>individualnih</w:t>
            </w:r>
            <w:proofErr w:type="spellEnd"/>
            <w:r w:rsidRPr="00E95884">
              <w:rPr>
                <w:rFonts w:eastAsia="Calibri"/>
                <w:bCs/>
                <w:sz w:val="24"/>
                <w:szCs w:val="24"/>
              </w:rPr>
              <w:t xml:space="preserve"> </w:t>
            </w:r>
            <w:proofErr w:type="spellStart"/>
            <w:r w:rsidRPr="00E95884">
              <w:rPr>
                <w:rFonts w:eastAsia="Calibri"/>
                <w:bCs/>
                <w:sz w:val="24"/>
                <w:szCs w:val="24"/>
              </w:rPr>
              <w:t>razgovora</w:t>
            </w:r>
            <w:proofErr w:type="spellEnd"/>
            <w:r w:rsidRPr="00E95884">
              <w:rPr>
                <w:rFonts w:eastAsia="Calibri"/>
                <w:bCs/>
                <w:sz w:val="24"/>
                <w:szCs w:val="24"/>
              </w:rPr>
              <w:t xml:space="preserve"> </w:t>
            </w:r>
            <w:proofErr w:type="spellStart"/>
            <w:r w:rsidRPr="00E95884">
              <w:rPr>
                <w:rFonts w:eastAsia="Calibri"/>
                <w:bCs/>
                <w:sz w:val="24"/>
                <w:szCs w:val="24"/>
              </w:rPr>
              <w:t>ili</w:t>
            </w:r>
            <w:proofErr w:type="spellEnd"/>
            <w:r w:rsidRPr="00E95884">
              <w:rPr>
                <w:rFonts w:eastAsia="Calibri"/>
                <w:bCs/>
                <w:sz w:val="24"/>
                <w:szCs w:val="24"/>
              </w:rPr>
              <w:t xml:space="preserve"> </w:t>
            </w:r>
            <w:proofErr w:type="spellStart"/>
            <w:r w:rsidRPr="00E95884">
              <w:rPr>
                <w:rFonts w:eastAsia="Calibri"/>
                <w:bCs/>
                <w:sz w:val="24"/>
                <w:szCs w:val="24"/>
              </w:rPr>
              <w:t>roditeljskih</w:t>
            </w:r>
            <w:proofErr w:type="spellEnd"/>
            <w:r w:rsidRPr="00E95884">
              <w:rPr>
                <w:rFonts w:eastAsia="Calibri"/>
                <w:bCs/>
                <w:sz w:val="24"/>
                <w:szCs w:val="24"/>
              </w:rPr>
              <w:t xml:space="preserve"> </w:t>
            </w:r>
            <w:proofErr w:type="spellStart"/>
            <w:r w:rsidRPr="00E95884">
              <w:rPr>
                <w:rFonts w:eastAsia="Calibri"/>
                <w:bCs/>
                <w:sz w:val="24"/>
                <w:szCs w:val="24"/>
              </w:rPr>
              <w:t>sastanaka</w:t>
            </w:r>
            <w:proofErr w:type="spellEnd"/>
            <w:r w:rsidRPr="00E95884">
              <w:rPr>
                <w:rFonts w:eastAsia="Calibri"/>
                <w:bCs/>
                <w:sz w:val="24"/>
                <w:szCs w:val="24"/>
              </w:rPr>
              <w:t xml:space="preserve"> (</w:t>
            </w:r>
            <w:proofErr w:type="spellStart"/>
            <w:r w:rsidRPr="00E95884">
              <w:rPr>
                <w:rFonts w:eastAsia="Calibri"/>
                <w:bCs/>
                <w:sz w:val="24"/>
                <w:szCs w:val="24"/>
              </w:rPr>
              <w:t>Priprema</w:t>
            </w:r>
            <w:proofErr w:type="spellEnd"/>
            <w:r w:rsidRPr="00E95884">
              <w:rPr>
                <w:rFonts w:eastAsia="Calibri"/>
                <w:bCs/>
                <w:sz w:val="24"/>
                <w:szCs w:val="24"/>
              </w:rPr>
              <w:t xml:space="preserve"> za </w:t>
            </w:r>
            <w:proofErr w:type="spellStart"/>
            <w:r w:rsidRPr="00E95884">
              <w:rPr>
                <w:rFonts w:eastAsia="Calibri"/>
                <w:bCs/>
                <w:sz w:val="24"/>
                <w:szCs w:val="24"/>
              </w:rPr>
              <w:t>školu</w:t>
            </w:r>
            <w:proofErr w:type="spellEnd"/>
            <w:r w:rsidRPr="00E95884">
              <w:rPr>
                <w:rFonts w:eastAsia="Calibri"/>
                <w:bCs/>
                <w:sz w:val="24"/>
                <w:szCs w:val="24"/>
              </w:rPr>
              <w:t xml:space="preserve">, </w:t>
            </w:r>
            <w:proofErr w:type="spellStart"/>
            <w:r w:rsidRPr="00E95884">
              <w:rPr>
                <w:rFonts w:eastAsia="Calibri"/>
                <w:bCs/>
                <w:sz w:val="24"/>
                <w:szCs w:val="24"/>
              </w:rPr>
              <w:t>Disciplina</w:t>
            </w:r>
            <w:proofErr w:type="spellEnd"/>
            <w:r w:rsidRPr="00E95884">
              <w:rPr>
                <w:rFonts w:eastAsia="Calibri"/>
                <w:bCs/>
                <w:sz w:val="24"/>
                <w:szCs w:val="24"/>
              </w:rPr>
              <w:t xml:space="preserve">, </w:t>
            </w:r>
            <w:proofErr w:type="spellStart"/>
            <w:r w:rsidRPr="00E95884">
              <w:rPr>
                <w:rFonts w:eastAsia="Calibri"/>
                <w:bCs/>
                <w:sz w:val="24"/>
                <w:szCs w:val="24"/>
              </w:rPr>
              <w:t>Odvikavanje</w:t>
            </w:r>
            <w:proofErr w:type="spellEnd"/>
            <w:r w:rsidRPr="00E95884">
              <w:rPr>
                <w:rFonts w:eastAsia="Calibri"/>
                <w:bCs/>
                <w:sz w:val="24"/>
                <w:szCs w:val="24"/>
              </w:rPr>
              <w:t xml:space="preserve"> </w:t>
            </w:r>
            <w:proofErr w:type="spellStart"/>
            <w:r w:rsidRPr="00E95884">
              <w:rPr>
                <w:rFonts w:eastAsia="Calibri"/>
                <w:bCs/>
                <w:sz w:val="24"/>
                <w:szCs w:val="24"/>
              </w:rPr>
              <w:t>od</w:t>
            </w:r>
            <w:proofErr w:type="spellEnd"/>
            <w:r w:rsidRPr="00E95884">
              <w:rPr>
                <w:rFonts w:eastAsia="Calibri"/>
                <w:bCs/>
                <w:sz w:val="24"/>
                <w:szCs w:val="24"/>
              </w:rPr>
              <w:t xml:space="preserve"> </w:t>
            </w:r>
            <w:proofErr w:type="spellStart"/>
            <w:r w:rsidRPr="00E95884">
              <w:rPr>
                <w:rFonts w:eastAsia="Calibri"/>
                <w:bCs/>
                <w:sz w:val="24"/>
                <w:szCs w:val="24"/>
              </w:rPr>
              <w:t>pelena</w:t>
            </w:r>
            <w:proofErr w:type="spellEnd"/>
            <w:r w:rsidRPr="00E95884">
              <w:rPr>
                <w:rFonts w:eastAsia="Calibri"/>
                <w:bCs/>
                <w:sz w:val="24"/>
                <w:szCs w:val="24"/>
              </w:rPr>
              <w:t xml:space="preserve">, </w:t>
            </w:r>
            <w:proofErr w:type="spellStart"/>
            <w:r w:rsidRPr="00E95884">
              <w:rPr>
                <w:rFonts w:eastAsia="Calibri"/>
                <w:bCs/>
                <w:sz w:val="24"/>
                <w:szCs w:val="24"/>
              </w:rPr>
              <w:t>Griženje</w:t>
            </w:r>
            <w:proofErr w:type="spellEnd"/>
            <w:r w:rsidRPr="00E95884">
              <w:rPr>
                <w:rFonts w:eastAsia="Calibri"/>
                <w:bCs/>
                <w:sz w:val="24"/>
                <w:szCs w:val="24"/>
              </w:rPr>
              <w:t>…)</w:t>
            </w:r>
          </w:p>
        </w:tc>
      </w:tr>
      <w:tr w:rsidR="00E95884" w:rsidRPr="00E95884" w14:paraId="3839B4A6" w14:textId="77777777" w:rsidTr="00C360EF">
        <w:tc>
          <w:tcPr>
            <w:tcW w:w="3681" w:type="dxa"/>
          </w:tcPr>
          <w:p w14:paraId="6DC221EA"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informiranje</w:t>
            </w:r>
            <w:proofErr w:type="spellEnd"/>
            <w:r w:rsidRPr="00E95884">
              <w:rPr>
                <w:rFonts w:eastAsia="Calibri"/>
                <w:bCs/>
                <w:sz w:val="24"/>
                <w:szCs w:val="24"/>
              </w:rPr>
              <w:t xml:space="preserve"> </w:t>
            </w:r>
            <w:proofErr w:type="spellStart"/>
            <w:r w:rsidRPr="00E95884">
              <w:rPr>
                <w:rFonts w:eastAsia="Calibri"/>
                <w:bCs/>
                <w:sz w:val="24"/>
                <w:szCs w:val="24"/>
              </w:rPr>
              <w:t>putem</w:t>
            </w:r>
            <w:proofErr w:type="spellEnd"/>
            <w:r w:rsidRPr="00E95884">
              <w:rPr>
                <w:rFonts w:eastAsia="Calibri"/>
                <w:bCs/>
                <w:sz w:val="24"/>
                <w:szCs w:val="24"/>
              </w:rPr>
              <w:t xml:space="preserve"> </w:t>
            </w:r>
            <w:proofErr w:type="spellStart"/>
            <w:r w:rsidRPr="00E95884">
              <w:rPr>
                <w:rFonts w:eastAsia="Calibri"/>
                <w:bCs/>
                <w:sz w:val="24"/>
                <w:szCs w:val="24"/>
              </w:rPr>
              <w:t>mrežnih</w:t>
            </w:r>
            <w:proofErr w:type="spellEnd"/>
            <w:r w:rsidRPr="00E95884">
              <w:rPr>
                <w:rFonts w:eastAsia="Calibri"/>
                <w:bCs/>
                <w:sz w:val="24"/>
                <w:szCs w:val="24"/>
              </w:rPr>
              <w:t xml:space="preserve"> </w:t>
            </w:r>
            <w:proofErr w:type="spellStart"/>
            <w:r w:rsidRPr="00E95884">
              <w:rPr>
                <w:rFonts w:eastAsia="Calibri"/>
                <w:bCs/>
                <w:sz w:val="24"/>
                <w:szCs w:val="24"/>
              </w:rPr>
              <w:t>stranica</w:t>
            </w:r>
            <w:proofErr w:type="spellEnd"/>
            <w:r w:rsidRPr="00E95884">
              <w:rPr>
                <w:rFonts w:eastAsia="Calibri"/>
                <w:bCs/>
                <w:sz w:val="24"/>
                <w:szCs w:val="24"/>
              </w:rPr>
              <w:t xml:space="preserve"> </w:t>
            </w:r>
            <w:proofErr w:type="spellStart"/>
            <w:r w:rsidRPr="00E95884">
              <w:rPr>
                <w:rFonts w:eastAsia="Calibri"/>
                <w:bCs/>
                <w:sz w:val="24"/>
                <w:szCs w:val="24"/>
              </w:rPr>
              <w:t>vrtića</w:t>
            </w:r>
            <w:proofErr w:type="spellEnd"/>
            <w:r w:rsidRPr="00E95884">
              <w:rPr>
                <w:rFonts w:eastAsia="Calibri"/>
                <w:bCs/>
                <w:sz w:val="24"/>
                <w:szCs w:val="24"/>
              </w:rPr>
              <w:t xml:space="preserve"> </w:t>
            </w:r>
            <w:proofErr w:type="spellStart"/>
            <w:r w:rsidRPr="00E95884">
              <w:rPr>
                <w:rFonts w:eastAsia="Calibri"/>
                <w:bCs/>
                <w:sz w:val="24"/>
                <w:szCs w:val="24"/>
              </w:rPr>
              <w:t>te</w:t>
            </w:r>
            <w:proofErr w:type="spellEnd"/>
            <w:r w:rsidRPr="00E95884">
              <w:rPr>
                <w:rFonts w:eastAsia="Calibri"/>
                <w:bCs/>
                <w:sz w:val="24"/>
                <w:szCs w:val="24"/>
              </w:rPr>
              <w:t xml:space="preserve"> </w:t>
            </w:r>
            <w:proofErr w:type="spellStart"/>
            <w:r w:rsidRPr="00E95884">
              <w:rPr>
                <w:rFonts w:eastAsia="Calibri"/>
                <w:bCs/>
                <w:sz w:val="24"/>
                <w:szCs w:val="24"/>
              </w:rPr>
              <w:t>viber</w:t>
            </w:r>
            <w:proofErr w:type="spellEnd"/>
            <w:r w:rsidRPr="00E95884">
              <w:rPr>
                <w:rFonts w:eastAsia="Calibri"/>
                <w:bCs/>
                <w:sz w:val="24"/>
                <w:szCs w:val="24"/>
              </w:rPr>
              <w:t>/</w:t>
            </w:r>
            <w:proofErr w:type="spellStart"/>
            <w:r w:rsidRPr="00E95884">
              <w:rPr>
                <w:rFonts w:eastAsia="Calibri"/>
                <w:bCs/>
                <w:sz w:val="24"/>
                <w:szCs w:val="24"/>
              </w:rPr>
              <w:t>whatsapp</w:t>
            </w:r>
            <w:proofErr w:type="spellEnd"/>
            <w:r w:rsidRPr="00E95884">
              <w:rPr>
                <w:rFonts w:eastAsia="Calibri"/>
                <w:bCs/>
                <w:sz w:val="24"/>
                <w:szCs w:val="24"/>
              </w:rPr>
              <w:t xml:space="preserve"> </w:t>
            </w:r>
            <w:proofErr w:type="spellStart"/>
            <w:r w:rsidRPr="00E95884">
              <w:rPr>
                <w:rFonts w:eastAsia="Calibri"/>
                <w:bCs/>
                <w:sz w:val="24"/>
                <w:szCs w:val="24"/>
              </w:rPr>
              <w:t>grupa</w:t>
            </w:r>
            <w:proofErr w:type="spellEnd"/>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nivou</w:t>
            </w:r>
            <w:proofErr w:type="spellEnd"/>
            <w:r w:rsidRPr="00E95884">
              <w:rPr>
                <w:rFonts w:eastAsia="Calibri"/>
                <w:bCs/>
                <w:sz w:val="24"/>
                <w:szCs w:val="24"/>
              </w:rPr>
              <w:t xml:space="preserve"> </w:t>
            </w:r>
            <w:proofErr w:type="spellStart"/>
            <w:r w:rsidRPr="00E95884">
              <w:rPr>
                <w:rFonts w:eastAsia="Calibri"/>
                <w:bCs/>
                <w:sz w:val="24"/>
                <w:szCs w:val="24"/>
              </w:rPr>
              <w:t>skupine</w:t>
            </w:r>
            <w:proofErr w:type="spellEnd"/>
          </w:p>
        </w:tc>
        <w:tc>
          <w:tcPr>
            <w:tcW w:w="5946" w:type="dxa"/>
          </w:tcPr>
          <w:p w14:paraId="4B9BEF57" w14:textId="77777777" w:rsidR="00E95884" w:rsidRPr="00E95884" w:rsidRDefault="00E95884" w:rsidP="00E95884">
            <w:pPr>
              <w:spacing w:before="240" w:after="240"/>
              <w:jc w:val="both"/>
              <w:rPr>
                <w:rFonts w:eastAsia="Calibri"/>
                <w:bCs/>
                <w:sz w:val="24"/>
                <w:szCs w:val="24"/>
              </w:rPr>
            </w:pPr>
            <w:r w:rsidRPr="00E95884">
              <w:rPr>
                <w:rFonts w:eastAsia="Calibri"/>
                <w:bCs/>
                <w:sz w:val="24"/>
                <w:szCs w:val="24"/>
              </w:rPr>
              <w:t xml:space="preserve">- </w:t>
            </w:r>
            <w:proofErr w:type="spellStart"/>
            <w:r w:rsidRPr="00E95884">
              <w:rPr>
                <w:rFonts w:eastAsia="Calibri"/>
                <w:bCs/>
                <w:sz w:val="24"/>
                <w:szCs w:val="24"/>
              </w:rPr>
              <w:t>tijekom</w:t>
            </w:r>
            <w:proofErr w:type="spellEnd"/>
            <w:r w:rsidRPr="00E95884">
              <w:rPr>
                <w:rFonts w:eastAsia="Calibri"/>
                <w:bCs/>
                <w:sz w:val="24"/>
                <w:szCs w:val="24"/>
              </w:rPr>
              <w:t xml:space="preserve"> </w:t>
            </w:r>
            <w:proofErr w:type="spellStart"/>
            <w:r w:rsidRPr="00E95884">
              <w:rPr>
                <w:rFonts w:eastAsia="Calibri"/>
                <w:bCs/>
                <w:sz w:val="24"/>
                <w:szCs w:val="24"/>
              </w:rPr>
              <w:t>godine</w:t>
            </w:r>
            <w:proofErr w:type="spellEnd"/>
            <w:r w:rsidRPr="00E95884">
              <w:rPr>
                <w:rFonts w:eastAsia="Calibri"/>
                <w:bCs/>
                <w:sz w:val="24"/>
                <w:szCs w:val="24"/>
              </w:rPr>
              <w:t xml:space="preserve"> </w:t>
            </w:r>
            <w:proofErr w:type="spellStart"/>
            <w:r w:rsidRPr="00E95884">
              <w:rPr>
                <w:rFonts w:eastAsia="Calibri"/>
                <w:bCs/>
                <w:sz w:val="24"/>
                <w:szCs w:val="24"/>
              </w:rPr>
              <w:t>roditelji</w:t>
            </w:r>
            <w:proofErr w:type="spellEnd"/>
            <w:r w:rsidRPr="00E95884">
              <w:rPr>
                <w:rFonts w:eastAsia="Calibri"/>
                <w:bCs/>
                <w:sz w:val="24"/>
                <w:szCs w:val="24"/>
              </w:rPr>
              <w:t xml:space="preserve"> </w:t>
            </w:r>
            <w:proofErr w:type="spellStart"/>
            <w:r w:rsidRPr="00E95884">
              <w:rPr>
                <w:rFonts w:eastAsia="Calibri"/>
                <w:bCs/>
                <w:sz w:val="24"/>
                <w:szCs w:val="24"/>
              </w:rPr>
              <w:t>su</w:t>
            </w:r>
            <w:proofErr w:type="spellEnd"/>
            <w:r w:rsidRPr="00E95884">
              <w:rPr>
                <w:rFonts w:eastAsia="Calibri"/>
                <w:bCs/>
                <w:sz w:val="24"/>
                <w:szCs w:val="24"/>
              </w:rPr>
              <w:t xml:space="preserve"> </w:t>
            </w:r>
            <w:proofErr w:type="spellStart"/>
            <w:r w:rsidRPr="00E95884">
              <w:rPr>
                <w:rFonts w:eastAsia="Calibri"/>
                <w:bCs/>
                <w:sz w:val="24"/>
                <w:szCs w:val="24"/>
              </w:rPr>
              <w:t>putem</w:t>
            </w:r>
            <w:proofErr w:type="spellEnd"/>
            <w:r w:rsidRPr="00E95884">
              <w:rPr>
                <w:rFonts w:eastAsia="Calibri"/>
                <w:bCs/>
                <w:sz w:val="24"/>
                <w:szCs w:val="24"/>
              </w:rPr>
              <w:t xml:space="preserve"> </w:t>
            </w:r>
            <w:proofErr w:type="spellStart"/>
            <w:r w:rsidRPr="00E95884">
              <w:rPr>
                <w:rFonts w:eastAsia="Calibri"/>
                <w:bCs/>
                <w:sz w:val="24"/>
                <w:szCs w:val="24"/>
              </w:rPr>
              <w:t>roditeljskih</w:t>
            </w:r>
            <w:proofErr w:type="spellEnd"/>
            <w:r w:rsidRPr="00E95884">
              <w:rPr>
                <w:rFonts w:eastAsia="Calibri"/>
                <w:bCs/>
                <w:sz w:val="24"/>
                <w:szCs w:val="24"/>
              </w:rPr>
              <w:t xml:space="preserve"> </w:t>
            </w:r>
            <w:proofErr w:type="spellStart"/>
            <w:r w:rsidRPr="00E95884">
              <w:rPr>
                <w:rFonts w:eastAsia="Calibri"/>
                <w:bCs/>
                <w:sz w:val="24"/>
                <w:szCs w:val="24"/>
              </w:rPr>
              <w:t>iber</w:t>
            </w:r>
            <w:proofErr w:type="spellEnd"/>
            <w:r w:rsidRPr="00E95884">
              <w:rPr>
                <w:rFonts w:eastAsia="Calibri"/>
                <w:bCs/>
                <w:sz w:val="24"/>
                <w:szCs w:val="24"/>
              </w:rPr>
              <w:t>/</w:t>
            </w:r>
            <w:proofErr w:type="spellStart"/>
            <w:r w:rsidRPr="00E95884">
              <w:rPr>
                <w:rFonts w:eastAsia="Calibri"/>
                <w:bCs/>
                <w:sz w:val="24"/>
                <w:szCs w:val="24"/>
              </w:rPr>
              <w:t>whatsapp</w:t>
            </w:r>
            <w:proofErr w:type="spellEnd"/>
            <w:r w:rsidRPr="00E95884">
              <w:rPr>
                <w:rFonts w:eastAsia="Calibri"/>
                <w:bCs/>
                <w:sz w:val="24"/>
                <w:szCs w:val="24"/>
              </w:rPr>
              <w:t xml:space="preserve"> </w:t>
            </w:r>
            <w:proofErr w:type="spellStart"/>
            <w:r w:rsidRPr="00E95884">
              <w:rPr>
                <w:rFonts w:eastAsia="Calibri"/>
                <w:bCs/>
                <w:sz w:val="24"/>
                <w:szCs w:val="24"/>
              </w:rPr>
              <w:t>grupa</w:t>
            </w:r>
            <w:proofErr w:type="spellEnd"/>
            <w:r w:rsidRPr="00E95884">
              <w:rPr>
                <w:rFonts w:eastAsia="Calibri"/>
                <w:bCs/>
                <w:sz w:val="24"/>
                <w:szCs w:val="24"/>
              </w:rPr>
              <w:t xml:space="preserve"> </w:t>
            </w:r>
            <w:proofErr w:type="spellStart"/>
            <w:r w:rsidRPr="00E95884">
              <w:rPr>
                <w:rFonts w:eastAsia="Calibri"/>
                <w:bCs/>
                <w:sz w:val="24"/>
                <w:szCs w:val="24"/>
              </w:rPr>
              <w:t>te</w:t>
            </w:r>
            <w:proofErr w:type="spellEnd"/>
            <w:r w:rsidRPr="00E95884">
              <w:rPr>
                <w:rFonts w:eastAsia="Calibri"/>
                <w:bCs/>
                <w:sz w:val="24"/>
                <w:szCs w:val="24"/>
              </w:rPr>
              <w:t xml:space="preserve"> </w:t>
            </w:r>
            <w:proofErr w:type="spellStart"/>
            <w:r w:rsidRPr="00E95884">
              <w:rPr>
                <w:rFonts w:eastAsia="Calibri"/>
                <w:bCs/>
                <w:sz w:val="24"/>
                <w:szCs w:val="24"/>
              </w:rPr>
              <w:t>mrežnih</w:t>
            </w:r>
            <w:proofErr w:type="spellEnd"/>
            <w:r w:rsidRPr="00E95884">
              <w:rPr>
                <w:rFonts w:eastAsia="Calibri"/>
                <w:bCs/>
                <w:sz w:val="24"/>
                <w:szCs w:val="24"/>
              </w:rPr>
              <w:t xml:space="preserve"> </w:t>
            </w:r>
            <w:proofErr w:type="spellStart"/>
            <w:r w:rsidRPr="00E95884">
              <w:rPr>
                <w:rFonts w:eastAsia="Calibri"/>
                <w:bCs/>
                <w:sz w:val="24"/>
                <w:szCs w:val="24"/>
              </w:rPr>
              <w:t>stranica</w:t>
            </w:r>
            <w:proofErr w:type="spellEnd"/>
            <w:r w:rsidRPr="00E95884">
              <w:rPr>
                <w:rFonts w:eastAsia="Calibri"/>
                <w:bCs/>
                <w:sz w:val="24"/>
                <w:szCs w:val="24"/>
              </w:rPr>
              <w:t xml:space="preserve"> </w:t>
            </w:r>
            <w:proofErr w:type="spellStart"/>
            <w:r w:rsidRPr="00E95884">
              <w:rPr>
                <w:rFonts w:eastAsia="Calibri"/>
                <w:bCs/>
                <w:sz w:val="24"/>
                <w:szCs w:val="24"/>
              </w:rPr>
              <w:t>vrtića</w:t>
            </w:r>
            <w:proofErr w:type="spellEnd"/>
            <w:r w:rsidRPr="00E95884">
              <w:rPr>
                <w:rFonts w:eastAsia="Calibri"/>
                <w:bCs/>
                <w:sz w:val="24"/>
                <w:szCs w:val="24"/>
              </w:rPr>
              <w:t xml:space="preserve"> </w:t>
            </w:r>
            <w:proofErr w:type="spellStart"/>
            <w:r w:rsidRPr="00E95884">
              <w:rPr>
                <w:rFonts w:eastAsia="Calibri"/>
                <w:bCs/>
                <w:sz w:val="24"/>
                <w:szCs w:val="24"/>
              </w:rPr>
              <w:t>bili</w:t>
            </w:r>
            <w:proofErr w:type="spellEnd"/>
            <w:r w:rsidRPr="00E95884">
              <w:rPr>
                <w:rFonts w:eastAsia="Calibri"/>
                <w:bCs/>
                <w:sz w:val="24"/>
                <w:szCs w:val="24"/>
              </w:rPr>
              <w:t xml:space="preserve"> </w:t>
            </w:r>
            <w:proofErr w:type="spellStart"/>
            <w:r w:rsidRPr="00E95884">
              <w:rPr>
                <w:rFonts w:eastAsia="Calibri"/>
                <w:bCs/>
                <w:sz w:val="24"/>
                <w:szCs w:val="24"/>
              </w:rPr>
              <w:t>pravovremeno</w:t>
            </w:r>
            <w:proofErr w:type="spellEnd"/>
            <w:r w:rsidRPr="00E95884">
              <w:rPr>
                <w:rFonts w:eastAsia="Calibri"/>
                <w:bCs/>
                <w:sz w:val="24"/>
                <w:szCs w:val="24"/>
              </w:rPr>
              <w:t xml:space="preserve"> </w:t>
            </w:r>
            <w:proofErr w:type="spellStart"/>
            <w:r w:rsidRPr="00E95884">
              <w:rPr>
                <w:rFonts w:eastAsia="Calibri"/>
                <w:bCs/>
                <w:sz w:val="24"/>
                <w:szCs w:val="24"/>
              </w:rPr>
              <w:t>obavještavani</w:t>
            </w:r>
            <w:proofErr w:type="spellEnd"/>
            <w:r w:rsidRPr="00E95884">
              <w:rPr>
                <w:rFonts w:eastAsia="Calibri"/>
                <w:bCs/>
                <w:sz w:val="24"/>
                <w:szCs w:val="24"/>
              </w:rPr>
              <w:t xml:space="preserve"> o </w:t>
            </w:r>
            <w:proofErr w:type="spellStart"/>
            <w:r w:rsidRPr="00E95884">
              <w:rPr>
                <w:rFonts w:eastAsia="Calibri"/>
                <w:bCs/>
                <w:sz w:val="24"/>
                <w:szCs w:val="24"/>
              </w:rPr>
              <w:t>raznim</w:t>
            </w:r>
            <w:proofErr w:type="spellEnd"/>
            <w:r w:rsidRPr="00E95884">
              <w:rPr>
                <w:rFonts w:eastAsia="Calibri"/>
                <w:bCs/>
                <w:sz w:val="24"/>
                <w:szCs w:val="24"/>
              </w:rPr>
              <w:t xml:space="preserve"> </w:t>
            </w:r>
            <w:proofErr w:type="spellStart"/>
            <w:r w:rsidRPr="00E95884">
              <w:rPr>
                <w:rFonts w:eastAsia="Calibri"/>
                <w:bCs/>
                <w:sz w:val="24"/>
                <w:szCs w:val="24"/>
              </w:rPr>
              <w:t>događanjima</w:t>
            </w:r>
            <w:proofErr w:type="spellEnd"/>
            <w:r w:rsidRPr="00E95884">
              <w:rPr>
                <w:rFonts w:eastAsia="Calibri"/>
                <w:bCs/>
                <w:sz w:val="24"/>
                <w:szCs w:val="24"/>
              </w:rPr>
              <w:t xml:space="preserve"> </w:t>
            </w:r>
            <w:proofErr w:type="spellStart"/>
            <w:r w:rsidRPr="00E95884">
              <w:rPr>
                <w:rFonts w:eastAsia="Calibri"/>
                <w:bCs/>
                <w:sz w:val="24"/>
                <w:szCs w:val="24"/>
              </w:rPr>
              <w:t>na</w:t>
            </w:r>
            <w:proofErr w:type="spellEnd"/>
            <w:r w:rsidRPr="00E95884">
              <w:rPr>
                <w:rFonts w:eastAsia="Calibri"/>
                <w:bCs/>
                <w:sz w:val="24"/>
                <w:szCs w:val="24"/>
              </w:rPr>
              <w:t xml:space="preserve"> </w:t>
            </w:r>
            <w:proofErr w:type="spellStart"/>
            <w:r w:rsidRPr="00E95884">
              <w:rPr>
                <w:rFonts w:eastAsia="Calibri"/>
                <w:bCs/>
                <w:sz w:val="24"/>
                <w:szCs w:val="24"/>
              </w:rPr>
              <w:t>nivou</w:t>
            </w:r>
            <w:proofErr w:type="spellEnd"/>
            <w:r w:rsidRPr="00E95884">
              <w:rPr>
                <w:rFonts w:eastAsia="Calibri"/>
                <w:bCs/>
                <w:sz w:val="24"/>
                <w:szCs w:val="24"/>
              </w:rPr>
              <w:t xml:space="preserve"> </w:t>
            </w:r>
            <w:proofErr w:type="spellStart"/>
            <w:r w:rsidRPr="00E95884">
              <w:rPr>
                <w:rFonts w:eastAsia="Calibri"/>
                <w:bCs/>
                <w:sz w:val="24"/>
                <w:szCs w:val="24"/>
              </w:rPr>
              <w:t>skupine</w:t>
            </w:r>
            <w:proofErr w:type="spellEnd"/>
            <w:r w:rsidRPr="00E95884">
              <w:rPr>
                <w:rFonts w:eastAsia="Calibri"/>
                <w:bCs/>
                <w:sz w:val="24"/>
                <w:szCs w:val="24"/>
              </w:rPr>
              <w:t xml:space="preserve">, </w:t>
            </w:r>
            <w:proofErr w:type="spellStart"/>
            <w:r w:rsidRPr="00E95884">
              <w:rPr>
                <w:rFonts w:eastAsia="Calibri"/>
                <w:bCs/>
                <w:sz w:val="24"/>
                <w:szCs w:val="24"/>
              </w:rPr>
              <w:t>objekta</w:t>
            </w:r>
            <w:proofErr w:type="spellEnd"/>
            <w:r w:rsidRPr="00E95884">
              <w:rPr>
                <w:rFonts w:eastAsia="Calibri"/>
                <w:bCs/>
                <w:sz w:val="24"/>
                <w:szCs w:val="24"/>
              </w:rPr>
              <w:t xml:space="preserve"> </w:t>
            </w:r>
            <w:proofErr w:type="spellStart"/>
            <w:r w:rsidRPr="00E95884">
              <w:rPr>
                <w:rFonts w:eastAsia="Calibri"/>
                <w:bCs/>
                <w:sz w:val="24"/>
                <w:szCs w:val="24"/>
              </w:rPr>
              <w:t>ili</w:t>
            </w:r>
            <w:proofErr w:type="spellEnd"/>
            <w:r w:rsidRPr="00E95884">
              <w:rPr>
                <w:rFonts w:eastAsia="Calibri"/>
                <w:bCs/>
                <w:sz w:val="24"/>
                <w:szCs w:val="24"/>
              </w:rPr>
              <w:t xml:space="preserve"> </w:t>
            </w:r>
            <w:proofErr w:type="spellStart"/>
            <w:r w:rsidRPr="00E95884">
              <w:rPr>
                <w:rFonts w:eastAsia="Calibri"/>
                <w:bCs/>
                <w:sz w:val="24"/>
                <w:szCs w:val="24"/>
              </w:rPr>
              <w:t>vrtića</w:t>
            </w:r>
            <w:proofErr w:type="spellEnd"/>
            <w:r w:rsidRPr="00E95884">
              <w:rPr>
                <w:rFonts w:eastAsia="Calibri"/>
                <w:bCs/>
                <w:sz w:val="24"/>
                <w:szCs w:val="24"/>
              </w:rPr>
              <w:t xml:space="preserve">. Facebook </w:t>
            </w:r>
            <w:proofErr w:type="spellStart"/>
            <w:r w:rsidRPr="00E95884">
              <w:rPr>
                <w:rFonts w:eastAsia="Calibri"/>
                <w:bCs/>
                <w:sz w:val="24"/>
                <w:szCs w:val="24"/>
              </w:rPr>
              <w:t>stranica</w:t>
            </w:r>
            <w:proofErr w:type="spellEnd"/>
            <w:r w:rsidRPr="00E95884">
              <w:rPr>
                <w:rFonts w:eastAsia="Calibri"/>
                <w:bCs/>
                <w:sz w:val="24"/>
                <w:szCs w:val="24"/>
              </w:rPr>
              <w:t xml:space="preserve"> </w:t>
            </w:r>
            <w:proofErr w:type="spellStart"/>
            <w:r w:rsidRPr="00E95884">
              <w:rPr>
                <w:rFonts w:eastAsia="Calibri"/>
                <w:bCs/>
                <w:sz w:val="24"/>
                <w:szCs w:val="24"/>
              </w:rPr>
              <w:t>služila</w:t>
            </w:r>
            <w:proofErr w:type="spellEnd"/>
            <w:r w:rsidRPr="00E95884">
              <w:rPr>
                <w:rFonts w:eastAsia="Calibri"/>
                <w:bCs/>
                <w:sz w:val="24"/>
                <w:szCs w:val="24"/>
              </w:rPr>
              <w:t xml:space="preserve"> je za </w:t>
            </w:r>
            <w:proofErr w:type="spellStart"/>
            <w:r w:rsidRPr="00E95884">
              <w:rPr>
                <w:rFonts w:eastAsia="Calibri"/>
                <w:bCs/>
                <w:sz w:val="24"/>
                <w:szCs w:val="24"/>
              </w:rPr>
              <w:t>prezentaciju</w:t>
            </w:r>
            <w:proofErr w:type="spellEnd"/>
            <w:r w:rsidRPr="00E95884">
              <w:rPr>
                <w:rFonts w:eastAsia="Calibri"/>
                <w:bCs/>
                <w:sz w:val="24"/>
                <w:szCs w:val="24"/>
              </w:rPr>
              <w:t xml:space="preserve"> </w:t>
            </w:r>
            <w:proofErr w:type="spellStart"/>
            <w:r w:rsidRPr="00E95884">
              <w:rPr>
                <w:rFonts w:eastAsia="Calibri"/>
                <w:bCs/>
                <w:sz w:val="24"/>
                <w:szCs w:val="24"/>
              </w:rPr>
              <w:t>odgojno-obrazovnog</w:t>
            </w:r>
            <w:proofErr w:type="spellEnd"/>
            <w:r w:rsidRPr="00E95884">
              <w:rPr>
                <w:rFonts w:eastAsia="Calibri"/>
                <w:bCs/>
                <w:sz w:val="24"/>
                <w:szCs w:val="24"/>
              </w:rPr>
              <w:t xml:space="preserve"> rada, </w:t>
            </w:r>
            <w:proofErr w:type="spellStart"/>
            <w:r w:rsidRPr="00E95884">
              <w:rPr>
                <w:rFonts w:eastAsia="Calibri"/>
                <w:bCs/>
                <w:sz w:val="24"/>
                <w:szCs w:val="24"/>
              </w:rPr>
              <w:t>projekata</w:t>
            </w:r>
            <w:proofErr w:type="spellEnd"/>
            <w:r w:rsidRPr="00E95884">
              <w:rPr>
                <w:rFonts w:eastAsia="Calibri"/>
                <w:bCs/>
                <w:sz w:val="24"/>
                <w:szCs w:val="24"/>
              </w:rPr>
              <w:t xml:space="preserve">, Erasmus </w:t>
            </w:r>
            <w:proofErr w:type="spellStart"/>
            <w:r w:rsidRPr="00E95884">
              <w:rPr>
                <w:rFonts w:eastAsia="Calibri"/>
                <w:bCs/>
                <w:sz w:val="24"/>
                <w:szCs w:val="24"/>
              </w:rPr>
              <w:t>projekata</w:t>
            </w:r>
            <w:proofErr w:type="spellEnd"/>
            <w:r w:rsidRPr="00E95884">
              <w:rPr>
                <w:rFonts w:eastAsia="Calibri"/>
                <w:bCs/>
                <w:sz w:val="24"/>
                <w:szCs w:val="24"/>
              </w:rPr>
              <w:t xml:space="preserve">, </w:t>
            </w:r>
            <w:proofErr w:type="spellStart"/>
            <w:r w:rsidRPr="00E95884">
              <w:rPr>
                <w:rFonts w:eastAsia="Calibri"/>
                <w:bCs/>
                <w:sz w:val="24"/>
                <w:szCs w:val="24"/>
              </w:rPr>
              <w:t>Ekoškole</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w:t>
            </w:r>
            <w:proofErr w:type="spellStart"/>
            <w:r w:rsidRPr="00E95884">
              <w:rPr>
                <w:rFonts w:eastAsia="Calibri"/>
                <w:bCs/>
                <w:sz w:val="24"/>
                <w:szCs w:val="24"/>
              </w:rPr>
              <w:t>suradnje</w:t>
            </w:r>
            <w:proofErr w:type="spellEnd"/>
            <w:r w:rsidRPr="00E95884">
              <w:rPr>
                <w:rFonts w:eastAsia="Calibri"/>
                <w:bCs/>
                <w:sz w:val="24"/>
                <w:szCs w:val="24"/>
              </w:rPr>
              <w:t xml:space="preserve"> </w:t>
            </w:r>
            <w:proofErr w:type="spellStart"/>
            <w:r w:rsidRPr="00E95884">
              <w:rPr>
                <w:rFonts w:eastAsia="Calibri"/>
                <w:bCs/>
                <w:sz w:val="24"/>
                <w:szCs w:val="24"/>
              </w:rPr>
              <w:t>sa</w:t>
            </w:r>
            <w:proofErr w:type="spellEnd"/>
            <w:r w:rsidRPr="00E95884">
              <w:rPr>
                <w:rFonts w:eastAsia="Calibri"/>
                <w:bCs/>
                <w:sz w:val="24"/>
                <w:szCs w:val="24"/>
              </w:rPr>
              <w:t xml:space="preserve"> </w:t>
            </w:r>
            <w:proofErr w:type="spellStart"/>
            <w:r w:rsidRPr="00E95884">
              <w:rPr>
                <w:rFonts w:eastAsia="Calibri"/>
                <w:bCs/>
                <w:sz w:val="24"/>
                <w:szCs w:val="24"/>
              </w:rPr>
              <w:t>sustručnjacima</w:t>
            </w:r>
            <w:proofErr w:type="spellEnd"/>
            <w:r w:rsidRPr="00E95884">
              <w:rPr>
                <w:rFonts w:eastAsia="Calibri"/>
                <w:bCs/>
                <w:sz w:val="24"/>
                <w:szCs w:val="24"/>
              </w:rPr>
              <w:t xml:space="preserve">, </w:t>
            </w:r>
            <w:proofErr w:type="spellStart"/>
            <w:r w:rsidRPr="00E95884">
              <w:rPr>
                <w:rFonts w:eastAsia="Calibri"/>
                <w:bCs/>
                <w:sz w:val="24"/>
                <w:szCs w:val="24"/>
              </w:rPr>
              <w:t>sudjelovanja</w:t>
            </w:r>
            <w:proofErr w:type="spellEnd"/>
            <w:r w:rsidRPr="00E95884">
              <w:rPr>
                <w:rFonts w:eastAsia="Calibri"/>
                <w:bCs/>
                <w:sz w:val="24"/>
                <w:szCs w:val="24"/>
              </w:rPr>
              <w:t xml:space="preserve"> u </w:t>
            </w:r>
            <w:proofErr w:type="spellStart"/>
            <w:r w:rsidRPr="00E95884">
              <w:rPr>
                <w:rFonts w:eastAsia="Calibri"/>
                <w:bCs/>
                <w:sz w:val="24"/>
                <w:szCs w:val="24"/>
              </w:rPr>
              <w:t>menifestacijama</w:t>
            </w:r>
            <w:proofErr w:type="spellEnd"/>
            <w:r w:rsidRPr="00E95884">
              <w:rPr>
                <w:rFonts w:eastAsia="Calibri"/>
                <w:bCs/>
                <w:sz w:val="24"/>
                <w:szCs w:val="24"/>
              </w:rPr>
              <w:t xml:space="preserve"> </w:t>
            </w:r>
            <w:proofErr w:type="spellStart"/>
            <w:r w:rsidRPr="00E95884">
              <w:rPr>
                <w:rFonts w:eastAsia="Calibri"/>
                <w:bCs/>
                <w:sz w:val="24"/>
                <w:szCs w:val="24"/>
              </w:rPr>
              <w:t>i</w:t>
            </w:r>
            <w:proofErr w:type="spellEnd"/>
            <w:r w:rsidRPr="00E95884">
              <w:rPr>
                <w:rFonts w:eastAsia="Calibri"/>
                <w:bCs/>
                <w:sz w:val="24"/>
                <w:szCs w:val="24"/>
              </w:rPr>
              <w:t xml:space="preserve"> sl.</w:t>
            </w:r>
          </w:p>
        </w:tc>
      </w:tr>
    </w:tbl>
    <w:p w14:paraId="18D40831"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p>
    <w:p w14:paraId="194B0902" w14:textId="77777777" w:rsidR="00E95884" w:rsidRPr="00E95884" w:rsidRDefault="00E95884" w:rsidP="00E95884">
      <w:pPr>
        <w:spacing w:before="240" w:after="240" w:line="240" w:lineRule="auto"/>
        <w:jc w:val="both"/>
        <w:rPr>
          <w:rFonts w:ascii="Times New Roman" w:eastAsia="Calibri" w:hAnsi="Times New Roman" w:cs="Times New Roman"/>
          <w:bCs/>
          <w:sz w:val="24"/>
          <w:szCs w:val="24"/>
        </w:rPr>
      </w:pPr>
    </w:p>
    <w:p w14:paraId="6EA556F5" w14:textId="77777777" w:rsidR="00E95884" w:rsidRPr="00E95884" w:rsidRDefault="00E95884" w:rsidP="00E95884">
      <w:pPr>
        <w:spacing w:before="240" w:after="240" w:line="240" w:lineRule="auto"/>
        <w:jc w:val="both"/>
        <w:rPr>
          <w:rFonts w:ascii="Times New Roman" w:eastAsia="Calibri" w:hAnsi="Times New Roman" w:cs="Times New Roman"/>
          <w:b/>
          <w:sz w:val="24"/>
          <w:szCs w:val="24"/>
        </w:rPr>
      </w:pPr>
    </w:p>
    <w:p w14:paraId="5805EEE9" w14:textId="77777777" w:rsidR="00E95884" w:rsidRPr="00E95884" w:rsidRDefault="00E95884" w:rsidP="00E95884">
      <w:pPr>
        <w:spacing w:before="240" w:after="240" w:line="240" w:lineRule="auto"/>
        <w:jc w:val="both"/>
        <w:rPr>
          <w:rFonts w:ascii="Times New Roman" w:eastAsia="Calibri" w:hAnsi="Times New Roman" w:cs="Times New Roman"/>
          <w:b/>
          <w:sz w:val="24"/>
          <w:szCs w:val="24"/>
        </w:rPr>
      </w:pPr>
    </w:p>
    <w:p w14:paraId="76AB4EDC" w14:textId="77777777" w:rsidR="00E95884" w:rsidRPr="00E95884" w:rsidRDefault="00E95884" w:rsidP="00E95884">
      <w:pPr>
        <w:spacing w:before="240" w:after="240" w:line="240" w:lineRule="auto"/>
        <w:jc w:val="both"/>
        <w:rPr>
          <w:rFonts w:ascii="Times New Roman" w:eastAsia="Calibri" w:hAnsi="Times New Roman" w:cs="Times New Roman"/>
          <w:b/>
          <w:sz w:val="24"/>
          <w:szCs w:val="24"/>
        </w:rPr>
      </w:pPr>
    </w:p>
    <w:p w14:paraId="24FD558B" w14:textId="77777777" w:rsidR="00E95884" w:rsidRPr="00E95884" w:rsidRDefault="00E95884" w:rsidP="00E95884">
      <w:pPr>
        <w:spacing w:before="240" w:after="240" w:line="240" w:lineRule="auto"/>
        <w:jc w:val="both"/>
        <w:rPr>
          <w:rFonts w:ascii="Times New Roman" w:eastAsia="Calibri" w:hAnsi="Times New Roman" w:cs="Times New Roman"/>
          <w:b/>
          <w:sz w:val="24"/>
          <w:szCs w:val="24"/>
        </w:rPr>
      </w:pPr>
    </w:p>
    <w:p w14:paraId="25C786A5" w14:textId="77777777" w:rsidR="00E95884" w:rsidRPr="00E95884" w:rsidRDefault="00E95884" w:rsidP="00E95884">
      <w:pPr>
        <w:spacing w:before="240" w:after="240" w:line="240" w:lineRule="auto"/>
        <w:jc w:val="both"/>
        <w:rPr>
          <w:rFonts w:ascii="Times New Roman" w:eastAsia="Calibri" w:hAnsi="Times New Roman" w:cs="Times New Roman"/>
          <w:b/>
          <w:sz w:val="24"/>
          <w:szCs w:val="24"/>
        </w:rPr>
      </w:pPr>
    </w:p>
    <w:p w14:paraId="728536EA" w14:textId="77777777" w:rsidR="00E95884" w:rsidRPr="00E95884" w:rsidRDefault="00E95884" w:rsidP="00E95884">
      <w:pPr>
        <w:spacing w:before="240" w:after="240" w:line="240" w:lineRule="auto"/>
        <w:jc w:val="both"/>
        <w:rPr>
          <w:rFonts w:ascii="Times New Roman" w:eastAsia="Calibri" w:hAnsi="Times New Roman" w:cs="Times New Roman"/>
          <w:b/>
          <w:sz w:val="24"/>
          <w:szCs w:val="24"/>
        </w:rPr>
      </w:pPr>
    </w:p>
    <w:p w14:paraId="7B989A14" w14:textId="77777777" w:rsidR="00E95884" w:rsidRDefault="00E95884" w:rsidP="00E95884">
      <w:pPr>
        <w:rPr>
          <w:rFonts w:ascii="Times New Roman" w:eastAsia="Calibri" w:hAnsi="Times New Roman" w:cs="Times New Roman"/>
          <w:sz w:val="24"/>
          <w:szCs w:val="24"/>
        </w:rPr>
      </w:pPr>
    </w:p>
    <w:p w14:paraId="24DFFE86" w14:textId="77777777" w:rsidR="00DE38A5" w:rsidRDefault="00DE38A5" w:rsidP="00E95884">
      <w:pPr>
        <w:rPr>
          <w:rFonts w:ascii="Times New Roman" w:eastAsia="Calibri" w:hAnsi="Times New Roman" w:cs="Times New Roman"/>
          <w:sz w:val="24"/>
          <w:szCs w:val="24"/>
        </w:rPr>
      </w:pPr>
    </w:p>
    <w:p w14:paraId="2D1D6C02" w14:textId="77777777" w:rsidR="00DE38A5" w:rsidRDefault="00DE38A5" w:rsidP="00E95884">
      <w:pPr>
        <w:rPr>
          <w:rFonts w:ascii="Times New Roman" w:eastAsia="Calibri" w:hAnsi="Times New Roman" w:cs="Times New Roman"/>
          <w:sz w:val="24"/>
          <w:szCs w:val="24"/>
        </w:rPr>
      </w:pPr>
    </w:p>
    <w:p w14:paraId="285BE0D6" w14:textId="77777777" w:rsidR="00E95884" w:rsidRPr="00E95884" w:rsidRDefault="00E95884" w:rsidP="00E9588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67CD370C" w14:textId="77777777" w:rsidR="00E95884" w:rsidRPr="00E95884" w:rsidRDefault="00E95884" w:rsidP="00E95884">
      <w:pPr>
        <w:keepNext/>
        <w:keepLines/>
        <w:spacing w:after="0" w:line="240" w:lineRule="auto"/>
        <w:outlineLvl w:val="1"/>
        <w:rPr>
          <w:rFonts w:ascii="Times New Roman" w:eastAsia="Calibri" w:hAnsi="Times New Roman" w:cs="Times New Roman"/>
          <w:b/>
          <w:bCs/>
          <w:sz w:val="28"/>
          <w:szCs w:val="28"/>
          <w:lang w:eastAsia="hr-HR"/>
        </w:rPr>
      </w:pPr>
      <w:r w:rsidRPr="00E95884">
        <w:rPr>
          <w:rFonts w:ascii="Times New Roman" w:eastAsia="Calibri" w:hAnsi="Times New Roman" w:cs="Times New Roman"/>
          <w:b/>
          <w:bCs/>
          <w:sz w:val="28"/>
          <w:szCs w:val="28"/>
          <w:lang w:eastAsia="hr-HR"/>
        </w:rPr>
        <w:t>4.3.    RAD S DJECOM S POSEBNIM POTREBAMA I TEŠKOĆAMA U RAZVOJU</w:t>
      </w:r>
    </w:p>
    <w:p w14:paraId="46C5C83C" w14:textId="77777777" w:rsidR="00E95884" w:rsidRPr="00E95884" w:rsidRDefault="00E95884" w:rsidP="00E95884">
      <w:pPr>
        <w:keepNext/>
        <w:keepLines/>
        <w:spacing w:after="0" w:line="240" w:lineRule="auto"/>
        <w:outlineLvl w:val="1"/>
        <w:rPr>
          <w:rFonts w:ascii="Times New Roman" w:eastAsia="Calibri" w:hAnsi="Times New Roman" w:cs="Times New Roman"/>
          <w:b/>
          <w:bCs/>
          <w:color w:val="EE0000"/>
          <w:sz w:val="28"/>
          <w:szCs w:val="28"/>
          <w:lang w:eastAsia="hr-HR"/>
        </w:rPr>
      </w:pPr>
    </w:p>
    <w:p w14:paraId="2C9F8FD2" w14:textId="77777777" w:rsidR="00E95884" w:rsidRPr="00E95884" w:rsidRDefault="00E95884" w:rsidP="00E95884">
      <w:pPr>
        <w:spacing w:after="0" w:line="240" w:lineRule="auto"/>
        <w:jc w:val="both"/>
        <w:rPr>
          <w:rFonts w:ascii="Times New Roman" w:eastAsia="Calibri" w:hAnsi="Times New Roman" w:cs="Times New Roman"/>
          <w:color w:val="FF0000"/>
          <w:sz w:val="24"/>
          <w:szCs w:val="24"/>
          <w:lang w:eastAsia="hr-HR"/>
        </w:rPr>
      </w:pPr>
    </w:p>
    <w:p w14:paraId="005D45F5"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Dječji vrtić je druga ili treća stepenica na koju se roditelj penje u nadi i s namjerom da će program predškolskog odgoja te samo vrtićko okruženje poticajno djelovati na razvoj  njihovog djeteta s teškoćama u razvoju. Pri prvom inicijalnom razgovoru s roditeljem i djetetom koji su obavili članovi stručnog tima – ravnatelj, pedagog, zdravstveni voditelj, logoped i socijalni pedagog – dobivamo osnovne podatke o djetetu, njegovim problemima i poteškoćama, kao i o roditelju i njihovim očekivanjima od naše Ustanove. </w:t>
      </w:r>
    </w:p>
    <w:p w14:paraId="1551733E"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p>
    <w:p w14:paraId="70BEBD95"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Kao i svake godine dobivene podatke predočili smo odgojiteljima skupine koju će dijete polaziti, pružili im adekvatnu stručnu pomoć i podršku. Zajedno smo analizirali potrebe djeteta s teškoćom, uskladili ih s potrebama ostale djece u skupini i materijalnim okruženjem. Svoju pažnju tijekom godine usmjerili smo na njihovo praćenje i poticanje što kvalitetnijeg razvoja,  te i edukaciju odgojitelja kako bi što kvalitetnije poticali razvoj kroz individualizirani pristup. Pojačano smo ih pratili i kontinuirano razgovarali s odgojiteljima, roditeljima te vanjskim stručnim službama i ustanovama ( ERF, Poliklinika za zaštitu djece grada Zagreba, CZSS Ivanić Grad, Crveni križ Ivanić-Grad, dr. Bernardom Krnić, OŠ „Đuro Deželić“ i OŠ „Stjepan Basariček“ Ivanić -Grad, OŠ „Josipa Badalića“, Graberje Ivanićko i OŠ Posavski </w:t>
      </w:r>
      <w:proofErr w:type="spellStart"/>
      <w:r w:rsidRPr="00E95884">
        <w:rPr>
          <w:rFonts w:ascii="Times New Roman" w:eastAsia="Calibri" w:hAnsi="Times New Roman" w:cs="Times New Roman"/>
          <w:sz w:val="24"/>
          <w:szCs w:val="24"/>
          <w:lang w:eastAsia="hr-HR"/>
        </w:rPr>
        <w:t>Bregi</w:t>
      </w:r>
      <w:proofErr w:type="spellEnd"/>
      <w:r w:rsidRPr="00E95884">
        <w:rPr>
          <w:rFonts w:ascii="Times New Roman" w:eastAsia="Calibri" w:hAnsi="Times New Roman" w:cs="Times New Roman"/>
          <w:sz w:val="24"/>
          <w:szCs w:val="24"/>
          <w:lang w:eastAsia="hr-HR"/>
        </w:rPr>
        <w:t>).</w:t>
      </w:r>
    </w:p>
    <w:p w14:paraId="607BDDD7" w14:textId="77777777" w:rsidR="00E95884" w:rsidRPr="00E95884" w:rsidRDefault="00E95884" w:rsidP="00E95884">
      <w:pPr>
        <w:tabs>
          <w:tab w:val="right" w:pos="9072"/>
        </w:tabs>
        <w:spacing w:after="0" w:line="240" w:lineRule="auto"/>
        <w:rPr>
          <w:rFonts w:ascii="Times New Roman" w:eastAsia="Calibri" w:hAnsi="Times New Roman" w:cs="Times New Roman"/>
          <w:sz w:val="24"/>
          <w:szCs w:val="24"/>
          <w:lang w:eastAsia="hr-HR"/>
        </w:rPr>
      </w:pPr>
    </w:p>
    <w:p w14:paraId="0AFA75EC"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U pedagoškoj godini 2025./2026. kroz intervjue, individualne razgovore s roditeljima i uvidom u medicinsku dokumentaciju identificirali smo 24-ero djece s teškoćama u razvoju. </w:t>
      </w:r>
    </w:p>
    <w:tbl>
      <w:tblPr>
        <w:tblpPr w:leftFromText="180" w:rightFromText="180" w:vertAnchor="text" w:horzAnchor="margin" w:tblpXSpec="center" w:tblpY="544"/>
        <w:tblW w:w="8497" w:type="dxa"/>
        <w:tblBorders>
          <w:top w:val="single" w:sz="8" w:space="0" w:color="4F81BD"/>
          <w:bottom w:val="single" w:sz="8" w:space="0" w:color="4F81BD"/>
        </w:tblBorders>
        <w:tblLook w:val="04A0" w:firstRow="1" w:lastRow="0" w:firstColumn="1" w:lastColumn="0" w:noHBand="0" w:noVBand="1"/>
      </w:tblPr>
      <w:tblGrid>
        <w:gridCol w:w="4769"/>
        <w:gridCol w:w="3728"/>
      </w:tblGrid>
      <w:tr w:rsidR="00E95884" w:rsidRPr="00E95884" w14:paraId="14E4DB53" w14:textId="77777777" w:rsidTr="00C360EF">
        <w:trPr>
          <w:trHeight w:val="226"/>
        </w:trPr>
        <w:tc>
          <w:tcPr>
            <w:tcW w:w="4769" w:type="dxa"/>
            <w:tcBorders>
              <w:top w:val="single" w:sz="8" w:space="0" w:color="4F81BD"/>
              <w:left w:val="nil"/>
              <w:bottom w:val="single" w:sz="8" w:space="0" w:color="4F81BD"/>
              <w:right w:val="nil"/>
            </w:tcBorders>
            <w:shd w:val="clear" w:color="auto" w:fill="BDD6EE"/>
          </w:tcPr>
          <w:p w14:paraId="458A9907" w14:textId="77777777" w:rsidR="00E95884" w:rsidRPr="00E95884" w:rsidRDefault="00E95884" w:rsidP="00E95884">
            <w:pPr>
              <w:spacing w:after="0" w:line="240" w:lineRule="auto"/>
              <w:jc w:val="both"/>
              <w:rPr>
                <w:rFonts w:ascii="Times New Roman" w:eastAsia="Calibri" w:hAnsi="Times New Roman" w:cs="Times New Roman"/>
                <w:bCs/>
                <w:sz w:val="24"/>
                <w:szCs w:val="24"/>
                <w:lang w:eastAsia="hr-HR"/>
              </w:rPr>
            </w:pPr>
            <w:r w:rsidRPr="00E95884">
              <w:rPr>
                <w:rFonts w:ascii="Times New Roman" w:eastAsia="Calibri" w:hAnsi="Times New Roman" w:cs="Times New Roman"/>
                <w:bCs/>
                <w:sz w:val="24"/>
                <w:szCs w:val="24"/>
                <w:lang w:eastAsia="hr-HR"/>
              </w:rPr>
              <w:t>DJECA S TEŠKOĆAMA U RAZVOJU</w:t>
            </w:r>
          </w:p>
        </w:tc>
        <w:tc>
          <w:tcPr>
            <w:tcW w:w="3728" w:type="dxa"/>
            <w:tcBorders>
              <w:top w:val="single" w:sz="8" w:space="0" w:color="4F81BD"/>
              <w:left w:val="nil"/>
              <w:bottom w:val="single" w:sz="8" w:space="0" w:color="4F81BD"/>
              <w:right w:val="nil"/>
            </w:tcBorders>
            <w:shd w:val="clear" w:color="auto" w:fill="BDD6EE"/>
          </w:tcPr>
          <w:p w14:paraId="711D8785" w14:textId="77777777" w:rsidR="00E95884" w:rsidRPr="00E95884" w:rsidRDefault="00E95884" w:rsidP="00E95884">
            <w:pPr>
              <w:spacing w:after="0" w:line="240" w:lineRule="auto"/>
              <w:jc w:val="both"/>
              <w:rPr>
                <w:rFonts w:ascii="Times New Roman" w:eastAsia="Calibri" w:hAnsi="Times New Roman" w:cs="Times New Roman"/>
                <w:bCs/>
                <w:sz w:val="24"/>
                <w:szCs w:val="24"/>
                <w:lang w:eastAsia="hr-HR"/>
              </w:rPr>
            </w:pPr>
            <w:r w:rsidRPr="00E95884">
              <w:rPr>
                <w:rFonts w:ascii="Times New Roman" w:eastAsia="Calibri" w:hAnsi="Times New Roman" w:cs="Times New Roman"/>
                <w:sz w:val="24"/>
                <w:szCs w:val="24"/>
                <w:lang w:eastAsia="hr-HR"/>
              </w:rPr>
              <w:t xml:space="preserve">           BROJ DJECE</w:t>
            </w:r>
          </w:p>
        </w:tc>
      </w:tr>
      <w:tr w:rsidR="00E95884" w:rsidRPr="00E95884" w14:paraId="5512C17B" w14:textId="77777777" w:rsidTr="00C360EF">
        <w:trPr>
          <w:trHeight w:val="252"/>
        </w:trPr>
        <w:tc>
          <w:tcPr>
            <w:tcW w:w="4769" w:type="dxa"/>
            <w:tcBorders>
              <w:left w:val="nil"/>
              <w:right w:val="nil"/>
            </w:tcBorders>
          </w:tcPr>
          <w:p w14:paraId="2ABEC91C" w14:textId="77777777" w:rsidR="00E95884" w:rsidRPr="00E95884" w:rsidRDefault="00E95884" w:rsidP="00E95884">
            <w:pPr>
              <w:spacing w:after="0" w:line="240" w:lineRule="auto"/>
              <w:jc w:val="both"/>
              <w:rPr>
                <w:rFonts w:ascii="Times New Roman" w:eastAsia="Calibri" w:hAnsi="Times New Roman" w:cs="Times New Roman"/>
                <w:bCs/>
                <w:sz w:val="24"/>
                <w:szCs w:val="24"/>
                <w:lang w:eastAsia="hr-HR"/>
              </w:rPr>
            </w:pPr>
            <w:r w:rsidRPr="00E95884">
              <w:rPr>
                <w:rFonts w:ascii="Times New Roman" w:eastAsia="Calibri" w:hAnsi="Times New Roman" w:cs="Times New Roman"/>
                <w:bCs/>
                <w:sz w:val="24"/>
                <w:szCs w:val="24"/>
                <w:lang w:eastAsia="hr-HR"/>
              </w:rPr>
              <w:t>Poteškoće u komunikaciji i socijalizaciji</w:t>
            </w:r>
          </w:p>
        </w:tc>
        <w:tc>
          <w:tcPr>
            <w:tcW w:w="3728" w:type="dxa"/>
            <w:tcBorders>
              <w:left w:val="nil"/>
              <w:right w:val="nil"/>
            </w:tcBorders>
          </w:tcPr>
          <w:p w14:paraId="7435F55C"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                       5</w:t>
            </w:r>
          </w:p>
        </w:tc>
      </w:tr>
      <w:tr w:rsidR="00E95884" w:rsidRPr="00E95884" w14:paraId="0BA061E2" w14:textId="77777777" w:rsidTr="00C360EF">
        <w:trPr>
          <w:trHeight w:val="264"/>
        </w:trPr>
        <w:tc>
          <w:tcPr>
            <w:tcW w:w="4769" w:type="dxa"/>
            <w:shd w:val="clear" w:color="auto" w:fill="DEEAF6"/>
          </w:tcPr>
          <w:p w14:paraId="4B957DA6" w14:textId="77777777" w:rsidR="00E95884" w:rsidRPr="00E95884" w:rsidRDefault="00E95884" w:rsidP="00E95884">
            <w:pPr>
              <w:spacing w:after="0" w:line="240" w:lineRule="auto"/>
              <w:jc w:val="both"/>
              <w:rPr>
                <w:rFonts w:ascii="Times New Roman" w:eastAsia="Calibri" w:hAnsi="Times New Roman" w:cs="Times New Roman"/>
                <w:bCs/>
                <w:sz w:val="24"/>
                <w:szCs w:val="24"/>
                <w:lang w:eastAsia="hr-HR"/>
              </w:rPr>
            </w:pPr>
            <w:proofErr w:type="spellStart"/>
            <w:r w:rsidRPr="00E95884">
              <w:rPr>
                <w:rFonts w:ascii="Times New Roman" w:eastAsia="Calibri" w:hAnsi="Times New Roman" w:cs="Times New Roman"/>
                <w:sz w:val="24"/>
                <w:szCs w:val="24"/>
                <w:lang w:eastAsia="hr-HR"/>
              </w:rPr>
              <w:t>Pervazivni</w:t>
            </w:r>
            <w:proofErr w:type="spellEnd"/>
            <w:r w:rsidRPr="00E95884">
              <w:rPr>
                <w:rFonts w:ascii="Times New Roman" w:eastAsia="Calibri" w:hAnsi="Times New Roman" w:cs="Times New Roman"/>
                <w:sz w:val="24"/>
                <w:szCs w:val="24"/>
                <w:lang w:eastAsia="hr-HR"/>
              </w:rPr>
              <w:t xml:space="preserve"> razvojni poremećaj</w:t>
            </w:r>
          </w:p>
        </w:tc>
        <w:tc>
          <w:tcPr>
            <w:tcW w:w="3728" w:type="dxa"/>
            <w:shd w:val="clear" w:color="auto" w:fill="DEEAF6"/>
          </w:tcPr>
          <w:p w14:paraId="41022DB5"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                       5</w:t>
            </w:r>
          </w:p>
        </w:tc>
      </w:tr>
      <w:tr w:rsidR="00E95884" w:rsidRPr="00E95884" w14:paraId="24ED81EF" w14:textId="77777777" w:rsidTr="00C360EF">
        <w:trPr>
          <w:trHeight w:val="252"/>
        </w:trPr>
        <w:tc>
          <w:tcPr>
            <w:tcW w:w="4769" w:type="dxa"/>
            <w:tcBorders>
              <w:left w:val="nil"/>
              <w:right w:val="nil"/>
            </w:tcBorders>
          </w:tcPr>
          <w:p w14:paraId="22D7C883" w14:textId="77777777" w:rsidR="00E95884" w:rsidRPr="00E95884" w:rsidRDefault="00E95884" w:rsidP="00E95884">
            <w:pPr>
              <w:spacing w:after="0" w:line="240" w:lineRule="auto"/>
              <w:jc w:val="both"/>
              <w:rPr>
                <w:rFonts w:ascii="Times New Roman" w:eastAsia="Calibri" w:hAnsi="Times New Roman" w:cs="Times New Roman"/>
                <w:bCs/>
                <w:sz w:val="24"/>
                <w:szCs w:val="24"/>
                <w:lang w:eastAsia="hr-HR"/>
              </w:rPr>
            </w:pPr>
            <w:r w:rsidRPr="00E95884">
              <w:rPr>
                <w:rFonts w:ascii="Times New Roman" w:eastAsia="Calibri" w:hAnsi="Times New Roman" w:cs="Times New Roman"/>
                <w:sz w:val="24"/>
                <w:szCs w:val="24"/>
                <w:lang w:eastAsia="hr-HR"/>
              </w:rPr>
              <w:t>Usporen psihomotorni razvoj</w:t>
            </w:r>
          </w:p>
        </w:tc>
        <w:tc>
          <w:tcPr>
            <w:tcW w:w="3728" w:type="dxa"/>
            <w:tcBorders>
              <w:left w:val="nil"/>
              <w:right w:val="nil"/>
            </w:tcBorders>
          </w:tcPr>
          <w:p w14:paraId="4B33FFEA"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                      16</w:t>
            </w:r>
          </w:p>
        </w:tc>
      </w:tr>
      <w:tr w:rsidR="00E95884" w:rsidRPr="00E95884" w14:paraId="2F17B89A" w14:textId="77777777" w:rsidTr="00C360EF">
        <w:trPr>
          <w:trHeight w:val="264"/>
        </w:trPr>
        <w:tc>
          <w:tcPr>
            <w:tcW w:w="4769" w:type="dxa"/>
            <w:shd w:val="clear" w:color="auto" w:fill="DEEAF6"/>
          </w:tcPr>
          <w:p w14:paraId="469E8411"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proofErr w:type="spellStart"/>
            <w:r w:rsidRPr="00E95884">
              <w:rPr>
                <w:rFonts w:ascii="Times New Roman" w:eastAsia="Calibri" w:hAnsi="Times New Roman" w:cs="Times New Roman"/>
                <w:sz w:val="24"/>
                <w:szCs w:val="24"/>
                <w:lang w:eastAsia="hr-HR"/>
              </w:rPr>
              <w:t>Dystony</w:t>
            </w:r>
            <w:proofErr w:type="spellEnd"/>
            <w:r w:rsidRPr="00E95884">
              <w:rPr>
                <w:rFonts w:ascii="Times New Roman" w:eastAsia="Calibri" w:hAnsi="Times New Roman" w:cs="Times New Roman"/>
                <w:sz w:val="24"/>
                <w:szCs w:val="24"/>
                <w:lang w:eastAsia="hr-HR"/>
              </w:rPr>
              <w:t xml:space="preserve"> sindrom</w:t>
            </w:r>
          </w:p>
        </w:tc>
        <w:tc>
          <w:tcPr>
            <w:tcW w:w="3728" w:type="dxa"/>
            <w:shd w:val="clear" w:color="auto" w:fill="DEEAF6"/>
          </w:tcPr>
          <w:p w14:paraId="4A3D5CA3"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                       2</w:t>
            </w:r>
          </w:p>
        </w:tc>
      </w:tr>
      <w:tr w:rsidR="00E95884" w:rsidRPr="00E95884" w14:paraId="761FD9E0" w14:textId="77777777" w:rsidTr="00C360EF">
        <w:trPr>
          <w:trHeight w:val="264"/>
        </w:trPr>
        <w:tc>
          <w:tcPr>
            <w:tcW w:w="4769" w:type="dxa"/>
            <w:tcBorders>
              <w:bottom w:val="single" w:sz="8" w:space="0" w:color="4F81BD"/>
            </w:tcBorders>
          </w:tcPr>
          <w:p w14:paraId="3C11A830"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proofErr w:type="spellStart"/>
            <w:r w:rsidRPr="00E95884">
              <w:rPr>
                <w:rFonts w:ascii="Times New Roman" w:eastAsia="Calibri" w:hAnsi="Times New Roman" w:cs="Times New Roman"/>
                <w:sz w:val="24"/>
                <w:szCs w:val="24"/>
                <w:lang w:eastAsia="hr-HR"/>
              </w:rPr>
              <w:t>Oštečenje</w:t>
            </w:r>
            <w:proofErr w:type="spellEnd"/>
            <w:r w:rsidRPr="00E95884">
              <w:rPr>
                <w:rFonts w:ascii="Times New Roman" w:eastAsia="Calibri" w:hAnsi="Times New Roman" w:cs="Times New Roman"/>
                <w:sz w:val="24"/>
                <w:szCs w:val="24"/>
                <w:lang w:eastAsia="hr-HR"/>
              </w:rPr>
              <w:t xml:space="preserve"> vida</w:t>
            </w:r>
          </w:p>
        </w:tc>
        <w:tc>
          <w:tcPr>
            <w:tcW w:w="3728" w:type="dxa"/>
            <w:tcBorders>
              <w:bottom w:val="single" w:sz="8" w:space="0" w:color="4F81BD"/>
            </w:tcBorders>
          </w:tcPr>
          <w:p w14:paraId="0C6E14C7" w14:textId="77777777" w:rsidR="00E95884" w:rsidRPr="00E95884" w:rsidRDefault="00E95884" w:rsidP="00E95884">
            <w:pPr>
              <w:spacing w:after="0" w:line="240" w:lineRule="auto"/>
              <w:ind w:firstLineChars="600" w:firstLine="1440"/>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2</w:t>
            </w:r>
          </w:p>
        </w:tc>
      </w:tr>
    </w:tbl>
    <w:p w14:paraId="3EF6606F" w14:textId="77777777" w:rsidR="00E95884" w:rsidRPr="00E95884" w:rsidRDefault="00E95884" w:rsidP="00E95884">
      <w:pPr>
        <w:spacing w:after="0" w:line="240" w:lineRule="auto"/>
        <w:jc w:val="both"/>
        <w:rPr>
          <w:rFonts w:ascii="Times New Roman" w:eastAsia="Calibri" w:hAnsi="Times New Roman" w:cs="Times New Roman"/>
          <w:color w:val="FF0000"/>
          <w:sz w:val="24"/>
          <w:szCs w:val="24"/>
          <w:lang w:eastAsia="hr-HR"/>
        </w:rPr>
      </w:pPr>
    </w:p>
    <w:p w14:paraId="0CDE581F" w14:textId="77777777" w:rsidR="00E95884" w:rsidRPr="00E95884" w:rsidRDefault="00E95884" w:rsidP="00E95884">
      <w:pPr>
        <w:spacing w:after="0" w:line="240" w:lineRule="auto"/>
        <w:jc w:val="both"/>
        <w:rPr>
          <w:rFonts w:ascii="Times New Roman" w:eastAsia="Calibri" w:hAnsi="Times New Roman" w:cs="Times New Roman"/>
          <w:color w:val="FF0000"/>
          <w:sz w:val="24"/>
          <w:szCs w:val="24"/>
          <w:lang w:eastAsia="hr-HR"/>
        </w:rPr>
      </w:pPr>
    </w:p>
    <w:p w14:paraId="48E74FEA"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p>
    <w:p w14:paraId="6CF195C1"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p>
    <w:p w14:paraId="0B0AED7A"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p>
    <w:p w14:paraId="3D450536"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p>
    <w:p w14:paraId="1BE5C2AF"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Identificirano je 32 djece s oštećenjima vida (27) i sluha (5), 5-ero djece s poteškoćama u komunikaciji i socijalizaciji, 2-oje djece s </w:t>
      </w:r>
      <w:proofErr w:type="spellStart"/>
      <w:r w:rsidRPr="00E95884">
        <w:rPr>
          <w:rFonts w:ascii="Times New Roman" w:eastAsia="Calibri" w:hAnsi="Times New Roman" w:cs="Times New Roman"/>
          <w:sz w:val="24"/>
          <w:szCs w:val="24"/>
          <w:lang w:eastAsia="hr-HR"/>
        </w:rPr>
        <w:t>distony</w:t>
      </w:r>
      <w:proofErr w:type="spellEnd"/>
      <w:r w:rsidRPr="00E95884">
        <w:rPr>
          <w:rFonts w:ascii="Times New Roman" w:eastAsia="Calibri" w:hAnsi="Times New Roman" w:cs="Times New Roman"/>
          <w:sz w:val="24"/>
          <w:szCs w:val="24"/>
          <w:lang w:eastAsia="hr-HR"/>
        </w:rPr>
        <w:t xml:space="preserve"> sindromom, 16-ero djece s usporenim psihomotornim razvojem. Uz prisustvo asistenta imamo  jednog dječaka s poteškoćama s </w:t>
      </w:r>
      <w:proofErr w:type="spellStart"/>
      <w:r w:rsidRPr="00E95884">
        <w:rPr>
          <w:rFonts w:ascii="Times New Roman" w:eastAsia="Calibri" w:hAnsi="Times New Roman" w:cs="Times New Roman"/>
          <w:sz w:val="24"/>
          <w:szCs w:val="24"/>
          <w:lang w:eastAsia="hr-HR"/>
        </w:rPr>
        <w:t>pervazivnim</w:t>
      </w:r>
      <w:proofErr w:type="spellEnd"/>
      <w:r w:rsidRPr="00E95884">
        <w:rPr>
          <w:rFonts w:ascii="Times New Roman" w:eastAsia="Calibri" w:hAnsi="Times New Roman" w:cs="Times New Roman"/>
          <w:sz w:val="24"/>
          <w:szCs w:val="24"/>
          <w:lang w:eastAsia="hr-HR"/>
        </w:rPr>
        <w:t xml:space="preserve"> razvojnim poremećajem koje je na cjelodnevnom boravku i dječaka s poteškoćama u socijalizaciji i komunikaciji u programu na četiri sata.</w:t>
      </w:r>
    </w:p>
    <w:p w14:paraId="586A73C9"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p>
    <w:p w14:paraId="06E8D96A"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Kao i svake godine uz postojeću djecu identificirali smo i drugu djecu s posebnim potrebama, odnosno poteškoćama u ponašanju, u ostvarivanju </w:t>
      </w:r>
      <w:proofErr w:type="spellStart"/>
      <w:r w:rsidRPr="00E95884">
        <w:rPr>
          <w:rFonts w:ascii="Times New Roman" w:eastAsia="Calibri" w:hAnsi="Times New Roman" w:cs="Times New Roman"/>
          <w:sz w:val="24"/>
          <w:szCs w:val="24"/>
          <w:lang w:eastAsia="hr-HR"/>
        </w:rPr>
        <w:t>socio</w:t>
      </w:r>
      <w:proofErr w:type="spellEnd"/>
      <w:r w:rsidRPr="00E95884">
        <w:rPr>
          <w:rFonts w:ascii="Times New Roman" w:eastAsia="Calibri" w:hAnsi="Times New Roman" w:cs="Times New Roman"/>
          <w:sz w:val="24"/>
          <w:szCs w:val="24"/>
          <w:lang w:eastAsia="hr-HR"/>
        </w:rPr>
        <w:t>–emocionalnih veza i sl. Trijažnim postupkom djece po odgojnim skupinama, a uz pomoć odgojitelja dobili smo informacije o djeci za koju oni smatraju da bi trebali dodatnu stručnu pomoć i  podršku. U sklopu trijaže dobiveni su sljedeći podaci, koji su suradnjom odgojitelja i cijelog stručnog tima na kraju i potvrđeni.</w:t>
      </w:r>
    </w:p>
    <w:p w14:paraId="2DE9607F" w14:textId="77777777" w:rsidR="00E95884" w:rsidRPr="00E95884" w:rsidRDefault="00E95884" w:rsidP="00E95884">
      <w:pPr>
        <w:spacing w:after="0" w:line="240" w:lineRule="auto"/>
        <w:jc w:val="both"/>
        <w:rPr>
          <w:rFonts w:ascii="Times New Roman" w:eastAsia="Calibri" w:hAnsi="Times New Roman" w:cs="Times New Roman"/>
          <w:color w:val="FF0000"/>
          <w:sz w:val="24"/>
          <w:szCs w:val="24"/>
          <w:lang w:eastAsia="hr-HR"/>
        </w:rPr>
      </w:pPr>
    </w:p>
    <w:p w14:paraId="6D27A952"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Prema izvješćima odgojitelja od poteškoća u ponašanju imamo 18-ero djece koja manifestiraju neke od agresivnih oblika ponašanja, 82-oje djece s kratkotrajnom pažnjom, 47-ero s pojačanim motoričkim nemirom. Odgojitelji su identificirali 54 -ero djece s emocionalnim  poteškoćama, 38-ero pretjerano povučene djece i 12-ero s </w:t>
      </w:r>
      <w:proofErr w:type="spellStart"/>
      <w:r w:rsidRPr="00E95884">
        <w:rPr>
          <w:rFonts w:ascii="Times New Roman" w:eastAsia="Calibri" w:hAnsi="Times New Roman" w:cs="Times New Roman"/>
          <w:sz w:val="24"/>
          <w:szCs w:val="24"/>
          <w:lang w:eastAsia="hr-HR"/>
        </w:rPr>
        <w:t>enurezom</w:t>
      </w:r>
      <w:proofErr w:type="spellEnd"/>
      <w:r w:rsidRPr="00E95884">
        <w:rPr>
          <w:rFonts w:ascii="Times New Roman" w:eastAsia="Calibri" w:hAnsi="Times New Roman" w:cs="Times New Roman"/>
          <w:sz w:val="24"/>
          <w:szCs w:val="24"/>
          <w:lang w:eastAsia="hr-HR"/>
        </w:rPr>
        <w:t xml:space="preserve"> i </w:t>
      </w:r>
      <w:proofErr w:type="spellStart"/>
      <w:r w:rsidRPr="00E95884">
        <w:rPr>
          <w:rFonts w:ascii="Times New Roman" w:eastAsia="Calibri" w:hAnsi="Times New Roman" w:cs="Times New Roman"/>
          <w:sz w:val="24"/>
          <w:szCs w:val="24"/>
          <w:lang w:eastAsia="hr-HR"/>
        </w:rPr>
        <w:t>enkoprezom</w:t>
      </w:r>
      <w:proofErr w:type="spellEnd"/>
      <w:r w:rsidRPr="00E95884">
        <w:rPr>
          <w:rFonts w:ascii="Times New Roman" w:eastAsia="Calibri" w:hAnsi="Times New Roman" w:cs="Times New Roman"/>
          <w:sz w:val="24"/>
          <w:szCs w:val="24"/>
          <w:lang w:eastAsia="hr-HR"/>
        </w:rPr>
        <w:t>, te 20-ero s poremećajem ishrane. Identificirano je 8-ero djece s odgojnom zapuštenošću.</w:t>
      </w:r>
    </w:p>
    <w:p w14:paraId="2597B00B"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Navedeno stanje nije ukupan zbroj djece, već određena ponašanja koja su karakteristična i ponavljaju se najčešće kod istih.</w:t>
      </w:r>
    </w:p>
    <w:p w14:paraId="47495636"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lastRenderedPageBreak/>
        <w:t>30-ero djece je u riziku uslijed rastave roditelja, odgojne zapuštenosti ili zanemarivanja dječjih potreba i za njih smo surađivali s HZSR Ivanić Grad. Nekolicina djece je imala i većih poteškoća tokom godine oko prilagodbe života na dvije adrese, nakon rastave roditelja.</w:t>
      </w:r>
    </w:p>
    <w:p w14:paraId="637D22A4"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SimSun" w:hAnsi="Times New Roman" w:cs="Times New Roman"/>
          <w:sz w:val="24"/>
          <w:szCs w:val="24"/>
          <w:lang w:eastAsia="hr-HR"/>
        </w:rPr>
        <w:t xml:space="preserve">Socijalna pedagoginja certificirana je za provođenje terapije igrom te tijekom pedagoške godine kontinuirano provodi individualni terapeutski rad s djecom primjenom ove metode. U terapiju igrom bilo je uključeno 10 djece, a tijekom godine realizirano je ukupno 154 sata terapeutske igre. Provedene aktivnosti bile su usmjerene na jačanje </w:t>
      </w:r>
      <w:proofErr w:type="spellStart"/>
      <w:r w:rsidRPr="00E95884">
        <w:rPr>
          <w:rFonts w:ascii="Times New Roman" w:eastAsia="SimSun" w:hAnsi="Times New Roman" w:cs="Times New Roman"/>
          <w:sz w:val="24"/>
          <w:szCs w:val="24"/>
          <w:lang w:eastAsia="hr-HR"/>
        </w:rPr>
        <w:t>socioemocionalnih</w:t>
      </w:r>
      <w:proofErr w:type="spellEnd"/>
      <w:r w:rsidRPr="00E95884">
        <w:rPr>
          <w:rFonts w:ascii="Times New Roman" w:eastAsia="SimSun" w:hAnsi="Times New Roman" w:cs="Times New Roman"/>
          <w:sz w:val="24"/>
          <w:szCs w:val="24"/>
          <w:lang w:eastAsia="hr-HR"/>
        </w:rPr>
        <w:t xml:space="preserve"> kompetencija, razvoj samoregulacije, unaprjeđenje komunikacijskih vještina te pružanje podrške djeci u suočavanju s razvojnim, emocionalnim i ponašajnim izazovima.</w:t>
      </w:r>
    </w:p>
    <w:p w14:paraId="52A6E34A"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U skladu s gore navedenim podacima realizirala je 49 individualna razgovora s roditeljima djece s teškoćama u razvoju i s posebnim potrebama. </w:t>
      </w:r>
    </w:p>
    <w:p w14:paraId="676A756E"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p>
    <w:p w14:paraId="7A27FE36"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Svaka teškoća u razvoju djeteta izaziva specifične probleme i potrebe djece koje smo nastojali riješiti i zadovoljiti stvarajući adekvatne situacije za učenje  primjenom specifičnih odgojnih i rehabilitacijskih postupaka pomoću kojih se sustavno djelovalo na uspješno funkcioniranje pojedinog djeteta. Za djecu s </w:t>
      </w:r>
      <w:proofErr w:type="spellStart"/>
      <w:r w:rsidRPr="00E95884">
        <w:rPr>
          <w:rFonts w:ascii="Times New Roman" w:eastAsia="Calibri" w:hAnsi="Times New Roman" w:cs="Times New Roman"/>
          <w:sz w:val="24"/>
          <w:szCs w:val="24"/>
          <w:lang w:eastAsia="hr-HR"/>
        </w:rPr>
        <w:t>pervazivnim</w:t>
      </w:r>
      <w:proofErr w:type="spellEnd"/>
      <w:r w:rsidRPr="00E95884">
        <w:rPr>
          <w:rFonts w:ascii="Times New Roman" w:eastAsia="Calibri" w:hAnsi="Times New Roman" w:cs="Times New Roman"/>
          <w:sz w:val="24"/>
          <w:szCs w:val="24"/>
          <w:lang w:eastAsia="hr-HR"/>
        </w:rPr>
        <w:t xml:space="preserve"> razvojnim poremećajem i </w:t>
      </w:r>
      <w:proofErr w:type="spellStart"/>
      <w:r w:rsidRPr="00E95884">
        <w:rPr>
          <w:rFonts w:ascii="Times New Roman" w:eastAsia="Calibri" w:hAnsi="Times New Roman" w:cs="Times New Roman"/>
          <w:sz w:val="24"/>
          <w:szCs w:val="24"/>
          <w:lang w:eastAsia="hr-HR"/>
        </w:rPr>
        <w:t>dystoni</w:t>
      </w:r>
      <w:proofErr w:type="spellEnd"/>
      <w:r w:rsidRPr="00E95884">
        <w:rPr>
          <w:rFonts w:ascii="Times New Roman" w:eastAsia="Calibri" w:hAnsi="Times New Roman" w:cs="Times New Roman"/>
          <w:sz w:val="24"/>
          <w:szCs w:val="24"/>
          <w:lang w:eastAsia="hr-HR"/>
        </w:rPr>
        <w:t xml:space="preserve"> sindromom ne bi mogli omogućiti boravak bez asistenta, neophodni su u funkcioniranju djeteta u skupini. </w:t>
      </w:r>
    </w:p>
    <w:p w14:paraId="6B50441E"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Kvalitetne uvjete za razvoj djece bez obzira na vrstu teškoće ili posebne potrebe osiguravali smo kroz cijelu godinu. Informiranost i senzibiliziranost odgojitelja posebno je doprinijela prepoznavanju posebnih potreba djece koja nisu bila vidljiva na početku pedagoške godine. Nakon prepoznavanja samo upućivanje roditelja i djeteta na daljnji tretman može biti veoma neugodno ili zastrašujuće. Mi smo shvatili da je u takvim situacijama najvažnije slijediti rezultate svojih zapažanja i intuiciju temeljenu na odnosu s djetetom, te smo na svaki način nastojali osigurati potrebnu pomoć i podršku, kako djetetu tako i roditeljima.</w:t>
      </w:r>
    </w:p>
    <w:p w14:paraId="01521F5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688605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8E48B0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2B64AE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665801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EEF3D3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B0CE29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85D92C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8D385B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5BCF57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D220DC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E78726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DCA8A3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1E25A99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5E8BE0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CCE21A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AECDB3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BA333B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F02A4D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137A343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2318AE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1AA9BD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1929F58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9BD152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5E0921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350726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04216F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278B0A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B1E51FB" w14:textId="77777777" w:rsidR="00E95884" w:rsidRPr="00E95884" w:rsidRDefault="00E95884" w:rsidP="00E95884">
      <w:pPr>
        <w:spacing w:after="0" w:line="240" w:lineRule="auto"/>
        <w:jc w:val="both"/>
        <w:rPr>
          <w:rFonts w:ascii="Times New Roman" w:eastAsia="Calibri" w:hAnsi="Times New Roman" w:cs="Times New Roman"/>
          <w:color w:val="EE0000"/>
          <w:sz w:val="24"/>
          <w:szCs w:val="24"/>
          <w:lang w:eastAsia="hr-HR"/>
        </w:rPr>
      </w:pPr>
    </w:p>
    <w:p w14:paraId="353BFD6D" w14:textId="77777777" w:rsidR="00E95884" w:rsidRPr="00E95884" w:rsidRDefault="00E95884" w:rsidP="00E95884">
      <w:pPr>
        <w:keepNext/>
        <w:keepLines/>
        <w:shd w:val="clear" w:color="auto" w:fill="D9D9D9"/>
        <w:spacing w:before="200" w:after="0" w:line="240" w:lineRule="auto"/>
        <w:outlineLvl w:val="1"/>
        <w:rPr>
          <w:rFonts w:ascii="Times New Roman" w:eastAsia="Times New Roman" w:hAnsi="Times New Roman" w:cs="Times New Roman"/>
          <w:b/>
          <w:bCs/>
          <w:sz w:val="24"/>
          <w:szCs w:val="24"/>
          <w:lang w:eastAsia="hr-HR"/>
        </w:rPr>
      </w:pPr>
    </w:p>
    <w:p w14:paraId="59760002" w14:textId="77777777" w:rsidR="00E95884" w:rsidRPr="00DE38A5" w:rsidRDefault="00E95884" w:rsidP="00E95884">
      <w:pPr>
        <w:keepNext/>
        <w:keepLines/>
        <w:shd w:val="clear" w:color="auto" w:fill="D9D9D9"/>
        <w:spacing w:before="200" w:after="0" w:line="240" w:lineRule="auto"/>
        <w:outlineLvl w:val="1"/>
        <w:rPr>
          <w:rFonts w:ascii="Times New Roman" w:eastAsia="Times New Roman" w:hAnsi="Times New Roman" w:cs="Times New Roman"/>
          <w:b/>
          <w:bCs/>
          <w:sz w:val="28"/>
          <w:szCs w:val="28"/>
          <w:lang w:eastAsia="hr-HR"/>
        </w:rPr>
      </w:pPr>
      <w:r w:rsidRPr="00DE38A5">
        <w:rPr>
          <w:rFonts w:ascii="Times New Roman" w:eastAsia="Times New Roman" w:hAnsi="Times New Roman" w:cs="Times New Roman"/>
          <w:b/>
          <w:bCs/>
          <w:sz w:val="28"/>
          <w:szCs w:val="28"/>
          <w:lang w:eastAsia="hr-HR"/>
        </w:rPr>
        <w:t>5.</w:t>
      </w:r>
      <w:r w:rsidRPr="00DE38A5">
        <w:rPr>
          <w:rFonts w:ascii="Times New Roman" w:eastAsia="Times New Roman" w:hAnsi="Times New Roman" w:cs="Times New Roman"/>
          <w:b/>
          <w:bCs/>
          <w:sz w:val="28"/>
          <w:szCs w:val="28"/>
          <w:lang w:eastAsia="hr-HR"/>
        </w:rPr>
        <w:tab/>
        <w:t>POSEBNI I KRAĆI PROGRAMI</w:t>
      </w:r>
    </w:p>
    <w:p w14:paraId="1EEB3C86" w14:textId="77777777" w:rsidR="00E95884" w:rsidRPr="00E95884" w:rsidRDefault="00E95884" w:rsidP="00E95884">
      <w:pPr>
        <w:spacing w:before="240" w:after="240" w:line="240" w:lineRule="auto"/>
        <w:rPr>
          <w:rFonts w:ascii="Times New Roman" w:eastAsia="Times New Roman" w:hAnsi="Times New Roman" w:cs="Times New Roman"/>
          <w:sz w:val="24"/>
          <w:szCs w:val="24"/>
        </w:rPr>
      </w:pPr>
    </w:p>
    <w:p w14:paraId="417D9475" w14:textId="77777777" w:rsidR="00E95884" w:rsidRPr="00E95884" w:rsidRDefault="00E95884" w:rsidP="00E95884">
      <w:pPr>
        <w:spacing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 xml:space="preserve">Program </w:t>
      </w:r>
      <w:proofErr w:type="spellStart"/>
      <w:r w:rsidRPr="00E95884">
        <w:rPr>
          <w:rFonts w:ascii="Times New Roman" w:eastAsia="Times New Roman" w:hAnsi="Times New Roman" w:cs="Times New Roman"/>
          <w:b/>
          <w:sz w:val="24"/>
          <w:szCs w:val="24"/>
          <w:lang w:eastAsia="hr-HR"/>
        </w:rPr>
        <w:t>predškole</w:t>
      </w:r>
      <w:proofErr w:type="spellEnd"/>
    </w:p>
    <w:p w14:paraId="09B513B0"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Program </w:t>
      </w:r>
      <w:proofErr w:type="spellStart"/>
      <w:r w:rsidRPr="00E95884">
        <w:rPr>
          <w:rFonts w:ascii="Times New Roman" w:eastAsia="Times New Roman" w:hAnsi="Times New Roman" w:cs="Times New Roman"/>
          <w:sz w:val="24"/>
          <w:szCs w:val="24"/>
          <w:lang w:eastAsia="hr-HR"/>
        </w:rPr>
        <w:t>predškole</w:t>
      </w:r>
      <w:proofErr w:type="spellEnd"/>
      <w:r w:rsidRPr="00E95884">
        <w:rPr>
          <w:rFonts w:ascii="Times New Roman" w:eastAsia="Times New Roman" w:hAnsi="Times New Roman" w:cs="Times New Roman"/>
          <w:sz w:val="24"/>
          <w:szCs w:val="24"/>
          <w:lang w:eastAsia="hr-HR"/>
        </w:rPr>
        <w:t xml:space="preserve"> odvijao se je u objektu Livada od listopada 2025. do svibnja 2026., u dvije odgojne skupine (Pčelice 14 i Zvončići 19). Program </w:t>
      </w:r>
      <w:proofErr w:type="spellStart"/>
      <w:r w:rsidRPr="00E95884">
        <w:rPr>
          <w:rFonts w:ascii="Times New Roman" w:eastAsia="Times New Roman" w:hAnsi="Times New Roman" w:cs="Times New Roman"/>
          <w:sz w:val="24"/>
          <w:szCs w:val="24"/>
          <w:lang w:eastAsia="hr-HR"/>
        </w:rPr>
        <w:t>Predškole</w:t>
      </w:r>
      <w:proofErr w:type="spellEnd"/>
      <w:r w:rsidRPr="00E95884">
        <w:rPr>
          <w:rFonts w:ascii="Times New Roman" w:eastAsia="Times New Roman" w:hAnsi="Times New Roman" w:cs="Times New Roman"/>
          <w:sz w:val="24"/>
          <w:szCs w:val="24"/>
          <w:lang w:eastAsia="hr-HR"/>
        </w:rPr>
        <w:t xml:space="preserve"> vodila je odgojiteljica Matea Popović. Program je ostvaren u okviru propisane satnice. U skupini je proveden CAP program, te radionica prometne preventive u suradnji s </w:t>
      </w:r>
      <w:proofErr w:type="spellStart"/>
      <w:r w:rsidRPr="00E95884">
        <w:rPr>
          <w:rFonts w:ascii="Times New Roman" w:eastAsia="Times New Roman" w:hAnsi="Times New Roman" w:cs="Times New Roman"/>
          <w:sz w:val="24"/>
          <w:szCs w:val="24"/>
          <w:lang w:eastAsia="hr-HR"/>
        </w:rPr>
        <w:t>policjom</w:t>
      </w:r>
      <w:proofErr w:type="spellEnd"/>
      <w:r w:rsidRPr="00E95884">
        <w:rPr>
          <w:rFonts w:ascii="Times New Roman" w:eastAsia="Times New Roman" w:hAnsi="Times New Roman" w:cs="Times New Roman"/>
          <w:sz w:val="24"/>
          <w:szCs w:val="24"/>
          <w:lang w:eastAsia="hr-HR"/>
        </w:rPr>
        <w:t>. Ostvaren je planirani izlet s djecom jedne skupine u Đurđevac, dok je druga skupina odustala od izleta.</w:t>
      </w:r>
    </w:p>
    <w:p w14:paraId="02C10FD9"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Program </w:t>
      </w:r>
      <w:proofErr w:type="spellStart"/>
      <w:r w:rsidRPr="00E95884">
        <w:rPr>
          <w:rFonts w:ascii="Times New Roman" w:eastAsia="Times New Roman" w:hAnsi="Times New Roman" w:cs="Times New Roman"/>
          <w:sz w:val="24"/>
          <w:szCs w:val="24"/>
          <w:lang w:eastAsia="hr-HR"/>
        </w:rPr>
        <w:t>predškole</w:t>
      </w:r>
      <w:proofErr w:type="spellEnd"/>
      <w:r w:rsidRPr="00E95884">
        <w:rPr>
          <w:rFonts w:ascii="Times New Roman" w:eastAsia="Times New Roman" w:hAnsi="Times New Roman" w:cs="Times New Roman"/>
          <w:sz w:val="24"/>
          <w:szCs w:val="24"/>
          <w:lang w:eastAsia="hr-HR"/>
        </w:rPr>
        <w:t xml:space="preserve"> obuhvaća u sažetom obliku uobičajene zadaće i sadržaje pripreme djece za polazak u školu. Dominantne zadaće u radu s djecom koja se tek upoznaju sa životom u kolektivu su socijalizacija i osamostaljivanje, stimulacija općeg razvoja, specifične vještine i opća znanja, te priprema djece za školu. Program </w:t>
      </w:r>
      <w:proofErr w:type="spellStart"/>
      <w:r w:rsidRPr="00E95884">
        <w:rPr>
          <w:rFonts w:ascii="Times New Roman" w:eastAsia="Times New Roman" w:hAnsi="Times New Roman" w:cs="Times New Roman"/>
          <w:sz w:val="24"/>
          <w:szCs w:val="24"/>
          <w:lang w:eastAsia="hr-HR"/>
        </w:rPr>
        <w:t>predškole</w:t>
      </w:r>
      <w:proofErr w:type="spellEnd"/>
      <w:r w:rsidRPr="00E95884">
        <w:rPr>
          <w:rFonts w:ascii="Times New Roman" w:eastAsia="Times New Roman" w:hAnsi="Times New Roman" w:cs="Times New Roman"/>
          <w:sz w:val="24"/>
          <w:szCs w:val="24"/>
          <w:lang w:eastAsia="hr-HR"/>
        </w:rPr>
        <w:t xml:space="preserve"> vrlo je dobro prihvaćen od djece, a s roditeljima je uspostavljena dobra suradnja i komunikacija, kako s odgojiteljicom, tako i sa članovima stručnog tima.</w:t>
      </w:r>
    </w:p>
    <w:p w14:paraId="4389A131" w14:textId="77777777" w:rsidR="00E95884" w:rsidRPr="00E95884" w:rsidRDefault="00E95884" w:rsidP="00E95884">
      <w:pPr>
        <w:spacing w:after="240" w:line="240"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 xml:space="preserve">S djecom uključenom u Program postignuti su odgovarajući pomaci u </w:t>
      </w:r>
      <w:proofErr w:type="spellStart"/>
      <w:r w:rsidRPr="00E95884">
        <w:rPr>
          <w:rFonts w:ascii="Times New Roman" w:eastAsia="Times New Roman" w:hAnsi="Times New Roman" w:cs="Times New Roman"/>
          <w:sz w:val="24"/>
          <w:szCs w:val="24"/>
          <w:lang w:eastAsia="hr-HR"/>
        </w:rPr>
        <w:t>socio</w:t>
      </w:r>
      <w:proofErr w:type="spellEnd"/>
      <w:r w:rsidRPr="00E95884">
        <w:rPr>
          <w:rFonts w:ascii="Times New Roman" w:eastAsia="Times New Roman" w:hAnsi="Times New Roman" w:cs="Times New Roman"/>
          <w:sz w:val="24"/>
          <w:szCs w:val="24"/>
          <w:lang w:eastAsia="hr-HR"/>
        </w:rPr>
        <w:t xml:space="preserve">-emocionalnom, tjelesnom i spoznajnom razvoju kao i izražavanju (likovno, scensko, glazbeno i verbalno). </w:t>
      </w:r>
    </w:p>
    <w:p w14:paraId="11F9B8D6" w14:textId="77777777" w:rsidR="00E95884" w:rsidRPr="00E95884" w:rsidRDefault="00E95884" w:rsidP="00E95884">
      <w:pPr>
        <w:spacing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CAP program</w:t>
      </w:r>
    </w:p>
    <w:p w14:paraId="3434A0AA"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I ove godine, kao i proteklih godina, CAP program provodio se u DV Ivanić Grad tijekom drugog polugodišta pedagoške godine, integriran u odgojno-obrazovni rad. Tijekom školske godine 2025./2026. godine Cap programom obuhvaćeno je 149 djece u objektima: Livada, Suncokret, Sunce, Tratinčice. U CAP programu sudjelovala su djeca u godini pred polazak u školu skupina:  Ježići, </w:t>
      </w:r>
      <w:proofErr w:type="spellStart"/>
      <w:r w:rsidRPr="00E95884">
        <w:rPr>
          <w:rFonts w:ascii="Times New Roman" w:eastAsia="Times New Roman" w:hAnsi="Times New Roman" w:cs="Times New Roman"/>
          <w:sz w:val="24"/>
          <w:szCs w:val="24"/>
          <w:lang w:eastAsia="hr-HR"/>
        </w:rPr>
        <w:t>Bumblebees</w:t>
      </w:r>
      <w:proofErr w:type="spellEnd"/>
      <w:r w:rsidRPr="00E95884">
        <w:rPr>
          <w:rFonts w:ascii="Times New Roman" w:eastAsia="Times New Roman" w:hAnsi="Times New Roman" w:cs="Times New Roman"/>
          <w:sz w:val="24"/>
          <w:szCs w:val="24"/>
          <w:lang w:eastAsia="hr-HR"/>
        </w:rPr>
        <w:t xml:space="preserve">, Kapljice, </w:t>
      </w:r>
      <w:proofErr w:type="spellStart"/>
      <w:r w:rsidRPr="00E95884">
        <w:rPr>
          <w:rFonts w:ascii="Times New Roman" w:eastAsia="Times New Roman" w:hAnsi="Times New Roman" w:cs="Times New Roman"/>
          <w:sz w:val="24"/>
          <w:szCs w:val="24"/>
          <w:lang w:eastAsia="hr-HR"/>
        </w:rPr>
        <w:t>Fireflies</w:t>
      </w:r>
      <w:proofErr w:type="spellEnd"/>
      <w:r w:rsidRPr="00E95884">
        <w:rPr>
          <w:rFonts w:ascii="Times New Roman" w:eastAsia="Times New Roman" w:hAnsi="Times New Roman" w:cs="Times New Roman"/>
          <w:sz w:val="24"/>
          <w:szCs w:val="24"/>
          <w:lang w:eastAsia="hr-HR"/>
        </w:rPr>
        <w:t xml:space="preserve">, Leptirići, Zečići, Slonići i Jagodice, te djeca Programa </w:t>
      </w:r>
      <w:proofErr w:type="spellStart"/>
      <w:r w:rsidRPr="00E95884">
        <w:rPr>
          <w:rFonts w:ascii="Times New Roman" w:eastAsia="Times New Roman" w:hAnsi="Times New Roman" w:cs="Times New Roman"/>
          <w:sz w:val="24"/>
          <w:szCs w:val="24"/>
          <w:lang w:eastAsia="hr-HR"/>
        </w:rPr>
        <w:t>predškole</w:t>
      </w:r>
      <w:proofErr w:type="spellEnd"/>
      <w:r w:rsidRPr="00E95884">
        <w:rPr>
          <w:rFonts w:ascii="Times New Roman" w:eastAsia="Times New Roman" w:hAnsi="Times New Roman" w:cs="Times New Roman"/>
          <w:sz w:val="24"/>
          <w:szCs w:val="24"/>
          <w:lang w:eastAsia="hr-HR"/>
        </w:rPr>
        <w:t xml:space="preserve">. Program su realizirala dva CAP tima koji su podijelili radionice. Prvi CAP tim činile su odgojiteljice Ivana </w:t>
      </w:r>
      <w:proofErr w:type="spellStart"/>
      <w:r w:rsidRPr="00E95884">
        <w:rPr>
          <w:rFonts w:ascii="Times New Roman" w:eastAsia="Times New Roman" w:hAnsi="Times New Roman" w:cs="Times New Roman"/>
          <w:sz w:val="24"/>
          <w:szCs w:val="24"/>
          <w:lang w:eastAsia="hr-HR"/>
        </w:rPr>
        <w:t>Piličić</w:t>
      </w:r>
      <w:proofErr w:type="spellEnd"/>
      <w:r w:rsidRPr="00E95884">
        <w:rPr>
          <w:rFonts w:ascii="Times New Roman" w:eastAsia="Times New Roman" w:hAnsi="Times New Roman" w:cs="Times New Roman"/>
          <w:sz w:val="24"/>
          <w:szCs w:val="24"/>
          <w:lang w:eastAsia="hr-HR"/>
        </w:rPr>
        <w:t xml:space="preserve">, Vesna Šeremet i Valentina Budak, a drugi Martina </w:t>
      </w:r>
      <w:proofErr w:type="spellStart"/>
      <w:r w:rsidRPr="00E95884">
        <w:rPr>
          <w:rFonts w:ascii="Times New Roman" w:eastAsia="Times New Roman" w:hAnsi="Times New Roman" w:cs="Times New Roman"/>
          <w:sz w:val="24"/>
          <w:szCs w:val="24"/>
          <w:lang w:eastAsia="hr-HR"/>
        </w:rPr>
        <w:t>Zolak</w:t>
      </w:r>
      <w:proofErr w:type="spellEnd"/>
      <w:r w:rsidRPr="00E95884">
        <w:rPr>
          <w:rFonts w:ascii="Times New Roman" w:eastAsia="Times New Roman" w:hAnsi="Times New Roman" w:cs="Times New Roman"/>
          <w:sz w:val="24"/>
          <w:szCs w:val="24"/>
          <w:lang w:eastAsia="hr-HR"/>
        </w:rPr>
        <w:t>, Marija Jandrijević Crnčević i Kristina Bunjevac. Svaki tim održao je roditeljski sastanak za roditelje svojih skupina. Pedagoginja A.M. Pavlić sudjelovala je u realizaciji izvješća nakon provedenih radionica zajedno sa voditeljicom CAP timova V. Šeremet.</w:t>
      </w:r>
    </w:p>
    <w:p w14:paraId="62047911" w14:textId="77777777" w:rsidR="00E95884" w:rsidRPr="00E95884" w:rsidRDefault="00E95884" w:rsidP="00E95884">
      <w:pPr>
        <w:spacing w:after="240" w:line="240"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 xml:space="preserve">CAP program osnažuje djecu. Djecu učimo da prepoznaju opasne situacije, učimo ih vještine koje im trebaju da se u tim situacijama zaštite te im stalno naglašavamo da o svemu što im se događa moraju ispričati roditeljima i drugim odraslim osobama kojima vjeruju i traže pomoć. Ovaj preventivni program već niz godina kontinuirano provodimo sa svim školskim obveznicima kao važan vid pripreme za školu. Tijekom pedagoške godine edukaciju za CAP voditelje uspješno su položile odgojiteljice </w:t>
      </w:r>
      <w:proofErr w:type="spellStart"/>
      <w:r w:rsidRPr="00E95884">
        <w:rPr>
          <w:rFonts w:ascii="Times New Roman" w:eastAsia="Times New Roman" w:hAnsi="Times New Roman" w:cs="Times New Roman"/>
          <w:sz w:val="24"/>
          <w:szCs w:val="24"/>
          <w:lang w:eastAsia="hr-HR"/>
        </w:rPr>
        <w:t>Zolak</w:t>
      </w:r>
      <w:proofErr w:type="spellEnd"/>
      <w:r w:rsidRPr="00E95884">
        <w:rPr>
          <w:rFonts w:ascii="Times New Roman" w:eastAsia="Times New Roman" w:hAnsi="Times New Roman" w:cs="Times New Roman"/>
          <w:sz w:val="24"/>
          <w:szCs w:val="24"/>
          <w:lang w:eastAsia="hr-HR"/>
        </w:rPr>
        <w:t>, Bunjevac, Filipaj, Radošević i J. Crnčević.</w:t>
      </w:r>
    </w:p>
    <w:p w14:paraId="60A55CD0" w14:textId="77777777" w:rsidR="00E95884" w:rsidRPr="00E95884" w:rsidRDefault="00E95884" w:rsidP="00E95884">
      <w:pPr>
        <w:spacing w:after="240" w:line="240"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Siguran vrtić</w:t>
      </w:r>
    </w:p>
    <w:p w14:paraId="42E67705" w14:textId="77777777" w:rsidR="00E95884" w:rsidRPr="00E95884" w:rsidRDefault="00E95884" w:rsidP="00E95884">
      <w:pPr>
        <w:spacing w:after="0" w:line="240" w:lineRule="auto"/>
        <w:jc w:val="both"/>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 xml:space="preserve">Razvoj socijalne kompetencije djece i emocionalne otpornosti važan je dio prevencije poremećaja u ponašanju. Ovom segmentu odgojno-obrazovnog rada, u DV Ivanić Grad, posvećuje se velika pozornost. Potreba za sigurnošću jedna je od temeljnih ljudskih potreba. Sigurno i stabilno okruženje uvjet je zdravog tjelesnog, </w:t>
      </w:r>
      <w:proofErr w:type="spellStart"/>
      <w:r w:rsidRPr="00E95884">
        <w:rPr>
          <w:rFonts w:ascii="Times New Roman" w:eastAsia="Times New Roman" w:hAnsi="Times New Roman" w:cs="Times New Roman"/>
          <w:sz w:val="24"/>
          <w:szCs w:val="24"/>
          <w:lang w:eastAsia="hr-HR"/>
        </w:rPr>
        <w:t>socioemocionalnog</w:t>
      </w:r>
      <w:proofErr w:type="spellEnd"/>
      <w:r w:rsidRPr="00E95884">
        <w:rPr>
          <w:rFonts w:ascii="Times New Roman" w:eastAsia="Times New Roman" w:hAnsi="Times New Roman" w:cs="Times New Roman"/>
          <w:sz w:val="24"/>
          <w:szCs w:val="24"/>
          <w:lang w:eastAsia="hr-HR"/>
        </w:rPr>
        <w:t xml:space="preserve"> i psihičkog razvoja djeteta. Prema UN-ovoj Konvenciji o pravima djece svako dijete ima pravo biti sigurno i zaštićeno, a dužnost  odraslih je:</w:t>
      </w:r>
    </w:p>
    <w:p w14:paraId="1E70E465"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osigurati sigurno okruženje</w:t>
      </w:r>
    </w:p>
    <w:p w14:paraId="6BF6A78B"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osnaživati dijete u prepoznavanju potencijalno opasnih situacija</w:t>
      </w:r>
    </w:p>
    <w:p w14:paraId="708669D1"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osamostaljivati dijete i jačati ga za snalaženju u problemskim situacijama</w:t>
      </w:r>
    </w:p>
    <w:p w14:paraId="6F966D89"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naučiti dijete odgovornom ponašanju.</w:t>
      </w:r>
    </w:p>
    <w:p w14:paraId="78F50F49"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6C5860B9"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 odgojno-obrazovnom radu s djecom bile su zastupljene teme:</w:t>
      </w:r>
    </w:p>
    <w:p w14:paraId="15838721"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tbl>
      <w:tblPr>
        <w:tblStyle w:val="Reetkatablice"/>
        <w:tblW w:w="0" w:type="auto"/>
        <w:tblLook w:val="04A0" w:firstRow="1" w:lastRow="0" w:firstColumn="1" w:lastColumn="0" w:noHBand="0" w:noVBand="1"/>
      </w:tblPr>
      <w:tblGrid>
        <w:gridCol w:w="2217"/>
        <w:gridCol w:w="5947"/>
        <w:gridCol w:w="1463"/>
      </w:tblGrid>
      <w:tr w:rsidR="00E95884" w:rsidRPr="00E95884" w14:paraId="0F229655" w14:textId="77777777" w:rsidTr="00C360EF">
        <w:tc>
          <w:tcPr>
            <w:tcW w:w="2217" w:type="dxa"/>
          </w:tcPr>
          <w:p w14:paraId="71E3C272" w14:textId="77777777" w:rsidR="00E95884" w:rsidRPr="00E95884" w:rsidRDefault="00E95884" w:rsidP="00E95884">
            <w:pPr>
              <w:jc w:val="both"/>
              <w:rPr>
                <w:rFonts w:eastAsia="Times New Roman"/>
                <w:sz w:val="24"/>
                <w:szCs w:val="24"/>
              </w:rPr>
            </w:pPr>
            <w:r w:rsidRPr="00E95884">
              <w:rPr>
                <w:rFonts w:eastAsia="Times New Roman"/>
                <w:sz w:val="24"/>
                <w:szCs w:val="24"/>
              </w:rPr>
              <w:t>Teme</w:t>
            </w:r>
          </w:p>
        </w:tc>
        <w:tc>
          <w:tcPr>
            <w:tcW w:w="6164" w:type="dxa"/>
          </w:tcPr>
          <w:p w14:paraId="49A777DD"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Aktivnosti</w:t>
            </w:r>
            <w:proofErr w:type="spellEnd"/>
          </w:p>
        </w:tc>
        <w:tc>
          <w:tcPr>
            <w:tcW w:w="1472" w:type="dxa"/>
          </w:tcPr>
          <w:p w14:paraId="38AE3B38"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Realizacija</w:t>
            </w:r>
            <w:proofErr w:type="spellEnd"/>
          </w:p>
        </w:tc>
      </w:tr>
      <w:tr w:rsidR="00E95884" w:rsidRPr="00E95884" w14:paraId="3B472FC6" w14:textId="77777777" w:rsidTr="00C360EF">
        <w:tc>
          <w:tcPr>
            <w:tcW w:w="2217" w:type="dxa"/>
          </w:tcPr>
          <w:p w14:paraId="3CEDFD31"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POTRES - </w:t>
            </w:r>
            <w:proofErr w:type="spellStart"/>
            <w:r w:rsidRPr="00E95884">
              <w:rPr>
                <w:rFonts w:eastAsia="Times New Roman"/>
                <w:sz w:val="24"/>
                <w:szCs w:val="24"/>
              </w:rPr>
              <w:t>priprema</w:t>
            </w:r>
            <w:proofErr w:type="spellEnd"/>
            <w:r w:rsidRPr="00E95884">
              <w:rPr>
                <w:rFonts w:eastAsia="Times New Roman"/>
                <w:sz w:val="24"/>
                <w:szCs w:val="24"/>
              </w:rPr>
              <w:t xml:space="preserve"> za </w:t>
            </w:r>
            <w:proofErr w:type="spellStart"/>
            <w:r w:rsidRPr="00E95884">
              <w:rPr>
                <w:rFonts w:eastAsia="Times New Roman"/>
                <w:sz w:val="24"/>
                <w:szCs w:val="24"/>
              </w:rPr>
              <w:t>izvanredne</w:t>
            </w:r>
            <w:proofErr w:type="spellEnd"/>
            <w:r w:rsidRPr="00E95884">
              <w:rPr>
                <w:rFonts w:eastAsia="Times New Roman"/>
                <w:sz w:val="24"/>
                <w:szCs w:val="24"/>
              </w:rPr>
              <w:t xml:space="preserve"> </w:t>
            </w:r>
            <w:proofErr w:type="spellStart"/>
            <w:r w:rsidRPr="00E95884">
              <w:rPr>
                <w:rFonts w:eastAsia="Times New Roman"/>
                <w:sz w:val="24"/>
                <w:szCs w:val="24"/>
              </w:rPr>
              <w:t>situacije</w:t>
            </w:r>
            <w:proofErr w:type="spellEnd"/>
            <w:r w:rsidRPr="00E95884">
              <w:rPr>
                <w:rFonts w:eastAsia="Times New Roman"/>
                <w:sz w:val="24"/>
                <w:szCs w:val="24"/>
              </w:rPr>
              <w:t xml:space="preserve"> </w:t>
            </w:r>
          </w:p>
        </w:tc>
        <w:tc>
          <w:tcPr>
            <w:tcW w:w="6164" w:type="dxa"/>
          </w:tcPr>
          <w:p w14:paraId="11171121"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Sigurno</w:t>
            </w:r>
            <w:proofErr w:type="spellEnd"/>
            <w:r w:rsidRPr="00E95884">
              <w:rPr>
                <w:rFonts w:eastAsia="Times New Roman"/>
                <w:sz w:val="24"/>
                <w:szCs w:val="24"/>
              </w:rPr>
              <w:t xml:space="preserve"> </w:t>
            </w:r>
            <w:proofErr w:type="spellStart"/>
            <w:r w:rsidRPr="00E95884">
              <w:rPr>
                <w:rFonts w:eastAsia="Times New Roman"/>
                <w:sz w:val="24"/>
                <w:szCs w:val="24"/>
              </w:rPr>
              <w:t>mjesto</w:t>
            </w:r>
            <w:proofErr w:type="spellEnd"/>
            <w:r w:rsidRPr="00E95884">
              <w:rPr>
                <w:rFonts w:eastAsia="Times New Roman"/>
                <w:sz w:val="24"/>
                <w:szCs w:val="24"/>
              </w:rPr>
              <w:t xml:space="preserve"> u </w:t>
            </w:r>
            <w:proofErr w:type="spellStart"/>
            <w:r w:rsidRPr="00E95884">
              <w:rPr>
                <w:rFonts w:eastAsia="Times New Roman"/>
                <w:sz w:val="24"/>
                <w:szCs w:val="24"/>
              </w:rPr>
              <w:t>vrtiću</w:t>
            </w:r>
            <w:proofErr w:type="spellEnd"/>
          </w:p>
          <w:p w14:paraId="3CF8C7AD"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Set2GO – </w:t>
            </w:r>
            <w:proofErr w:type="spellStart"/>
            <w:r w:rsidRPr="00E95884">
              <w:rPr>
                <w:rFonts w:eastAsia="Times New Roman"/>
                <w:sz w:val="24"/>
                <w:szCs w:val="24"/>
              </w:rPr>
              <w:t>komplet</w:t>
            </w:r>
            <w:proofErr w:type="spellEnd"/>
            <w:r w:rsidRPr="00E95884">
              <w:rPr>
                <w:rFonts w:eastAsia="Times New Roman"/>
                <w:sz w:val="24"/>
                <w:szCs w:val="24"/>
              </w:rPr>
              <w:t xml:space="preserve"> za </w:t>
            </w:r>
            <w:proofErr w:type="spellStart"/>
            <w:r w:rsidRPr="00E95884">
              <w:rPr>
                <w:rFonts w:eastAsia="Times New Roman"/>
                <w:sz w:val="24"/>
                <w:szCs w:val="24"/>
              </w:rPr>
              <w:t>izvanredne</w:t>
            </w:r>
            <w:proofErr w:type="spellEnd"/>
            <w:r w:rsidRPr="00E95884">
              <w:rPr>
                <w:rFonts w:eastAsia="Times New Roman"/>
                <w:sz w:val="24"/>
                <w:szCs w:val="24"/>
              </w:rPr>
              <w:t xml:space="preserve"> </w:t>
            </w:r>
            <w:proofErr w:type="spellStart"/>
            <w:r w:rsidRPr="00E95884">
              <w:rPr>
                <w:rFonts w:eastAsia="Times New Roman"/>
                <w:sz w:val="24"/>
                <w:szCs w:val="24"/>
              </w:rPr>
              <w:t>situacije</w:t>
            </w:r>
            <w:proofErr w:type="spellEnd"/>
          </w:p>
          <w:p w14:paraId="2F110387"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Sagni</w:t>
            </w:r>
            <w:proofErr w:type="spellEnd"/>
            <w:r w:rsidRPr="00E95884">
              <w:rPr>
                <w:rFonts w:eastAsia="Times New Roman"/>
                <w:sz w:val="24"/>
                <w:szCs w:val="24"/>
              </w:rPr>
              <w:t xml:space="preserve"> se, </w:t>
            </w:r>
            <w:proofErr w:type="spellStart"/>
            <w:r w:rsidRPr="00E95884">
              <w:rPr>
                <w:rFonts w:eastAsia="Times New Roman"/>
                <w:sz w:val="24"/>
                <w:szCs w:val="24"/>
              </w:rPr>
              <w:t>prekrij</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drži</w:t>
            </w:r>
            <w:proofErr w:type="spellEnd"/>
            <w:r w:rsidRPr="00E95884">
              <w:rPr>
                <w:rFonts w:eastAsia="Times New Roman"/>
                <w:sz w:val="24"/>
                <w:szCs w:val="24"/>
              </w:rPr>
              <w:t xml:space="preserve"> za</w:t>
            </w:r>
          </w:p>
          <w:p w14:paraId="3AC1170D"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Sigurno</w:t>
            </w:r>
            <w:proofErr w:type="spellEnd"/>
            <w:r w:rsidRPr="00E95884">
              <w:rPr>
                <w:rFonts w:eastAsia="Times New Roman"/>
                <w:sz w:val="24"/>
                <w:szCs w:val="24"/>
              </w:rPr>
              <w:t xml:space="preserve"> </w:t>
            </w:r>
            <w:proofErr w:type="spellStart"/>
            <w:r w:rsidRPr="00E95884">
              <w:rPr>
                <w:rFonts w:eastAsia="Times New Roman"/>
                <w:sz w:val="24"/>
                <w:szCs w:val="24"/>
              </w:rPr>
              <w:t>mjesto</w:t>
            </w:r>
            <w:proofErr w:type="spellEnd"/>
            <w:r w:rsidRPr="00E95884">
              <w:rPr>
                <w:rFonts w:eastAsia="Times New Roman"/>
                <w:sz w:val="24"/>
                <w:szCs w:val="24"/>
              </w:rPr>
              <w:t xml:space="preserve"> </w:t>
            </w:r>
            <w:proofErr w:type="spellStart"/>
            <w:r w:rsidRPr="00E95884">
              <w:rPr>
                <w:rFonts w:eastAsia="Times New Roman"/>
                <w:sz w:val="24"/>
                <w:szCs w:val="24"/>
              </w:rPr>
              <w:t>kad</w:t>
            </w:r>
            <w:proofErr w:type="spellEnd"/>
            <w:r w:rsidRPr="00E95884">
              <w:rPr>
                <w:rFonts w:eastAsia="Times New Roman"/>
                <w:sz w:val="24"/>
                <w:szCs w:val="24"/>
              </w:rPr>
              <w:t xml:space="preserve"> </w:t>
            </w:r>
            <w:proofErr w:type="spellStart"/>
            <w:r w:rsidRPr="00E95884">
              <w:rPr>
                <w:rFonts w:eastAsia="Times New Roman"/>
                <w:sz w:val="24"/>
                <w:szCs w:val="24"/>
              </w:rPr>
              <w:t>ste</w:t>
            </w:r>
            <w:proofErr w:type="spellEnd"/>
            <w:r w:rsidRPr="00E95884">
              <w:rPr>
                <w:rFonts w:eastAsia="Times New Roman"/>
                <w:sz w:val="24"/>
                <w:szCs w:val="24"/>
              </w:rPr>
              <w:t xml:space="preserve"> </w:t>
            </w:r>
            <w:proofErr w:type="spellStart"/>
            <w:r w:rsidRPr="00E95884">
              <w:rPr>
                <w:rFonts w:eastAsia="Times New Roman"/>
                <w:sz w:val="24"/>
                <w:szCs w:val="24"/>
              </w:rPr>
              <w:t>vani</w:t>
            </w:r>
            <w:proofErr w:type="spellEnd"/>
          </w:p>
          <w:p w14:paraId="1C9E32BA"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1,2,3 </w:t>
            </w:r>
            <w:proofErr w:type="spellStart"/>
            <w:r w:rsidRPr="00E95884">
              <w:rPr>
                <w:rFonts w:eastAsia="Times New Roman"/>
                <w:sz w:val="24"/>
                <w:szCs w:val="24"/>
              </w:rPr>
              <w:t>potres</w:t>
            </w:r>
            <w:proofErr w:type="spellEnd"/>
            <w:r w:rsidRPr="00E95884">
              <w:rPr>
                <w:rFonts w:eastAsia="Times New Roman"/>
                <w:sz w:val="24"/>
                <w:szCs w:val="24"/>
              </w:rPr>
              <w:t xml:space="preserve"> – </w:t>
            </w:r>
            <w:proofErr w:type="spellStart"/>
            <w:r w:rsidRPr="00E95884">
              <w:rPr>
                <w:rFonts w:eastAsia="Times New Roman"/>
                <w:sz w:val="24"/>
                <w:szCs w:val="24"/>
              </w:rPr>
              <w:t>demonstriranje</w:t>
            </w:r>
            <w:proofErr w:type="spellEnd"/>
            <w:r w:rsidRPr="00E95884">
              <w:rPr>
                <w:rFonts w:eastAsia="Times New Roman"/>
                <w:sz w:val="24"/>
                <w:szCs w:val="24"/>
              </w:rPr>
              <w:t xml:space="preserve"> </w:t>
            </w:r>
            <w:proofErr w:type="spellStart"/>
            <w:r w:rsidRPr="00E95884">
              <w:rPr>
                <w:rFonts w:eastAsia="Times New Roman"/>
                <w:sz w:val="24"/>
                <w:szCs w:val="24"/>
              </w:rPr>
              <w:t>sigurnog</w:t>
            </w:r>
            <w:proofErr w:type="spellEnd"/>
            <w:r w:rsidRPr="00E95884">
              <w:rPr>
                <w:rFonts w:eastAsia="Times New Roman"/>
                <w:sz w:val="24"/>
                <w:szCs w:val="24"/>
              </w:rPr>
              <w:t xml:space="preserve"> </w:t>
            </w:r>
            <w:proofErr w:type="spellStart"/>
            <w:r w:rsidRPr="00E95884">
              <w:rPr>
                <w:rFonts w:eastAsia="Times New Roman"/>
                <w:sz w:val="24"/>
                <w:szCs w:val="24"/>
              </w:rPr>
              <w:t>položaja</w:t>
            </w:r>
            <w:proofErr w:type="spellEnd"/>
            <w:r w:rsidRPr="00E95884">
              <w:rPr>
                <w:rFonts w:eastAsia="Times New Roman"/>
                <w:sz w:val="24"/>
                <w:szCs w:val="24"/>
              </w:rPr>
              <w:t xml:space="preserve"> u </w:t>
            </w:r>
            <w:proofErr w:type="spellStart"/>
            <w:r w:rsidRPr="00E95884">
              <w:rPr>
                <w:rFonts w:eastAsia="Times New Roman"/>
                <w:sz w:val="24"/>
                <w:szCs w:val="24"/>
              </w:rPr>
              <w:t>slučaju</w:t>
            </w:r>
            <w:proofErr w:type="spellEnd"/>
            <w:r w:rsidRPr="00E95884">
              <w:rPr>
                <w:rFonts w:eastAsia="Times New Roman"/>
                <w:sz w:val="24"/>
                <w:szCs w:val="24"/>
              </w:rPr>
              <w:t xml:space="preserve"> </w:t>
            </w:r>
            <w:proofErr w:type="spellStart"/>
            <w:r w:rsidRPr="00E95884">
              <w:rPr>
                <w:rFonts w:eastAsia="Times New Roman"/>
                <w:sz w:val="24"/>
                <w:szCs w:val="24"/>
              </w:rPr>
              <w:t>potresa</w:t>
            </w:r>
            <w:proofErr w:type="spellEnd"/>
          </w:p>
          <w:p w14:paraId="7C0CDDB6" w14:textId="77777777" w:rsidR="00E95884" w:rsidRPr="00E95884" w:rsidRDefault="00E95884" w:rsidP="00E95884">
            <w:pPr>
              <w:jc w:val="both"/>
              <w:rPr>
                <w:rFonts w:eastAsia="Times New Roman"/>
                <w:sz w:val="24"/>
                <w:szCs w:val="24"/>
              </w:rPr>
            </w:pPr>
          </w:p>
        </w:tc>
        <w:tc>
          <w:tcPr>
            <w:tcW w:w="1472" w:type="dxa"/>
          </w:tcPr>
          <w:p w14:paraId="14A28EA6"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 </w:t>
            </w:r>
            <w:proofErr w:type="spellStart"/>
            <w:r w:rsidRPr="00E95884">
              <w:rPr>
                <w:rFonts w:eastAsia="Times New Roman"/>
                <w:sz w:val="24"/>
                <w:szCs w:val="24"/>
              </w:rPr>
              <w:t>ostvareno</w:t>
            </w:r>
            <w:proofErr w:type="spellEnd"/>
          </w:p>
        </w:tc>
      </w:tr>
      <w:tr w:rsidR="00E95884" w:rsidRPr="00E95884" w14:paraId="459538BC" w14:textId="77777777" w:rsidTr="00C360EF">
        <w:tc>
          <w:tcPr>
            <w:tcW w:w="2217" w:type="dxa"/>
          </w:tcPr>
          <w:p w14:paraId="3500A4FC" w14:textId="77777777" w:rsidR="00E95884" w:rsidRPr="00E95884" w:rsidRDefault="00E95884" w:rsidP="00E95884">
            <w:pPr>
              <w:jc w:val="both"/>
              <w:rPr>
                <w:rFonts w:eastAsia="Times New Roman"/>
                <w:sz w:val="24"/>
                <w:szCs w:val="24"/>
              </w:rPr>
            </w:pPr>
            <w:r w:rsidRPr="00E95884">
              <w:rPr>
                <w:rFonts w:eastAsia="Times New Roman"/>
                <w:sz w:val="24"/>
                <w:szCs w:val="24"/>
              </w:rPr>
              <w:t>PRVA POMOĆ</w:t>
            </w:r>
          </w:p>
          <w:p w14:paraId="74C61A28" w14:textId="77777777" w:rsidR="00E95884" w:rsidRPr="00E95884" w:rsidRDefault="00E95884" w:rsidP="00E95884">
            <w:pPr>
              <w:jc w:val="both"/>
              <w:rPr>
                <w:rFonts w:eastAsia="Times New Roman"/>
                <w:sz w:val="24"/>
                <w:szCs w:val="24"/>
              </w:rPr>
            </w:pPr>
          </w:p>
        </w:tc>
        <w:tc>
          <w:tcPr>
            <w:tcW w:w="6164" w:type="dxa"/>
          </w:tcPr>
          <w:p w14:paraId="6EE65CBA"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Smiješ</w:t>
            </w:r>
            <w:proofErr w:type="spellEnd"/>
            <w:r w:rsidRPr="00E95884">
              <w:rPr>
                <w:rFonts w:eastAsia="Times New Roman"/>
                <w:sz w:val="24"/>
                <w:szCs w:val="24"/>
              </w:rPr>
              <w:t xml:space="preserve"> se </w:t>
            </w:r>
            <w:proofErr w:type="spellStart"/>
            <w:r w:rsidRPr="00E95884">
              <w:rPr>
                <w:rFonts w:eastAsia="Times New Roman"/>
                <w:sz w:val="24"/>
                <w:szCs w:val="24"/>
              </w:rPr>
              <w:t>igrati</w:t>
            </w:r>
            <w:proofErr w:type="spellEnd"/>
            <w:r w:rsidRPr="00E95884">
              <w:rPr>
                <w:rFonts w:eastAsia="Times New Roman"/>
                <w:sz w:val="24"/>
                <w:szCs w:val="24"/>
              </w:rPr>
              <w:t xml:space="preserve">, ne </w:t>
            </w:r>
            <w:proofErr w:type="spellStart"/>
            <w:r w:rsidRPr="00E95884">
              <w:rPr>
                <w:rFonts w:eastAsia="Times New Roman"/>
                <w:sz w:val="24"/>
                <w:szCs w:val="24"/>
              </w:rPr>
              <w:t>diraj</w:t>
            </w:r>
            <w:proofErr w:type="spellEnd"/>
            <w:r w:rsidRPr="00E95884">
              <w:rPr>
                <w:rFonts w:eastAsia="Times New Roman"/>
                <w:sz w:val="24"/>
                <w:szCs w:val="24"/>
              </w:rPr>
              <w:t xml:space="preserve"> – </w:t>
            </w:r>
            <w:proofErr w:type="spellStart"/>
            <w:r w:rsidRPr="00E95884">
              <w:rPr>
                <w:rFonts w:eastAsia="Times New Roman"/>
                <w:sz w:val="24"/>
                <w:szCs w:val="24"/>
              </w:rPr>
              <w:t>osvještavanje</w:t>
            </w:r>
            <w:proofErr w:type="spellEnd"/>
            <w:r w:rsidRPr="00E95884">
              <w:rPr>
                <w:rFonts w:eastAsia="Times New Roman"/>
                <w:sz w:val="24"/>
                <w:szCs w:val="24"/>
              </w:rPr>
              <w:t xml:space="preserve"> </w:t>
            </w:r>
            <w:proofErr w:type="spellStart"/>
            <w:r w:rsidRPr="00E95884">
              <w:rPr>
                <w:rFonts w:eastAsia="Times New Roman"/>
                <w:sz w:val="24"/>
                <w:szCs w:val="24"/>
              </w:rPr>
              <w:t>potencijalnih</w:t>
            </w:r>
            <w:proofErr w:type="spellEnd"/>
            <w:r w:rsidRPr="00E95884">
              <w:rPr>
                <w:rFonts w:eastAsia="Times New Roman"/>
                <w:sz w:val="24"/>
                <w:szCs w:val="24"/>
              </w:rPr>
              <w:t xml:space="preserve"> </w:t>
            </w:r>
            <w:proofErr w:type="spellStart"/>
            <w:r w:rsidRPr="00E95884">
              <w:rPr>
                <w:rFonts w:eastAsia="Times New Roman"/>
                <w:sz w:val="24"/>
                <w:szCs w:val="24"/>
              </w:rPr>
              <w:t>rizika</w:t>
            </w:r>
            <w:proofErr w:type="spellEnd"/>
            <w:r w:rsidRPr="00E95884">
              <w:rPr>
                <w:rFonts w:eastAsia="Times New Roman"/>
                <w:sz w:val="24"/>
                <w:szCs w:val="24"/>
              </w:rPr>
              <w:t xml:space="preserve"> u </w:t>
            </w:r>
            <w:proofErr w:type="spellStart"/>
            <w:r w:rsidRPr="00E95884">
              <w:rPr>
                <w:rFonts w:eastAsia="Times New Roman"/>
                <w:sz w:val="24"/>
                <w:szCs w:val="24"/>
              </w:rPr>
              <w:t>svakodnevnom</w:t>
            </w:r>
            <w:proofErr w:type="spellEnd"/>
            <w:r w:rsidRPr="00E95884">
              <w:rPr>
                <w:rFonts w:eastAsia="Times New Roman"/>
                <w:sz w:val="24"/>
                <w:szCs w:val="24"/>
              </w:rPr>
              <w:t xml:space="preserve"> </w:t>
            </w:r>
            <w:proofErr w:type="spellStart"/>
            <w:r w:rsidRPr="00E95884">
              <w:rPr>
                <w:rFonts w:eastAsia="Times New Roman"/>
                <w:sz w:val="24"/>
                <w:szCs w:val="24"/>
              </w:rPr>
              <w:t>životu</w:t>
            </w:r>
            <w:proofErr w:type="spellEnd"/>
          </w:p>
          <w:p w14:paraId="16803080"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Prva </w:t>
            </w:r>
            <w:proofErr w:type="spellStart"/>
            <w:r w:rsidRPr="00E95884">
              <w:rPr>
                <w:rFonts w:eastAsia="Times New Roman"/>
                <w:sz w:val="24"/>
                <w:szCs w:val="24"/>
              </w:rPr>
              <w:t>pomoć</w:t>
            </w:r>
            <w:proofErr w:type="spellEnd"/>
            <w:r w:rsidRPr="00E95884">
              <w:rPr>
                <w:rFonts w:eastAsia="Times New Roman"/>
                <w:sz w:val="24"/>
                <w:szCs w:val="24"/>
              </w:rPr>
              <w:t xml:space="preserve">, </w:t>
            </w:r>
            <w:proofErr w:type="spellStart"/>
            <w:r w:rsidRPr="00E95884">
              <w:rPr>
                <w:rFonts w:eastAsia="Times New Roman"/>
                <w:sz w:val="24"/>
                <w:szCs w:val="24"/>
              </w:rPr>
              <w:t>upomoć</w:t>
            </w:r>
            <w:proofErr w:type="spellEnd"/>
            <w:r w:rsidRPr="00E95884">
              <w:rPr>
                <w:rFonts w:eastAsia="Times New Roman"/>
                <w:sz w:val="24"/>
                <w:szCs w:val="24"/>
              </w:rPr>
              <w:t xml:space="preserve">! – </w:t>
            </w:r>
            <w:proofErr w:type="spellStart"/>
            <w:r w:rsidRPr="00E95884">
              <w:rPr>
                <w:rFonts w:eastAsia="Times New Roman"/>
                <w:sz w:val="24"/>
                <w:szCs w:val="24"/>
              </w:rPr>
              <w:t>pružanje</w:t>
            </w:r>
            <w:proofErr w:type="spellEnd"/>
            <w:r w:rsidRPr="00E95884">
              <w:rPr>
                <w:rFonts w:eastAsia="Times New Roman"/>
                <w:sz w:val="24"/>
                <w:szCs w:val="24"/>
              </w:rPr>
              <w:t xml:space="preserve"> </w:t>
            </w:r>
            <w:proofErr w:type="spellStart"/>
            <w:r w:rsidRPr="00E95884">
              <w:rPr>
                <w:rFonts w:eastAsia="Times New Roman"/>
                <w:sz w:val="24"/>
                <w:szCs w:val="24"/>
              </w:rPr>
              <w:t>prve</w:t>
            </w:r>
            <w:proofErr w:type="spellEnd"/>
            <w:r w:rsidRPr="00E95884">
              <w:rPr>
                <w:rFonts w:eastAsia="Times New Roman"/>
                <w:sz w:val="24"/>
                <w:szCs w:val="24"/>
              </w:rPr>
              <w:t xml:space="preserve"> </w:t>
            </w:r>
            <w:proofErr w:type="spellStart"/>
            <w:r w:rsidRPr="00E95884">
              <w:rPr>
                <w:rFonts w:eastAsia="Times New Roman"/>
                <w:sz w:val="24"/>
                <w:szCs w:val="24"/>
              </w:rPr>
              <w:t>pomoći</w:t>
            </w:r>
            <w:proofErr w:type="spellEnd"/>
            <w:r w:rsidRPr="00E95884">
              <w:rPr>
                <w:rFonts w:eastAsia="Times New Roman"/>
                <w:sz w:val="24"/>
                <w:szCs w:val="24"/>
              </w:rPr>
              <w:t xml:space="preserve"> u </w:t>
            </w:r>
            <w:proofErr w:type="spellStart"/>
            <w:r w:rsidRPr="00E95884">
              <w:rPr>
                <w:rFonts w:eastAsia="Times New Roman"/>
                <w:sz w:val="24"/>
                <w:szCs w:val="24"/>
              </w:rPr>
              <w:t>predloženim</w:t>
            </w:r>
            <w:proofErr w:type="spellEnd"/>
            <w:r w:rsidRPr="00E95884">
              <w:rPr>
                <w:rFonts w:eastAsia="Times New Roman"/>
                <w:sz w:val="24"/>
                <w:szCs w:val="24"/>
              </w:rPr>
              <w:t xml:space="preserve"> </w:t>
            </w:r>
            <w:proofErr w:type="spellStart"/>
            <w:r w:rsidRPr="00E95884">
              <w:rPr>
                <w:rFonts w:eastAsia="Times New Roman"/>
                <w:sz w:val="24"/>
                <w:szCs w:val="24"/>
              </w:rPr>
              <w:t>problemskim</w:t>
            </w:r>
            <w:proofErr w:type="spellEnd"/>
            <w:r w:rsidRPr="00E95884">
              <w:rPr>
                <w:rFonts w:eastAsia="Times New Roman"/>
                <w:sz w:val="24"/>
                <w:szCs w:val="24"/>
              </w:rPr>
              <w:t xml:space="preserve"> </w:t>
            </w:r>
            <w:proofErr w:type="spellStart"/>
            <w:r w:rsidRPr="00E95884">
              <w:rPr>
                <w:rFonts w:eastAsia="Times New Roman"/>
                <w:sz w:val="24"/>
                <w:szCs w:val="24"/>
              </w:rPr>
              <w:t>situacijama</w:t>
            </w:r>
            <w:proofErr w:type="spellEnd"/>
            <w:r w:rsidRPr="00E95884">
              <w:rPr>
                <w:rFonts w:eastAsia="Times New Roman"/>
                <w:sz w:val="24"/>
                <w:szCs w:val="24"/>
              </w:rPr>
              <w:t xml:space="preserve"> (</w:t>
            </w:r>
            <w:proofErr w:type="spellStart"/>
            <w:r w:rsidRPr="00E95884">
              <w:rPr>
                <w:rFonts w:eastAsia="Times New Roman"/>
                <w:sz w:val="24"/>
                <w:szCs w:val="24"/>
              </w:rPr>
              <w:t>krv</w:t>
            </w:r>
            <w:proofErr w:type="spellEnd"/>
            <w:r w:rsidRPr="00E95884">
              <w:rPr>
                <w:rFonts w:eastAsia="Times New Roman"/>
                <w:sz w:val="24"/>
                <w:szCs w:val="24"/>
              </w:rPr>
              <w:t xml:space="preserve"> </w:t>
            </w:r>
            <w:proofErr w:type="spellStart"/>
            <w:r w:rsidRPr="00E95884">
              <w:rPr>
                <w:rFonts w:eastAsia="Times New Roman"/>
                <w:sz w:val="24"/>
                <w:szCs w:val="24"/>
              </w:rPr>
              <w:t>iz</w:t>
            </w:r>
            <w:proofErr w:type="spellEnd"/>
            <w:r w:rsidRPr="00E95884">
              <w:rPr>
                <w:rFonts w:eastAsia="Times New Roman"/>
                <w:sz w:val="24"/>
                <w:szCs w:val="24"/>
              </w:rPr>
              <w:t xml:space="preserve"> </w:t>
            </w:r>
            <w:proofErr w:type="spellStart"/>
            <w:r w:rsidRPr="00E95884">
              <w:rPr>
                <w:rFonts w:eastAsia="Times New Roman"/>
                <w:sz w:val="24"/>
                <w:szCs w:val="24"/>
              </w:rPr>
              <w:t>nosa</w:t>
            </w:r>
            <w:proofErr w:type="spellEnd"/>
            <w:r w:rsidRPr="00E95884">
              <w:rPr>
                <w:rFonts w:eastAsia="Times New Roman"/>
                <w:sz w:val="24"/>
                <w:szCs w:val="24"/>
              </w:rPr>
              <w:t xml:space="preserve">, </w:t>
            </w:r>
            <w:proofErr w:type="spellStart"/>
            <w:r w:rsidRPr="00E95884">
              <w:rPr>
                <w:rFonts w:eastAsia="Times New Roman"/>
                <w:sz w:val="24"/>
                <w:szCs w:val="24"/>
              </w:rPr>
              <w:t>ogrebano</w:t>
            </w:r>
            <w:proofErr w:type="spellEnd"/>
            <w:r w:rsidRPr="00E95884">
              <w:rPr>
                <w:rFonts w:eastAsia="Times New Roman"/>
                <w:sz w:val="24"/>
                <w:szCs w:val="24"/>
              </w:rPr>
              <w:t xml:space="preserve"> </w:t>
            </w:r>
            <w:proofErr w:type="spellStart"/>
            <w:proofErr w:type="gramStart"/>
            <w:r w:rsidRPr="00E95884">
              <w:rPr>
                <w:rFonts w:eastAsia="Times New Roman"/>
                <w:sz w:val="24"/>
                <w:szCs w:val="24"/>
              </w:rPr>
              <w:t>koljeno</w:t>
            </w:r>
            <w:proofErr w:type="spellEnd"/>
            <w:r w:rsidRPr="00E95884">
              <w:rPr>
                <w:rFonts w:eastAsia="Times New Roman"/>
                <w:sz w:val="24"/>
                <w:szCs w:val="24"/>
              </w:rPr>
              <w:t>,…</w:t>
            </w:r>
            <w:proofErr w:type="gramEnd"/>
            <w:r w:rsidRPr="00E95884">
              <w:rPr>
                <w:rFonts w:eastAsia="Times New Roman"/>
                <w:sz w:val="24"/>
                <w:szCs w:val="24"/>
              </w:rPr>
              <w:t>)</w:t>
            </w:r>
          </w:p>
          <w:p w14:paraId="4ED16BC0"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Važno</w:t>
            </w:r>
            <w:proofErr w:type="spellEnd"/>
            <w:r w:rsidRPr="00E95884">
              <w:rPr>
                <w:rFonts w:eastAsia="Times New Roman"/>
                <w:sz w:val="24"/>
                <w:szCs w:val="24"/>
              </w:rPr>
              <w:t xml:space="preserve"> je </w:t>
            </w:r>
            <w:proofErr w:type="spellStart"/>
            <w:r w:rsidRPr="00E95884">
              <w:rPr>
                <w:rFonts w:eastAsia="Times New Roman"/>
                <w:sz w:val="24"/>
                <w:szCs w:val="24"/>
              </w:rPr>
              <w:t>znati</w:t>
            </w:r>
            <w:proofErr w:type="spellEnd"/>
            <w:r w:rsidRPr="00E95884">
              <w:rPr>
                <w:rFonts w:eastAsia="Times New Roman"/>
                <w:sz w:val="24"/>
                <w:szCs w:val="24"/>
              </w:rPr>
              <w:t xml:space="preserve"> – </w:t>
            </w:r>
            <w:proofErr w:type="spellStart"/>
            <w:r w:rsidRPr="00E95884">
              <w:rPr>
                <w:rFonts w:eastAsia="Times New Roman"/>
                <w:sz w:val="24"/>
                <w:szCs w:val="24"/>
              </w:rPr>
              <w:t>prepoznati</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zapamtiti</w:t>
            </w:r>
            <w:proofErr w:type="spellEnd"/>
            <w:r w:rsidRPr="00E95884">
              <w:rPr>
                <w:rFonts w:eastAsia="Times New Roman"/>
                <w:sz w:val="24"/>
                <w:szCs w:val="24"/>
              </w:rPr>
              <w:t xml:space="preserve"> </w:t>
            </w:r>
            <w:proofErr w:type="spellStart"/>
            <w:r w:rsidRPr="00E95884">
              <w:rPr>
                <w:rFonts w:eastAsia="Times New Roman"/>
                <w:sz w:val="24"/>
                <w:szCs w:val="24"/>
              </w:rPr>
              <w:t>broj</w:t>
            </w:r>
            <w:proofErr w:type="spellEnd"/>
            <w:r w:rsidRPr="00E95884">
              <w:rPr>
                <w:rFonts w:eastAsia="Times New Roman"/>
                <w:sz w:val="24"/>
                <w:szCs w:val="24"/>
              </w:rPr>
              <w:t xml:space="preserve"> </w:t>
            </w:r>
            <w:proofErr w:type="spellStart"/>
            <w:r w:rsidRPr="00E95884">
              <w:rPr>
                <w:rFonts w:eastAsia="Times New Roman"/>
                <w:sz w:val="24"/>
                <w:szCs w:val="24"/>
              </w:rPr>
              <w:t>žurne</w:t>
            </w:r>
            <w:proofErr w:type="spellEnd"/>
            <w:r w:rsidRPr="00E95884">
              <w:rPr>
                <w:rFonts w:eastAsia="Times New Roman"/>
                <w:sz w:val="24"/>
                <w:szCs w:val="24"/>
              </w:rPr>
              <w:t xml:space="preserve"> </w:t>
            </w:r>
            <w:proofErr w:type="spellStart"/>
            <w:r w:rsidRPr="00E95884">
              <w:rPr>
                <w:rFonts w:eastAsia="Times New Roman"/>
                <w:sz w:val="24"/>
                <w:szCs w:val="24"/>
              </w:rPr>
              <w:t>službe</w:t>
            </w:r>
            <w:proofErr w:type="spellEnd"/>
            <w:r w:rsidRPr="00E95884">
              <w:rPr>
                <w:rFonts w:eastAsia="Times New Roman"/>
                <w:sz w:val="24"/>
                <w:szCs w:val="24"/>
              </w:rPr>
              <w:t>.</w:t>
            </w:r>
          </w:p>
          <w:p w14:paraId="531F8901"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Edukacija</w:t>
            </w:r>
            <w:proofErr w:type="spellEnd"/>
            <w:r w:rsidRPr="00E95884">
              <w:rPr>
                <w:rFonts w:eastAsia="Times New Roman"/>
                <w:sz w:val="24"/>
                <w:szCs w:val="24"/>
              </w:rPr>
              <w:t xml:space="preserve"> </w:t>
            </w:r>
            <w:proofErr w:type="spellStart"/>
            <w:r w:rsidRPr="00E95884">
              <w:rPr>
                <w:rFonts w:eastAsia="Times New Roman"/>
                <w:sz w:val="24"/>
                <w:szCs w:val="24"/>
              </w:rPr>
              <w:t>svih</w:t>
            </w:r>
            <w:proofErr w:type="spellEnd"/>
            <w:r w:rsidRPr="00E95884">
              <w:rPr>
                <w:rFonts w:eastAsia="Times New Roman"/>
                <w:sz w:val="24"/>
                <w:szCs w:val="24"/>
              </w:rPr>
              <w:t xml:space="preserve"> </w:t>
            </w:r>
            <w:proofErr w:type="spellStart"/>
            <w:r w:rsidRPr="00E95884">
              <w:rPr>
                <w:rFonts w:eastAsia="Times New Roman"/>
                <w:sz w:val="24"/>
                <w:szCs w:val="24"/>
              </w:rPr>
              <w:t>zaposlenika</w:t>
            </w:r>
            <w:proofErr w:type="spellEnd"/>
            <w:r w:rsidRPr="00E95884">
              <w:rPr>
                <w:rFonts w:eastAsia="Times New Roman"/>
                <w:sz w:val="24"/>
                <w:szCs w:val="24"/>
              </w:rPr>
              <w:t xml:space="preserve"> u </w:t>
            </w:r>
            <w:proofErr w:type="spellStart"/>
            <w:r w:rsidRPr="00E95884">
              <w:rPr>
                <w:rFonts w:eastAsia="Times New Roman"/>
                <w:sz w:val="24"/>
                <w:szCs w:val="24"/>
              </w:rPr>
              <w:t>dječjem</w:t>
            </w:r>
            <w:proofErr w:type="spellEnd"/>
            <w:r w:rsidRPr="00E95884">
              <w:rPr>
                <w:rFonts w:eastAsia="Times New Roman"/>
                <w:sz w:val="24"/>
                <w:szCs w:val="24"/>
              </w:rPr>
              <w:t xml:space="preserve"> </w:t>
            </w:r>
            <w:proofErr w:type="spellStart"/>
            <w:r w:rsidRPr="00E95884">
              <w:rPr>
                <w:rFonts w:eastAsia="Times New Roman"/>
                <w:sz w:val="24"/>
                <w:szCs w:val="24"/>
              </w:rPr>
              <w:t>vrtiću</w:t>
            </w:r>
            <w:proofErr w:type="spellEnd"/>
          </w:p>
          <w:p w14:paraId="7BD7C68C" w14:textId="77777777" w:rsidR="00E95884" w:rsidRPr="00E95884" w:rsidRDefault="00E95884" w:rsidP="00E95884">
            <w:pPr>
              <w:jc w:val="both"/>
              <w:rPr>
                <w:rFonts w:eastAsia="Times New Roman"/>
                <w:sz w:val="24"/>
                <w:szCs w:val="24"/>
              </w:rPr>
            </w:pPr>
          </w:p>
        </w:tc>
        <w:tc>
          <w:tcPr>
            <w:tcW w:w="1472" w:type="dxa"/>
          </w:tcPr>
          <w:p w14:paraId="1FE8EB3D"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 </w:t>
            </w:r>
            <w:proofErr w:type="spellStart"/>
            <w:r w:rsidRPr="00E95884">
              <w:rPr>
                <w:rFonts w:eastAsia="Times New Roman"/>
                <w:sz w:val="24"/>
                <w:szCs w:val="24"/>
              </w:rPr>
              <w:t>ostvareno</w:t>
            </w:r>
            <w:proofErr w:type="spellEnd"/>
          </w:p>
        </w:tc>
      </w:tr>
      <w:tr w:rsidR="00E95884" w:rsidRPr="00E95884" w14:paraId="4AB62794" w14:textId="77777777" w:rsidTr="00C360EF">
        <w:tc>
          <w:tcPr>
            <w:tcW w:w="2217" w:type="dxa"/>
          </w:tcPr>
          <w:p w14:paraId="08AE5945" w14:textId="77777777" w:rsidR="00E95884" w:rsidRPr="00E95884" w:rsidRDefault="00E95884" w:rsidP="00E95884">
            <w:pPr>
              <w:jc w:val="both"/>
              <w:rPr>
                <w:rFonts w:eastAsia="Times New Roman"/>
                <w:sz w:val="24"/>
                <w:szCs w:val="24"/>
              </w:rPr>
            </w:pPr>
            <w:r w:rsidRPr="00E95884">
              <w:rPr>
                <w:rFonts w:eastAsia="Times New Roman"/>
                <w:sz w:val="24"/>
                <w:szCs w:val="24"/>
              </w:rPr>
              <w:t>SIGURNOST U VRTIĆU</w:t>
            </w:r>
          </w:p>
          <w:p w14:paraId="23A35ECB" w14:textId="77777777" w:rsidR="00E95884" w:rsidRPr="00E95884" w:rsidRDefault="00E95884" w:rsidP="00E95884">
            <w:pPr>
              <w:jc w:val="both"/>
              <w:rPr>
                <w:rFonts w:eastAsia="Times New Roman"/>
                <w:sz w:val="24"/>
                <w:szCs w:val="24"/>
              </w:rPr>
            </w:pPr>
          </w:p>
        </w:tc>
        <w:tc>
          <w:tcPr>
            <w:tcW w:w="6164" w:type="dxa"/>
          </w:tcPr>
          <w:p w14:paraId="4D786A76"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Mapiranje</w:t>
            </w:r>
            <w:proofErr w:type="spellEnd"/>
            <w:r w:rsidRPr="00E95884">
              <w:rPr>
                <w:rFonts w:eastAsia="Times New Roman"/>
                <w:sz w:val="24"/>
                <w:szCs w:val="24"/>
              </w:rPr>
              <w:t xml:space="preserve"> </w:t>
            </w:r>
            <w:proofErr w:type="spellStart"/>
            <w:r w:rsidRPr="00E95884">
              <w:rPr>
                <w:rFonts w:eastAsia="Times New Roman"/>
                <w:sz w:val="24"/>
                <w:szCs w:val="24"/>
              </w:rPr>
              <w:t>vrtića</w:t>
            </w:r>
            <w:proofErr w:type="spellEnd"/>
            <w:r w:rsidRPr="00E95884">
              <w:rPr>
                <w:rFonts w:eastAsia="Times New Roman"/>
                <w:sz w:val="24"/>
                <w:szCs w:val="24"/>
              </w:rPr>
              <w:t xml:space="preserve"> – </w:t>
            </w:r>
            <w:proofErr w:type="spellStart"/>
            <w:r w:rsidRPr="00E95884">
              <w:rPr>
                <w:rFonts w:eastAsia="Times New Roman"/>
                <w:sz w:val="24"/>
                <w:szCs w:val="24"/>
              </w:rPr>
              <w:t>identificiranje</w:t>
            </w:r>
            <w:proofErr w:type="spellEnd"/>
            <w:r w:rsidRPr="00E95884">
              <w:rPr>
                <w:rFonts w:eastAsia="Times New Roman"/>
                <w:sz w:val="24"/>
                <w:szCs w:val="24"/>
              </w:rPr>
              <w:t xml:space="preserve"> </w:t>
            </w:r>
            <w:proofErr w:type="spellStart"/>
            <w:r w:rsidRPr="00E95884">
              <w:rPr>
                <w:rFonts w:eastAsia="Times New Roman"/>
                <w:sz w:val="24"/>
                <w:szCs w:val="24"/>
              </w:rPr>
              <w:t>sigurnih</w:t>
            </w:r>
            <w:proofErr w:type="spellEnd"/>
            <w:r w:rsidRPr="00E95884">
              <w:rPr>
                <w:rFonts w:eastAsia="Times New Roman"/>
                <w:sz w:val="24"/>
                <w:szCs w:val="24"/>
              </w:rPr>
              <w:t xml:space="preserve"> </w:t>
            </w:r>
            <w:proofErr w:type="spellStart"/>
            <w:r w:rsidRPr="00E95884">
              <w:rPr>
                <w:rFonts w:eastAsia="Times New Roman"/>
                <w:sz w:val="24"/>
                <w:szCs w:val="24"/>
              </w:rPr>
              <w:t>mjesta</w:t>
            </w:r>
            <w:proofErr w:type="spellEnd"/>
            <w:r w:rsidRPr="00E95884">
              <w:rPr>
                <w:rFonts w:eastAsia="Times New Roman"/>
                <w:sz w:val="24"/>
                <w:szCs w:val="24"/>
              </w:rPr>
              <w:t xml:space="preserve"> </w:t>
            </w:r>
            <w:proofErr w:type="spellStart"/>
            <w:r w:rsidRPr="00E95884">
              <w:rPr>
                <w:rFonts w:eastAsia="Times New Roman"/>
                <w:sz w:val="24"/>
                <w:szCs w:val="24"/>
              </w:rPr>
              <w:t>unutar</w:t>
            </w:r>
            <w:proofErr w:type="spellEnd"/>
            <w:r w:rsidRPr="00E95884">
              <w:rPr>
                <w:rFonts w:eastAsia="Times New Roman"/>
                <w:sz w:val="24"/>
                <w:szCs w:val="24"/>
              </w:rPr>
              <w:t xml:space="preserve"> </w:t>
            </w:r>
            <w:proofErr w:type="spellStart"/>
            <w:r w:rsidRPr="00E95884">
              <w:rPr>
                <w:rFonts w:eastAsia="Times New Roman"/>
                <w:sz w:val="24"/>
                <w:szCs w:val="24"/>
              </w:rPr>
              <w:t>vrtića</w:t>
            </w:r>
            <w:proofErr w:type="spellEnd"/>
          </w:p>
          <w:p w14:paraId="1F990D1B"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Svi za </w:t>
            </w:r>
            <w:proofErr w:type="spellStart"/>
            <w:r w:rsidRPr="00E95884">
              <w:rPr>
                <w:rFonts w:eastAsia="Times New Roman"/>
                <w:sz w:val="24"/>
                <w:szCs w:val="24"/>
              </w:rPr>
              <w:t>jednog</w:t>
            </w:r>
            <w:proofErr w:type="spellEnd"/>
            <w:r w:rsidRPr="00E95884">
              <w:rPr>
                <w:rFonts w:eastAsia="Times New Roman"/>
                <w:sz w:val="24"/>
                <w:szCs w:val="24"/>
              </w:rPr>
              <w:t xml:space="preserve">, </w:t>
            </w:r>
            <w:proofErr w:type="spellStart"/>
            <w:r w:rsidRPr="00E95884">
              <w:rPr>
                <w:rFonts w:eastAsia="Times New Roman"/>
                <w:sz w:val="24"/>
                <w:szCs w:val="24"/>
              </w:rPr>
              <w:t>jedan</w:t>
            </w:r>
            <w:proofErr w:type="spellEnd"/>
            <w:r w:rsidRPr="00E95884">
              <w:rPr>
                <w:rFonts w:eastAsia="Times New Roman"/>
                <w:sz w:val="24"/>
                <w:szCs w:val="24"/>
              </w:rPr>
              <w:t xml:space="preserve"> za </w:t>
            </w:r>
            <w:proofErr w:type="spellStart"/>
            <w:r w:rsidRPr="00E95884">
              <w:rPr>
                <w:rFonts w:eastAsia="Times New Roman"/>
                <w:sz w:val="24"/>
                <w:szCs w:val="24"/>
              </w:rPr>
              <w:t>sve</w:t>
            </w:r>
            <w:proofErr w:type="spellEnd"/>
            <w:r w:rsidRPr="00E95884">
              <w:rPr>
                <w:rFonts w:eastAsia="Times New Roman"/>
                <w:sz w:val="24"/>
                <w:szCs w:val="24"/>
              </w:rPr>
              <w:t xml:space="preserve"> – </w:t>
            </w:r>
            <w:proofErr w:type="spellStart"/>
            <w:r w:rsidRPr="00E95884">
              <w:rPr>
                <w:rFonts w:eastAsia="Times New Roman"/>
                <w:sz w:val="24"/>
                <w:szCs w:val="24"/>
              </w:rPr>
              <w:t>evakuacija</w:t>
            </w:r>
            <w:proofErr w:type="spellEnd"/>
          </w:p>
          <w:p w14:paraId="4D988F49"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Označavanje</w:t>
            </w:r>
            <w:proofErr w:type="spellEnd"/>
            <w:r w:rsidRPr="00E95884">
              <w:rPr>
                <w:rFonts w:eastAsia="Times New Roman"/>
                <w:sz w:val="24"/>
                <w:szCs w:val="24"/>
              </w:rPr>
              <w:t xml:space="preserve"> </w:t>
            </w:r>
            <w:proofErr w:type="spellStart"/>
            <w:r w:rsidRPr="00E95884">
              <w:rPr>
                <w:rFonts w:eastAsia="Times New Roman"/>
                <w:sz w:val="24"/>
                <w:szCs w:val="24"/>
              </w:rPr>
              <w:t>izlaznih</w:t>
            </w:r>
            <w:proofErr w:type="spellEnd"/>
            <w:r w:rsidRPr="00E95884">
              <w:rPr>
                <w:rFonts w:eastAsia="Times New Roman"/>
                <w:sz w:val="24"/>
                <w:szCs w:val="24"/>
              </w:rPr>
              <w:t xml:space="preserve"> </w:t>
            </w:r>
            <w:proofErr w:type="spellStart"/>
            <w:r w:rsidRPr="00E95884">
              <w:rPr>
                <w:rFonts w:eastAsia="Times New Roman"/>
                <w:sz w:val="24"/>
                <w:szCs w:val="24"/>
              </w:rPr>
              <w:t>vrata</w:t>
            </w:r>
            <w:proofErr w:type="spellEnd"/>
            <w:r w:rsidRPr="00E95884">
              <w:rPr>
                <w:rFonts w:eastAsia="Times New Roman"/>
                <w:sz w:val="24"/>
                <w:szCs w:val="24"/>
              </w:rPr>
              <w:t xml:space="preserve"> – </w:t>
            </w:r>
            <w:proofErr w:type="spellStart"/>
            <w:r w:rsidRPr="00E95884">
              <w:rPr>
                <w:rFonts w:eastAsia="Times New Roman"/>
                <w:sz w:val="24"/>
                <w:szCs w:val="24"/>
              </w:rPr>
              <w:t>prepoznavanje</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označavanje</w:t>
            </w:r>
            <w:proofErr w:type="spellEnd"/>
            <w:r w:rsidRPr="00E95884">
              <w:rPr>
                <w:rFonts w:eastAsia="Times New Roman"/>
                <w:sz w:val="24"/>
                <w:szCs w:val="24"/>
              </w:rPr>
              <w:t xml:space="preserve"> </w:t>
            </w:r>
            <w:proofErr w:type="spellStart"/>
            <w:r w:rsidRPr="00E95884">
              <w:rPr>
                <w:rFonts w:eastAsia="Times New Roman"/>
                <w:sz w:val="24"/>
                <w:szCs w:val="24"/>
              </w:rPr>
              <w:t>izlaza</w:t>
            </w:r>
            <w:proofErr w:type="spellEnd"/>
            <w:r w:rsidRPr="00E95884">
              <w:rPr>
                <w:rFonts w:eastAsia="Times New Roman"/>
                <w:sz w:val="24"/>
                <w:szCs w:val="24"/>
              </w:rPr>
              <w:t>.</w:t>
            </w:r>
          </w:p>
          <w:p w14:paraId="70BDD27C"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Podizanje</w:t>
            </w:r>
            <w:proofErr w:type="spellEnd"/>
            <w:r w:rsidRPr="00E95884">
              <w:rPr>
                <w:rFonts w:eastAsia="Times New Roman"/>
                <w:sz w:val="24"/>
                <w:szCs w:val="24"/>
              </w:rPr>
              <w:t xml:space="preserve"> </w:t>
            </w:r>
            <w:proofErr w:type="spellStart"/>
            <w:r w:rsidRPr="00E95884">
              <w:rPr>
                <w:rFonts w:eastAsia="Times New Roman"/>
                <w:sz w:val="24"/>
                <w:szCs w:val="24"/>
              </w:rPr>
              <w:t>svijesti</w:t>
            </w:r>
            <w:proofErr w:type="spellEnd"/>
            <w:r w:rsidRPr="00E95884">
              <w:rPr>
                <w:rFonts w:eastAsia="Times New Roman"/>
                <w:sz w:val="24"/>
                <w:szCs w:val="24"/>
              </w:rPr>
              <w:t xml:space="preserve"> o </w:t>
            </w:r>
            <w:proofErr w:type="spellStart"/>
            <w:r w:rsidRPr="00E95884">
              <w:rPr>
                <w:rFonts w:eastAsia="Times New Roman"/>
                <w:sz w:val="24"/>
                <w:szCs w:val="24"/>
              </w:rPr>
              <w:t>sigurnosti</w:t>
            </w:r>
            <w:proofErr w:type="spellEnd"/>
            <w:r w:rsidRPr="00E95884">
              <w:rPr>
                <w:rFonts w:eastAsia="Times New Roman"/>
                <w:sz w:val="24"/>
                <w:szCs w:val="24"/>
              </w:rPr>
              <w:t xml:space="preserve"> u </w:t>
            </w:r>
            <w:proofErr w:type="spellStart"/>
            <w:r w:rsidRPr="00E95884">
              <w:rPr>
                <w:rFonts w:eastAsia="Times New Roman"/>
                <w:sz w:val="24"/>
                <w:szCs w:val="24"/>
              </w:rPr>
              <w:t>vrtiću</w:t>
            </w:r>
            <w:proofErr w:type="spellEnd"/>
          </w:p>
          <w:p w14:paraId="3D40DFA0" w14:textId="77777777" w:rsidR="00E95884" w:rsidRPr="00E95884" w:rsidRDefault="00E95884" w:rsidP="00E95884">
            <w:pPr>
              <w:jc w:val="both"/>
              <w:rPr>
                <w:rFonts w:eastAsia="Times New Roman"/>
                <w:sz w:val="24"/>
                <w:szCs w:val="24"/>
              </w:rPr>
            </w:pPr>
          </w:p>
        </w:tc>
        <w:tc>
          <w:tcPr>
            <w:tcW w:w="1472" w:type="dxa"/>
          </w:tcPr>
          <w:p w14:paraId="7CCFCB46"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 </w:t>
            </w:r>
            <w:proofErr w:type="spellStart"/>
            <w:r w:rsidRPr="00E95884">
              <w:rPr>
                <w:rFonts w:eastAsia="Times New Roman"/>
                <w:sz w:val="24"/>
                <w:szCs w:val="24"/>
              </w:rPr>
              <w:t>ostvareno</w:t>
            </w:r>
            <w:proofErr w:type="spellEnd"/>
          </w:p>
        </w:tc>
      </w:tr>
      <w:tr w:rsidR="00E95884" w:rsidRPr="00E95884" w14:paraId="580679C8" w14:textId="77777777" w:rsidTr="00C360EF">
        <w:tc>
          <w:tcPr>
            <w:tcW w:w="2217" w:type="dxa"/>
          </w:tcPr>
          <w:p w14:paraId="49192903" w14:textId="77777777" w:rsidR="00E95884" w:rsidRPr="00E95884" w:rsidRDefault="00E95884" w:rsidP="00E95884">
            <w:pPr>
              <w:jc w:val="both"/>
              <w:rPr>
                <w:rFonts w:eastAsia="Times New Roman"/>
                <w:sz w:val="24"/>
                <w:szCs w:val="24"/>
              </w:rPr>
            </w:pPr>
            <w:r w:rsidRPr="00E95884">
              <w:rPr>
                <w:rFonts w:eastAsia="Times New Roman"/>
                <w:sz w:val="24"/>
                <w:szCs w:val="24"/>
              </w:rPr>
              <w:t>PSIHOSOCIJALNA PODRŠKA</w:t>
            </w:r>
          </w:p>
        </w:tc>
        <w:tc>
          <w:tcPr>
            <w:tcW w:w="6164" w:type="dxa"/>
          </w:tcPr>
          <w:p w14:paraId="65474688"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10 </w:t>
            </w:r>
            <w:proofErr w:type="spellStart"/>
            <w:r w:rsidRPr="00E95884">
              <w:rPr>
                <w:rFonts w:eastAsia="Times New Roman"/>
                <w:sz w:val="24"/>
                <w:szCs w:val="24"/>
              </w:rPr>
              <w:t>lica</w:t>
            </w:r>
            <w:proofErr w:type="spellEnd"/>
            <w:r w:rsidRPr="00E95884">
              <w:rPr>
                <w:rFonts w:eastAsia="Times New Roman"/>
                <w:sz w:val="24"/>
                <w:szCs w:val="24"/>
              </w:rPr>
              <w:t xml:space="preserve"> </w:t>
            </w:r>
            <w:proofErr w:type="spellStart"/>
            <w:r w:rsidRPr="00E95884">
              <w:rPr>
                <w:rFonts w:eastAsia="Times New Roman"/>
                <w:sz w:val="24"/>
                <w:szCs w:val="24"/>
              </w:rPr>
              <w:t>emocija</w:t>
            </w:r>
            <w:proofErr w:type="spellEnd"/>
            <w:r w:rsidRPr="00E95884">
              <w:rPr>
                <w:rFonts w:eastAsia="Times New Roman"/>
                <w:sz w:val="24"/>
                <w:szCs w:val="24"/>
              </w:rPr>
              <w:t xml:space="preserve"> – </w:t>
            </w:r>
            <w:proofErr w:type="spellStart"/>
            <w:r w:rsidRPr="00E95884">
              <w:rPr>
                <w:rFonts w:eastAsia="Times New Roman"/>
                <w:sz w:val="24"/>
                <w:szCs w:val="24"/>
              </w:rPr>
              <w:t>prepoznavanje</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nošenje</w:t>
            </w:r>
            <w:proofErr w:type="spellEnd"/>
            <w:r w:rsidRPr="00E95884">
              <w:rPr>
                <w:rFonts w:eastAsia="Times New Roman"/>
                <w:sz w:val="24"/>
                <w:szCs w:val="24"/>
              </w:rPr>
              <w:t xml:space="preserve"> s </w:t>
            </w:r>
            <w:proofErr w:type="spellStart"/>
            <w:r w:rsidRPr="00E95884">
              <w:rPr>
                <w:rFonts w:eastAsia="Times New Roman"/>
                <w:sz w:val="24"/>
                <w:szCs w:val="24"/>
              </w:rPr>
              <w:t>osjećajima</w:t>
            </w:r>
            <w:proofErr w:type="spellEnd"/>
            <w:r w:rsidRPr="00E95884">
              <w:rPr>
                <w:rFonts w:eastAsia="Times New Roman"/>
                <w:sz w:val="24"/>
                <w:szCs w:val="24"/>
              </w:rPr>
              <w:t xml:space="preserve"> u </w:t>
            </w:r>
            <w:proofErr w:type="spellStart"/>
            <w:r w:rsidRPr="00E95884">
              <w:rPr>
                <w:rFonts w:eastAsia="Times New Roman"/>
                <w:sz w:val="24"/>
                <w:szCs w:val="24"/>
              </w:rPr>
              <w:t>izvanrednim</w:t>
            </w:r>
            <w:proofErr w:type="spellEnd"/>
            <w:r w:rsidRPr="00E95884">
              <w:rPr>
                <w:rFonts w:eastAsia="Times New Roman"/>
                <w:sz w:val="24"/>
                <w:szCs w:val="24"/>
              </w:rPr>
              <w:t xml:space="preserve"> </w:t>
            </w:r>
            <w:proofErr w:type="spellStart"/>
            <w:r w:rsidRPr="00E95884">
              <w:rPr>
                <w:rFonts w:eastAsia="Times New Roman"/>
                <w:sz w:val="24"/>
                <w:szCs w:val="24"/>
              </w:rPr>
              <w:t>situacijama</w:t>
            </w:r>
            <w:proofErr w:type="spellEnd"/>
            <w:r w:rsidRPr="00E95884">
              <w:rPr>
                <w:rFonts w:eastAsia="Times New Roman"/>
                <w:sz w:val="24"/>
                <w:szCs w:val="24"/>
              </w:rPr>
              <w:t xml:space="preserve"> (</w:t>
            </w:r>
            <w:proofErr w:type="spellStart"/>
            <w:r w:rsidRPr="00E95884">
              <w:rPr>
                <w:rFonts w:eastAsia="Times New Roman"/>
                <w:sz w:val="24"/>
                <w:szCs w:val="24"/>
              </w:rPr>
              <w:t>potres</w:t>
            </w:r>
            <w:proofErr w:type="spellEnd"/>
            <w:r w:rsidRPr="00E95884">
              <w:rPr>
                <w:rFonts w:eastAsia="Times New Roman"/>
                <w:sz w:val="24"/>
                <w:szCs w:val="24"/>
              </w:rPr>
              <w:t>)</w:t>
            </w:r>
          </w:p>
          <w:p w14:paraId="7A69C591"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Aktivnosti</w:t>
            </w:r>
            <w:proofErr w:type="spellEnd"/>
            <w:r w:rsidRPr="00E95884">
              <w:rPr>
                <w:rFonts w:eastAsia="Times New Roman"/>
                <w:sz w:val="24"/>
                <w:szCs w:val="24"/>
              </w:rPr>
              <w:t xml:space="preserve"> za </w:t>
            </w:r>
            <w:proofErr w:type="spellStart"/>
            <w:r w:rsidRPr="00E95884">
              <w:rPr>
                <w:rFonts w:eastAsia="Times New Roman"/>
                <w:sz w:val="24"/>
                <w:szCs w:val="24"/>
              </w:rPr>
              <w:t>opuštanje</w:t>
            </w:r>
            <w:proofErr w:type="spellEnd"/>
            <w:r w:rsidRPr="00E95884">
              <w:rPr>
                <w:rFonts w:eastAsia="Times New Roman"/>
                <w:sz w:val="24"/>
                <w:szCs w:val="24"/>
              </w:rPr>
              <w:t xml:space="preserve"> – </w:t>
            </w:r>
            <w:proofErr w:type="spellStart"/>
            <w:r w:rsidRPr="00E95884">
              <w:rPr>
                <w:rFonts w:eastAsia="Times New Roman"/>
                <w:sz w:val="24"/>
                <w:szCs w:val="24"/>
              </w:rPr>
              <w:t>nošenje</w:t>
            </w:r>
            <w:proofErr w:type="spellEnd"/>
            <w:r w:rsidRPr="00E95884">
              <w:rPr>
                <w:rFonts w:eastAsia="Times New Roman"/>
                <w:sz w:val="24"/>
                <w:szCs w:val="24"/>
              </w:rPr>
              <w:t xml:space="preserve"> s </w:t>
            </w:r>
            <w:proofErr w:type="spellStart"/>
            <w:r w:rsidRPr="00E95884">
              <w:rPr>
                <w:rFonts w:eastAsia="Times New Roman"/>
                <w:sz w:val="24"/>
                <w:szCs w:val="24"/>
              </w:rPr>
              <w:t>neugodnim</w:t>
            </w:r>
            <w:proofErr w:type="spellEnd"/>
            <w:r w:rsidRPr="00E95884">
              <w:rPr>
                <w:rFonts w:eastAsia="Times New Roman"/>
                <w:sz w:val="24"/>
                <w:szCs w:val="24"/>
              </w:rPr>
              <w:t xml:space="preserve"> </w:t>
            </w:r>
            <w:proofErr w:type="spellStart"/>
            <w:r w:rsidRPr="00E95884">
              <w:rPr>
                <w:rFonts w:eastAsia="Times New Roman"/>
                <w:sz w:val="24"/>
                <w:szCs w:val="24"/>
              </w:rPr>
              <w:t>osjećajima</w:t>
            </w:r>
            <w:proofErr w:type="spellEnd"/>
            <w:r w:rsidRPr="00E95884">
              <w:rPr>
                <w:rFonts w:eastAsia="Times New Roman"/>
                <w:sz w:val="24"/>
                <w:szCs w:val="24"/>
              </w:rPr>
              <w:t xml:space="preserve"> (</w:t>
            </w:r>
            <w:proofErr w:type="spellStart"/>
            <w:r w:rsidRPr="00E95884">
              <w:rPr>
                <w:rFonts w:eastAsia="Times New Roman"/>
                <w:sz w:val="24"/>
                <w:szCs w:val="24"/>
              </w:rPr>
              <w:t>puhanje</w:t>
            </w:r>
            <w:proofErr w:type="spellEnd"/>
            <w:r w:rsidRPr="00E95884">
              <w:rPr>
                <w:rFonts w:eastAsia="Times New Roman"/>
                <w:sz w:val="24"/>
                <w:szCs w:val="24"/>
              </w:rPr>
              <w:t xml:space="preserve"> </w:t>
            </w:r>
            <w:proofErr w:type="spellStart"/>
            <w:r w:rsidRPr="00E95884">
              <w:rPr>
                <w:rFonts w:eastAsia="Times New Roman"/>
                <w:sz w:val="24"/>
                <w:szCs w:val="24"/>
              </w:rPr>
              <w:t>kroz</w:t>
            </w:r>
            <w:proofErr w:type="spellEnd"/>
            <w:r w:rsidRPr="00E95884">
              <w:rPr>
                <w:rFonts w:eastAsia="Times New Roman"/>
                <w:sz w:val="24"/>
                <w:szCs w:val="24"/>
              </w:rPr>
              <w:t xml:space="preserve"> </w:t>
            </w:r>
            <w:proofErr w:type="spellStart"/>
            <w:r w:rsidRPr="00E95884">
              <w:rPr>
                <w:rFonts w:eastAsia="Times New Roman"/>
                <w:sz w:val="24"/>
                <w:szCs w:val="24"/>
              </w:rPr>
              <w:t>slamčice</w:t>
            </w:r>
            <w:proofErr w:type="spellEnd"/>
            <w:r w:rsidRPr="00E95884">
              <w:rPr>
                <w:rFonts w:eastAsia="Times New Roman"/>
                <w:sz w:val="24"/>
                <w:szCs w:val="24"/>
              </w:rPr>
              <w:t xml:space="preserve">, </w:t>
            </w:r>
            <w:proofErr w:type="spellStart"/>
            <w:r w:rsidRPr="00E95884">
              <w:rPr>
                <w:rFonts w:eastAsia="Times New Roman"/>
                <w:sz w:val="24"/>
                <w:szCs w:val="24"/>
              </w:rPr>
              <w:t>duboko</w:t>
            </w:r>
            <w:proofErr w:type="spellEnd"/>
            <w:r w:rsidRPr="00E95884">
              <w:rPr>
                <w:rFonts w:eastAsia="Times New Roman"/>
                <w:sz w:val="24"/>
                <w:szCs w:val="24"/>
              </w:rPr>
              <w:t xml:space="preserve"> </w:t>
            </w:r>
            <w:proofErr w:type="spellStart"/>
            <w:r w:rsidRPr="00E95884">
              <w:rPr>
                <w:rFonts w:eastAsia="Times New Roman"/>
                <w:sz w:val="24"/>
                <w:szCs w:val="24"/>
              </w:rPr>
              <w:t>udahni</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izdahni</w:t>
            </w:r>
            <w:proofErr w:type="spellEnd"/>
            <w:r w:rsidRPr="00E95884">
              <w:rPr>
                <w:rFonts w:eastAsia="Times New Roman"/>
                <w:sz w:val="24"/>
                <w:szCs w:val="24"/>
              </w:rPr>
              <w:t xml:space="preserve">, </w:t>
            </w:r>
            <w:proofErr w:type="spellStart"/>
            <w:r w:rsidRPr="00E95884">
              <w:rPr>
                <w:rFonts w:eastAsia="Times New Roman"/>
                <w:sz w:val="24"/>
                <w:szCs w:val="24"/>
              </w:rPr>
              <w:t>disanje</w:t>
            </w:r>
            <w:proofErr w:type="spellEnd"/>
            <w:r w:rsidRPr="00E95884">
              <w:rPr>
                <w:rFonts w:eastAsia="Times New Roman"/>
                <w:sz w:val="24"/>
                <w:szCs w:val="24"/>
              </w:rPr>
              <w:t xml:space="preserve"> s </w:t>
            </w:r>
            <w:proofErr w:type="spellStart"/>
            <w:proofErr w:type="gramStart"/>
            <w:r w:rsidRPr="00E95884">
              <w:rPr>
                <w:rFonts w:eastAsia="Times New Roman"/>
                <w:sz w:val="24"/>
                <w:szCs w:val="24"/>
              </w:rPr>
              <w:t>prijateljem</w:t>
            </w:r>
            <w:proofErr w:type="spellEnd"/>
            <w:r w:rsidRPr="00E95884">
              <w:rPr>
                <w:rFonts w:eastAsia="Times New Roman"/>
                <w:sz w:val="24"/>
                <w:szCs w:val="24"/>
              </w:rPr>
              <w:t>,..</w:t>
            </w:r>
            <w:proofErr w:type="gramEnd"/>
            <w:r w:rsidRPr="00E95884">
              <w:rPr>
                <w:rFonts w:eastAsia="Times New Roman"/>
                <w:sz w:val="24"/>
                <w:szCs w:val="24"/>
              </w:rPr>
              <w:t>)</w:t>
            </w:r>
          </w:p>
          <w:p w14:paraId="46CD36AC"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Moje </w:t>
            </w:r>
            <w:proofErr w:type="spellStart"/>
            <w:r w:rsidRPr="00E95884">
              <w:rPr>
                <w:rFonts w:eastAsia="Times New Roman"/>
                <w:sz w:val="24"/>
                <w:szCs w:val="24"/>
              </w:rPr>
              <w:t>tijelo</w:t>
            </w:r>
            <w:proofErr w:type="spellEnd"/>
            <w:r w:rsidRPr="00E95884">
              <w:rPr>
                <w:rFonts w:eastAsia="Times New Roman"/>
                <w:sz w:val="24"/>
                <w:szCs w:val="24"/>
              </w:rPr>
              <w:t xml:space="preserve"> je </w:t>
            </w:r>
            <w:proofErr w:type="spellStart"/>
            <w:r w:rsidRPr="00E95884">
              <w:rPr>
                <w:rFonts w:eastAsia="Times New Roman"/>
                <w:sz w:val="24"/>
                <w:szCs w:val="24"/>
              </w:rPr>
              <w:t>moje</w:t>
            </w:r>
            <w:proofErr w:type="spellEnd"/>
            <w:r w:rsidRPr="00E95884">
              <w:rPr>
                <w:rFonts w:eastAsia="Times New Roman"/>
                <w:sz w:val="24"/>
                <w:szCs w:val="24"/>
              </w:rPr>
              <w:t xml:space="preserve"> – </w:t>
            </w:r>
            <w:proofErr w:type="spellStart"/>
            <w:r w:rsidRPr="00E95884">
              <w:rPr>
                <w:rFonts w:eastAsia="Times New Roman"/>
                <w:sz w:val="24"/>
                <w:szCs w:val="24"/>
              </w:rPr>
              <w:t>podizanje</w:t>
            </w:r>
            <w:proofErr w:type="spellEnd"/>
            <w:r w:rsidRPr="00E95884">
              <w:rPr>
                <w:rFonts w:eastAsia="Times New Roman"/>
                <w:sz w:val="24"/>
                <w:szCs w:val="24"/>
              </w:rPr>
              <w:t xml:space="preserve"> </w:t>
            </w:r>
            <w:proofErr w:type="spellStart"/>
            <w:r w:rsidRPr="00E95884">
              <w:rPr>
                <w:rFonts w:eastAsia="Times New Roman"/>
                <w:sz w:val="24"/>
                <w:szCs w:val="24"/>
              </w:rPr>
              <w:t>svijesti</w:t>
            </w:r>
            <w:proofErr w:type="spellEnd"/>
            <w:r w:rsidRPr="00E95884">
              <w:rPr>
                <w:rFonts w:eastAsia="Times New Roman"/>
                <w:sz w:val="24"/>
                <w:szCs w:val="24"/>
              </w:rPr>
              <w:t xml:space="preserve"> o </w:t>
            </w:r>
            <w:proofErr w:type="spellStart"/>
            <w:r w:rsidRPr="00E95884">
              <w:rPr>
                <w:rFonts w:eastAsia="Times New Roman"/>
                <w:sz w:val="24"/>
                <w:szCs w:val="24"/>
              </w:rPr>
              <w:t>nasilju</w:t>
            </w:r>
            <w:proofErr w:type="spellEnd"/>
            <w:r w:rsidRPr="00E95884">
              <w:rPr>
                <w:rFonts w:eastAsia="Times New Roman"/>
                <w:sz w:val="24"/>
                <w:szCs w:val="24"/>
              </w:rPr>
              <w:t xml:space="preserve"> </w:t>
            </w:r>
            <w:proofErr w:type="spellStart"/>
            <w:r w:rsidRPr="00E95884">
              <w:rPr>
                <w:rFonts w:eastAsia="Times New Roman"/>
                <w:sz w:val="24"/>
                <w:szCs w:val="24"/>
              </w:rPr>
              <w:t>nad</w:t>
            </w:r>
            <w:proofErr w:type="spellEnd"/>
            <w:r w:rsidRPr="00E95884">
              <w:rPr>
                <w:rFonts w:eastAsia="Times New Roman"/>
                <w:sz w:val="24"/>
                <w:szCs w:val="24"/>
              </w:rPr>
              <w:t xml:space="preserve"> </w:t>
            </w:r>
            <w:proofErr w:type="spellStart"/>
            <w:r w:rsidRPr="00E95884">
              <w:rPr>
                <w:rFonts w:eastAsia="Times New Roman"/>
                <w:sz w:val="24"/>
                <w:szCs w:val="24"/>
              </w:rPr>
              <w:t>djecom</w:t>
            </w:r>
            <w:proofErr w:type="spellEnd"/>
            <w:r w:rsidRPr="00E95884">
              <w:rPr>
                <w:rFonts w:eastAsia="Times New Roman"/>
                <w:sz w:val="24"/>
                <w:szCs w:val="24"/>
              </w:rPr>
              <w:t xml:space="preserve"> (</w:t>
            </w:r>
            <w:proofErr w:type="spellStart"/>
            <w:r w:rsidRPr="00E95884">
              <w:rPr>
                <w:rFonts w:eastAsia="Times New Roman"/>
                <w:sz w:val="24"/>
                <w:szCs w:val="24"/>
              </w:rPr>
              <w:t>dobri</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loši</w:t>
            </w:r>
            <w:proofErr w:type="spellEnd"/>
            <w:r w:rsidRPr="00E95884">
              <w:rPr>
                <w:rFonts w:eastAsia="Times New Roman"/>
                <w:sz w:val="24"/>
                <w:szCs w:val="24"/>
              </w:rPr>
              <w:t xml:space="preserve"> </w:t>
            </w:r>
            <w:proofErr w:type="spellStart"/>
            <w:r w:rsidRPr="00E95884">
              <w:rPr>
                <w:rFonts w:eastAsia="Times New Roman"/>
                <w:sz w:val="24"/>
                <w:szCs w:val="24"/>
              </w:rPr>
              <w:t>dodiri</w:t>
            </w:r>
            <w:proofErr w:type="spellEnd"/>
            <w:r w:rsidRPr="00E95884">
              <w:rPr>
                <w:rFonts w:eastAsia="Times New Roman"/>
                <w:sz w:val="24"/>
                <w:szCs w:val="24"/>
              </w:rPr>
              <w:t>)</w:t>
            </w:r>
          </w:p>
          <w:p w14:paraId="49B74D02"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Igra</w:t>
            </w:r>
            <w:proofErr w:type="spellEnd"/>
            <w:r w:rsidRPr="00E95884">
              <w:rPr>
                <w:rFonts w:eastAsia="Times New Roman"/>
                <w:sz w:val="24"/>
                <w:szCs w:val="24"/>
              </w:rPr>
              <w:t xml:space="preserve"> </w:t>
            </w:r>
            <w:proofErr w:type="spellStart"/>
            <w:r w:rsidRPr="00E95884">
              <w:rPr>
                <w:rFonts w:eastAsia="Times New Roman"/>
                <w:sz w:val="24"/>
                <w:szCs w:val="24"/>
              </w:rPr>
              <w:t>ogledala</w:t>
            </w:r>
            <w:proofErr w:type="spellEnd"/>
            <w:r w:rsidRPr="00E95884">
              <w:rPr>
                <w:rFonts w:eastAsia="Times New Roman"/>
                <w:sz w:val="24"/>
                <w:szCs w:val="24"/>
              </w:rPr>
              <w:t xml:space="preserve"> – </w:t>
            </w:r>
            <w:proofErr w:type="spellStart"/>
            <w:r w:rsidRPr="00E95884">
              <w:rPr>
                <w:rFonts w:eastAsia="Times New Roman"/>
                <w:sz w:val="24"/>
                <w:szCs w:val="24"/>
              </w:rPr>
              <w:t>prepoznavanje</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reflektiranje</w:t>
            </w:r>
            <w:proofErr w:type="spellEnd"/>
            <w:r w:rsidRPr="00E95884">
              <w:rPr>
                <w:rFonts w:eastAsia="Times New Roman"/>
                <w:sz w:val="24"/>
                <w:szCs w:val="24"/>
              </w:rPr>
              <w:t xml:space="preserve"> </w:t>
            </w:r>
            <w:proofErr w:type="spellStart"/>
            <w:r w:rsidRPr="00E95884">
              <w:rPr>
                <w:rFonts w:eastAsia="Times New Roman"/>
                <w:sz w:val="24"/>
                <w:szCs w:val="24"/>
              </w:rPr>
              <w:t>emocija</w:t>
            </w:r>
            <w:proofErr w:type="spellEnd"/>
            <w:r w:rsidRPr="00E95884">
              <w:rPr>
                <w:rFonts w:eastAsia="Times New Roman"/>
                <w:sz w:val="24"/>
                <w:szCs w:val="24"/>
              </w:rPr>
              <w:t xml:space="preserve"> (</w:t>
            </w:r>
            <w:proofErr w:type="spellStart"/>
            <w:r w:rsidRPr="00E95884">
              <w:rPr>
                <w:rFonts w:eastAsia="Times New Roman"/>
                <w:sz w:val="24"/>
                <w:szCs w:val="24"/>
              </w:rPr>
              <w:t>vlastitih</w:t>
            </w:r>
            <w:proofErr w:type="spellEnd"/>
            <w:r w:rsidRPr="00E95884">
              <w:rPr>
                <w:rFonts w:eastAsia="Times New Roman"/>
                <w:sz w:val="24"/>
                <w:szCs w:val="24"/>
              </w:rPr>
              <w:t xml:space="preserve"> </w:t>
            </w:r>
            <w:proofErr w:type="spellStart"/>
            <w:r w:rsidRPr="00E95884">
              <w:rPr>
                <w:rFonts w:eastAsia="Times New Roman"/>
                <w:sz w:val="24"/>
                <w:szCs w:val="24"/>
              </w:rPr>
              <w:t>i</w:t>
            </w:r>
            <w:proofErr w:type="spellEnd"/>
            <w:r w:rsidRPr="00E95884">
              <w:rPr>
                <w:rFonts w:eastAsia="Times New Roman"/>
                <w:sz w:val="24"/>
                <w:szCs w:val="24"/>
              </w:rPr>
              <w:t xml:space="preserve"> </w:t>
            </w:r>
            <w:proofErr w:type="spellStart"/>
            <w:r w:rsidRPr="00E95884">
              <w:rPr>
                <w:rFonts w:eastAsia="Times New Roman"/>
                <w:sz w:val="24"/>
                <w:szCs w:val="24"/>
              </w:rPr>
              <w:t>svojih</w:t>
            </w:r>
            <w:proofErr w:type="spellEnd"/>
            <w:r w:rsidRPr="00E95884">
              <w:rPr>
                <w:rFonts w:eastAsia="Times New Roman"/>
                <w:sz w:val="24"/>
                <w:szCs w:val="24"/>
              </w:rPr>
              <w:t xml:space="preserve"> </w:t>
            </w:r>
            <w:proofErr w:type="spellStart"/>
            <w:r w:rsidRPr="00E95884">
              <w:rPr>
                <w:rFonts w:eastAsia="Times New Roman"/>
                <w:sz w:val="24"/>
                <w:szCs w:val="24"/>
              </w:rPr>
              <w:t>prijatelja</w:t>
            </w:r>
            <w:proofErr w:type="spellEnd"/>
            <w:r w:rsidRPr="00E95884">
              <w:rPr>
                <w:rFonts w:eastAsia="Times New Roman"/>
                <w:sz w:val="24"/>
                <w:szCs w:val="24"/>
              </w:rPr>
              <w:t>)</w:t>
            </w:r>
          </w:p>
          <w:p w14:paraId="18122E7B" w14:textId="77777777" w:rsidR="00E95884" w:rsidRPr="00E95884" w:rsidRDefault="00E95884" w:rsidP="00E95884">
            <w:pPr>
              <w:jc w:val="both"/>
              <w:rPr>
                <w:rFonts w:eastAsia="Times New Roman"/>
                <w:sz w:val="24"/>
                <w:szCs w:val="24"/>
              </w:rPr>
            </w:pPr>
            <w:proofErr w:type="spellStart"/>
            <w:r w:rsidRPr="00E95884">
              <w:rPr>
                <w:rFonts w:eastAsia="Times New Roman"/>
                <w:sz w:val="24"/>
                <w:szCs w:val="24"/>
              </w:rPr>
              <w:t>Nošenje</w:t>
            </w:r>
            <w:proofErr w:type="spellEnd"/>
            <w:r w:rsidRPr="00E95884">
              <w:rPr>
                <w:rFonts w:eastAsia="Times New Roman"/>
                <w:sz w:val="24"/>
                <w:szCs w:val="24"/>
              </w:rPr>
              <w:t xml:space="preserve"> s </w:t>
            </w:r>
            <w:proofErr w:type="spellStart"/>
            <w:r w:rsidRPr="00E95884">
              <w:rPr>
                <w:rFonts w:eastAsia="Times New Roman"/>
                <w:sz w:val="24"/>
                <w:szCs w:val="24"/>
              </w:rPr>
              <w:t>neugodnim</w:t>
            </w:r>
            <w:proofErr w:type="spellEnd"/>
            <w:r w:rsidRPr="00E95884">
              <w:rPr>
                <w:rFonts w:eastAsia="Times New Roman"/>
                <w:sz w:val="24"/>
                <w:szCs w:val="24"/>
              </w:rPr>
              <w:t xml:space="preserve"> </w:t>
            </w:r>
            <w:proofErr w:type="spellStart"/>
            <w:r w:rsidRPr="00E95884">
              <w:rPr>
                <w:rFonts w:eastAsia="Times New Roman"/>
                <w:sz w:val="24"/>
                <w:szCs w:val="24"/>
              </w:rPr>
              <w:t>emocijama</w:t>
            </w:r>
            <w:proofErr w:type="spellEnd"/>
          </w:p>
          <w:p w14:paraId="0C8DD59E" w14:textId="77777777" w:rsidR="00E95884" w:rsidRPr="00E95884" w:rsidRDefault="00E95884" w:rsidP="00E95884">
            <w:pPr>
              <w:jc w:val="both"/>
              <w:rPr>
                <w:rFonts w:eastAsia="Times New Roman"/>
                <w:sz w:val="24"/>
                <w:szCs w:val="24"/>
              </w:rPr>
            </w:pPr>
          </w:p>
        </w:tc>
        <w:tc>
          <w:tcPr>
            <w:tcW w:w="1472" w:type="dxa"/>
          </w:tcPr>
          <w:p w14:paraId="3848B2F7" w14:textId="77777777" w:rsidR="00E95884" w:rsidRPr="00E95884" w:rsidRDefault="00E95884" w:rsidP="00E95884">
            <w:pPr>
              <w:jc w:val="both"/>
              <w:rPr>
                <w:rFonts w:eastAsia="Times New Roman"/>
                <w:sz w:val="24"/>
                <w:szCs w:val="24"/>
              </w:rPr>
            </w:pPr>
            <w:r w:rsidRPr="00E95884">
              <w:rPr>
                <w:rFonts w:eastAsia="Times New Roman"/>
                <w:sz w:val="24"/>
                <w:szCs w:val="24"/>
              </w:rPr>
              <w:t xml:space="preserve">- </w:t>
            </w:r>
            <w:proofErr w:type="spellStart"/>
            <w:r w:rsidRPr="00E95884">
              <w:rPr>
                <w:rFonts w:eastAsia="Times New Roman"/>
                <w:sz w:val="24"/>
                <w:szCs w:val="24"/>
              </w:rPr>
              <w:t>ostvareno</w:t>
            </w:r>
            <w:proofErr w:type="spellEnd"/>
          </w:p>
        </w:tc>
      </w:tr>
    </w:tbl>
    <w:p w14:paraId="0B7AD583"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025DACA1"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5EB44C24"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Pozitivni propisi kojima podliježu vrtići u Hrvatskoj, pa tako i vrtić Ivanić Grad udovoljavaju svim sigurnosnim kriterijima koji predstavljaju bazu za otpornost u izvanrednim situacijama.</w:t>
      </w:r>
    </w:p>
    <w:p w14:paraId="45D9EF00"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54B2AF63"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Ponos vrtića je i ove godine oznaka „SIGURAN VRTIĆ“ dobivena za uspješno provedene aktivnosti.</w:t>
      </w:r>
    </w:p>
    <w:p w14:paraId="65FF4161" w14:textId="77777777" w:rsidR="00E95884" w:rsidRPr="00E95884" w:rsidRDefault="00E95884" w:rsidP="00E95884">
      <w:pPr>
        <w:spacing w:after="0" w:line="240" w:lineRule="auto"/>
        <w:jc w:val="both"/>
        <w:rPr>
          <w:rFonts w:ascii="Times New Roman" w:eastAsia="Times New Roman" w:hAnsi="Times New Roman" w:cs="Times New Roman"/>
          <w:color w:val="FF0000"/>
          <w:sz w:val="24"/>
          <w:szCs w:val="24"/>
          <w:lang w:eastAsia="hr-HR"/>
        </w:rPr>
      </w:pPr>
    </w:p>
    <w:p w14:paraId="0C7C0CF8"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b/>
          <w:sz w:val="24"/>
          <w:szCs w:val="24"/>
          <w:lang w:eastAsia="hr-HR"/>
        </w:rPr>
        <w:t>Kraći  i cjelodnevni programi</w:t>
      </w:r>
    </w:p>
    <w:p w14:paraId="0E0A3AB2" w14:textId="77777777" w:rsidR="00E95884" w:rsidRPr="00E95884" w:rsidRDefault="00E95884" w:rsidP="00E95884">
      <w:pPr>
        <w:spacing w:after="24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Kraći programi u </w:t>
      </w:r>
      <w:proofErr w:type="spellStart"/>
      <w:r w:rsidRPr="00E95884">
        <w:rPr>
          <w:rFonts w:ascii="Times New Roman" w:eastAsia="Calibri" w:hAnsi="Times New Roman" w:cs="Times New Roman"/>
          <w:sz w:val="24"/>
          <w:szCs w:val="24"/>
          <w:lang w:eastAsia="hr-HR"/>
        </w:rPr>
        <w:t>p.g</w:t>
      </w:r>
      <w:proofErr w:type="spellEnd"/>
      <w:r w:rsidRPr="00E95884">
        <w:rPr>
          <w:rFonts w:ascii="Times New Roman" w:eastAsia="Calibri" w:hAnsi="Times New Roman" w:cs="Times New Roman"/>
          <w:sz w:val="24"/>
          <w:szCs w:val="24"/>
          <w:lang w:eastAsia="hr-HR"/>
        </w:rPr>
        <w:t>. 2025./2026.</w:t>
      </w:r>
    </w:p>
    <w:tbl>
      <w:tblPr>
        <w:tblStyle w:val="Reetkatablice"/>
        <w:tblW w:w="9879" w:type="dxa"/>
        <w:tblLook w:val="04A0" w:firstRow="1" w:lastRow="0" w:firstColumn="1" w:lastColumn="0" w:noHBand="0" w:noVBand="1"/>
      </w:tblPr>
      <w:tblGrid>
        <w:gridCol w:w="4132"/>
        <w:gridCol w:w="4163"/>
        <w:gridCol w:w="1584"/>
      </w:tblGrid>
      <w:tr w:rsidR="00E95884" w:rsidRPr="00E95884" w14:paraId="4283AB6E" w14:textId="77777777" w:rsidTr="00C360EF">
        <w:trPr>
          <w:trHeight w:val="301"/>
        </w:trPr>
        <w:tc>
          <w:tcPr>
            <w:tcW w:w="4132" w:type="dxa"/>
          </w:tcPr>
          <w:p w14:paraId="397A85C6" w14:textId="77777777" w:rsidR="00E95884" w:rsidRPr="00E95884" w:rsidRDefault="00E95884" w:rsidP="00E95884">
            <w:pPr>
              <w:spacing w:after="240"/>
              <w:jc w:val="both"/>
              <w:rPr>
                <w:rFonts w:eastAsia="Calibri"/>
                <w:sz w:val="24"/>
                <w:szCs w:val="24"/>
                <w:u w:val="single"/>
              </w:rPr>
            </w:pPr>
            <w:proofErr w:type="spellStart"/>
            <w:r w:rsidRPr="00E95884">
              <w:rPr>
                <w:rFonts w:eastAsia="Calibri"/>
                <w:sz w:val="24"/>
                <w:szCs w:val="24"/>
                <w:u w:val="single"/>
              </w:rPr>
              <w:t>Objekt</w:t>
            </w:r>
            <w:proofErr w:type="spellEnd"/>
            <w:r w:rsidRPr="00E95884">
              <w:rPr>
                <w:rFonts w:eastAsia="Calibri"/>
                <w:sz w:val="24"/>
                <w:szCs w:val="24"/>
                <w:u w:val="single"/>
              </w:rPr>
              <w:t xml:space="preserve"> </w:t>
            </w:r>
            <w:proofErr w:type="spellStart"/>
            <w:r w:rsidRPr="00E95884">
              <w:rPr>
                <w:rFonts w:eastAsia="Calibri"/>
                <w:sz w:val="24"/>
                <w:szCs w:val="24"/>
                <w:u w:val="single"/>
              </w:rPr>
              <w:t>Suncokret</w:t>
            </w:r>
            <w:proofErr w:type="spellEnd"/>
          </w:p>
        </w:tc>
        <w:tc>
          <w:tcPr>
            <w:tcW w:w="4163" w:type="dxa"/>
          </w:tcPr>
          <w:p w14:paraId="2C6ABEDE" w14:textId="77777777" w:rsidR="00E95884" w:rsidRPr="00E95884" w:rsidRDefault="00E95884" w:rsidP="00E95884">
            <w:pPr>
              <w:spacing w:after="240"/>
              <w:jc w:val="both"/>
              <w:rPr>
                <w:rFonts w:eastAsia="Calibri"/>
                <w:sz w:val="24"/>
                <w:szCs w:val="24"/>
                <w:u w:val="single"/>
              </w:rPr>
            </w:pPr>
            <w:proofErr w:type="spellStart"/>
            <w:r w:rsidRPr="00E95884">
              <w:rPr>
                <w:rFonts w:eastAsia="Calibri"/>
                <w:sz w:val="24"/>
                <w:szCs w:val="24"/>
                <w:u w:val="single"/>
              </w:rPr>
              <w:t>Voditeljica</w:t>
            </w:r>
            <w:proofErr w:type="spellEnd"/>
          </w:p>
        </w:tc>
        <w:tc>
          <w:tcPr>
            <w:tcW w:w="1584" w:type="dxa"/>
          </w:tcPr>
          <w:p w14:paraId="16291E7F" w14:textId="77777777" w:rsidR="00E95884" w:rsidRPr="00E95884" w:rsidRDefault="00E95884" w:rsidP="00E95884">
            <w:pPr>
              <w:spacing w:after="240"/>
              <w:jc w:val="both"/>
              <w:rPr>
                <w:rFonts w:eastAsia="Calibri"/>
                <w:sz w:val="24"/>
                <w:szCs w:val="24"/>
                <w:u w:val="single"/>
              </w:rPr>
            </w:pPr>
            <w:proofErr w:type="spellStart"/>
            <w:r w:rsidRPr="00E95884">
              <w:rPr>
                <w:rFonts w:eastAsia="Calibri"/>
                <w:sz w:val="24"/>
                <w:szCs w:val="24"/>
                <w:u w:val="single"/>
              </w:rPr>
              <w:t>Broj</w:t>
            </w:r>
            <w:proofErr w:type="spellEnd"/>
            <w:r w:rsidRPr="00E95884">
              <w:rPr>
                <w:rFonts w:eastAsia="Calibri"/>
                <w:sz w:val="24"/>
                <w:szCs w:val="24"/>
                <w:u w:val="single"/>
              </w:rPr>
              <w:t xml:space="preserve"> </w:t>
            </w:r>
            <w:proofErr w:type="spellStart"/>
            <w:r w:rsidRPr="00E95884">
              <w:rPr>
                <w:rFonts w:eastAsia="Calibri"/>
                <w:sz w:val="24"/>
                <w:szCs w:val="24"/>
                <w:u w:val="single"/>
              </w:rPr>
              <w:t>djece</w:t>
            </w:r>
            <w:proofErr w:type="spellEnd"/>
          </w:p>
        </w:tc>
      </w:tr>
      <w:tr w:rsidR="00E95884" w:rsidRPr="00E95884" w14:paraId="023FA037" w14:textId="77777777" w:rsidTr="00C360EF">
        <w:trPr>
          <w:trHeight w:val="301"/>
        </w:trPr>
        <w:tc>
          <w:tcPr>
            <w:tcW w:w="4132" w:type="dxa"/>
          </w:tcPr>
          <w:p w14:paraId="505464C4" w14:textId="77777777" w:rsidR="00E95884" w:rsidRPr="00E95884" w:rsidRDefault="00E95884" w:rsidP="00E95884">
            <w:pPr>
              <w:spacing w:after="240"/>
              <w:rPr>
                <w:rFonts w:eastAsia="Calibri"/>
                <w:sz w:val="24"/>
                <w:szCs w:val="24"/>
              </w:rPr>
            </w:pPr>
            <w:proofErr w:type="spellStart"/>
            <w:r w:rsidRPr="00E95884">
              <w:rPr>
                <w:rFonts w:eastAsia="Calibri"/>
                <w:sz w:val="24"/>
                <w:szCs w:val="24"/>
              </w:rPr>
              <w:t>Kraći</w:t>
            </w:r>
            <w:proofErr w:type="spellEnd"/>
            <w:r w:rsidRPr="00E95884">
              <w:rPr>
                <w:rFonts w:eastAsia="Calibri"/>
                <w:sz w:val="24"/>
                <w:szCs w:val="24"/>
              </w:rPr>
              <w:t xml:space="preserve"> program </w:t>
            </w:r>
            <w:proofErr w:type="spellStart"/>
            <w:r w:rsidRPr="00E95884">
              <w:rPr>
                <w:rFonts w:eastAsia="Calibri"/>
                <w:sz w:val="24"/>
                <w:szCs w:val="24"/>
              </w:rPr>
              <w:t>engleskog</w:t>
            </w:r>
            <w:proofErr w:type="spellEnd"/>
            <w:r w:rsidRPr="00E95884">
              <w:rPr>
                <w:rFonts w:eastAsia="Calibri"/>
                <w:sz w:val="24"/>
                <w:szCs w:val="24"/>
              </w:rPr>
              <w:t xml:space="preserve"> </w:t>
            </w:r>
            <w:proofErr w:type="spellStart"/>
            <w:r w:rsidRPr="00E95884">
              <w:rPr>
                <w:rFonts w:eastAsia="Calibri"/>
                <w:sz w:val="24"/>
                <w:szCs w:val="24"/>
              </w:rPr>
              <w:t>jezika</w:t>
            </w:r>
            <w:proofErr w:type="spellEnd"/>
            <w:r w:rsidRPr="00E95884">
              <w:rPr>
                <w:rFonts w:eastAsia="Calibri"/>
                <w:sz w:val="24"/>
                <w:szCs w:val="24"/>
              </w:rPr>
              <w:t xml:space="preserve">- </w:t>
            </w:r>
            <w:proofErr w:type="spellStart"/>
            <w:r w:rsidRPr="00E95884">
              <w:rPr>
                <w:rFonts w:eastAsia="Calibri"/>
                <w:sz w:val="24"/>
                <w:szCs w:val="24"/>
              </w:rPr>
              <w:t>stariji</w:t>
            </w:r>
            <w:proofErr w:type="spellEnd"/>
          </w:p>
        </w:tc>
        <w:tc>
          <w:tcPr>
            <w:tcW w:w="4163" w:type="dxa"/>
          </w:tcPr>
          <w:p w14:paraId="50AA89D2" w14:textId="77777777" w:rsidR="00E95884" w:rsidRPr="00F210A1" w:rsidRDefault="00E95884" w:rsidP="00E95884">
            <w:pPr>
              <w:spacing w:after="240"/>
              <w:jc w:val="both"/>
              <w:rPr>
                <w:rFonts w:eastAsia="Calibri"/>
                <w:sz w:val="24"/>
                <w:szCs w:val="24"/>
                <w:highlight w:val="black"/>
              </w:rPr>
            </w:pPr>
            <w:r w:rsidRPr="00F210A1">
              <w:rPr>
                <w:rFonts w:eastAsia="Calibri"/>
                <w:sz w:val="24"/>
                <w:szCs w:val="24"/>
                <w:highlight w:val="black"/>
              </w:rPr>
              <w:t>Lucija Radošević/Tea Marušić</w:t>
            </w:r>
          </w:p>
        </w:tc>
        <w:tc>
          <w:tcPr>
            <w:tcW w:w="1584" w:type="dxa"/>
          </w:tcPr>
          <w:p w14:paraId="3976163B" w14:textId="77777777" w:rsidR="00E95884" w:rsidRPr="00E95884" w:rsidRDefault="00E95884" w:rsidP="00E95884">
            <w:pPr>
              <w:spacing w:after="240"/>
              <w:jc w:val="both"/>
              <w:rPr>
                <w:rFonts w:eastAsia="Calibri"/>
                <w:sz w:val="24"/>
                <w:szCs w:val="24"/>
              </w:rPr>
            </w:pPr>
            <w:r w:rsidRPr="00E95884">
              <w:rPr>
                <w:rFonts w:eastAsia="Calibri"/>
                <w:sz w:val="24"/>
                <w:szCs w:val="24"/>
              </w:rPr>
              <w:t>20</w:t>
            </w:r>
          </w:p>
        </w:tc>
      </w:tr>
      <w:tr w:rsidR="00E95884" w:rsidRPr="00E95884" w14:paraId="00C0EFFB" w14:textId="77777777" w:rsidTr="00C360EF">
        <w:trPr>
          <w:trHeight w:val="301"/>
        </w:trPr>
        <w:tc>
          <w:tcPr>
            <w:tcW w:w="4132" w:type="dxa"/>
          </w:tcPr>
          <w:p w14:paraId="5DF21C18" w14:textId="77777777" w:rsidR="00E95884" w:rsidRPr="00E95884" w:rsidRDefault="00E95884" w:rsidP="00E95884">
            <w:pPr>
              <w:spacing w:after="240"/>
              <w:rPr>
                <w:rFonts w:eastAsia="Calibri"/>
                <w:sz w:val="24"/>
                <w:szCs w:val="24"/>
              </w:rPr>
            </w:pPr>
            <w:proofErr w:type="spellStart"/>
            <w:r w:rsidRPr="00E95884">
              <w:rPr>
                <w:rFonts w:eastAsia="Calibri"/>
                <w:sz w:val="24"/>
                <w:szCs w:val="24"/>
              </w:rPr>
              <w:t>Kraći</w:t>
            </w:r>
            <w:proofErr w:type="spellEnd"/>
            <w:r w:rsidRPr="00E95884">
              <w:rPr>
                <w:rFonts w:eastAsia="Calibri"/>
                <w:sz w:val="24"/>
                <w:szCs w:val="24"/>
              </w:rPr>
              <w:t xml:space="preserve"> program </w:t>
            </w:r>
            <w:proofErr w:type="spellStart"/>
            <w:r w:rsidRPr="00E95884">
              <w:rPr>
                <w:rFonts w:eastAsia="Calibri"/>
                <w:sz w:val="24"/>
                <w:szCs w:val="24"/>
              </w:rPr>
              <w:t>engleskog</w:t>
            </w:r>
            <w:proofErr w:type="spellEnd"/>
            <w:r w:rsidRPr="00E95884">
              <w:rPr>
                <w:rFonts w:eastAsia="Calibri"/>
                <w:sz w:val="24"/>
                <w:szCs w:val="24"/>
              </w:rPr>
              <w:t xml:space="preserve"> </w:t>
            </w:r>
            <w:proofErr w:type="spellStart"/>
            <w:r w:rsidRPr="00E95884">
              <w:rPr>
                <w:rFonts w:eastAsia="Calibri"/>
                <w:sz w:val="24"/>
                <w:szCs w:val="24"/>
              </w:rPr>
              <w:t>jezika</w:t>
            </w:r>
            <w:proofErr w:type="spellEnd"/>
            <w:r w:rsidRPr="00E95884">
              <w:rPr>
                <w:rFonts w:eastAsia="Calibri"/>
                <w:sz w:val="24"/>
                <w:szCs w:val="24"/>
              </w:rPr>
              <w:t xml:space="preserve">- </w:t>
            </w:r>
            <w:proofErr w:type="spellStart"/>
            <w:r w:rsidRPr="00E95884">
              <w:rPr>
                <w:rFonts w:eastAsia="Calibri"/>
                <w:sz w:val="24"/>
                <w:szCs w:val="24"/>
              </w:rPr>
              <w:t>mlađi</w:t>
            </w:r>
            <w:proofErr w:type="spellEnd"/>
          </w:p>
        </w:tc>
        <w:tc>
          <w:tcPr>
            <w:tcW w:w="4163" w:type="dxa"/>
          </w:tcPr>
          <w:p w14:paraId="2C2CB4D1" w14:textId="77777777" w:rsidR="00E95884" w:rsidRPr="00F210A1" w:rsidRDefault="00E95884" w:rsidP="00E95884">
            <w:pPr>
              <w:spacing w:after="240"/>
              <w:jc w:val="both"/>
              <w:rPr>
                <w:rFonts w:eastAsia="Calibri"/>
                <w:sz w:val="24"/>
                <w:szCs w:val="24"/>
                <w:highlight w:val="black"/>
              </w:rPr>
            </w:pPr>
            <w:r w:rsidRPr="00F210A1">
              <w:rPr>
                <w:rFonts w:eastAsia="Calibri"/>
                <w:sz w:val="24"/>
                <w:szCs w:val="24"/>
                <w:highlight w:val="black"/>
              </w:rPr>
              <w:t xml:space="preserve">Ružica </w:t>
            </w:r>
            <w:proofErr w:type="spellStart"/>
            <w:r w:rsidRPr="00F210A1">
              <w:rPr>
                <w:rFonts w:eastAsia="Calibri"/>
                <w:sz w:val="24"/>
                <w:szCs w:val="24"/>
                <w:highlight w:val="black"/>
              </w:rPr>
              <w:t>Leš</w:t>
            </w:r>
            <w:proofErr w:type="spellEnd"/>
          </w:p>
        </w:tc>
        <w:tc>
          <w:tcPr>
            <w:tcW w:w="1584" w:type="dxa"/>
          </w:tcPr>
          <w:p w14:paraId="4A217637" w14:textId="77777777" w:rsidR="00E95884" w:rsidRPr="00E95884" w:rsidRDefault="00E95884" w:rsidP="00E95884">
            <w:pPr>
              <w:spacing w:after="240"/>
              <w:jc w:val="both"/>
              <w:rPr>
                <w:rFonts w:eastAsia="Calibri"/>
                <w:sz w:val="24"/>
                <w:szCs w:val="24"/>
              </w:rPr>
            </w:pPr>
            <w:r w:rsidRPr="00E95884">
              <w:rPr>
                <w:rFonts w:eastAsia="Calibri"/>
                <w:sz w:val="24"/>
                <w:szCs w:val="24"/>
              </w:rPr>
              <w:t>15</w:t>
            </w:r>
          </w:p>
        </w:tc>
      </w:tr>
      <w:tr w:rsidR="00E95884" w:rsidRPr="00E95884" w14:paraId="30BBEC8B" w14:textId="77777777" w:rsidTr="00C360EF">
        <w:trPr>
          <w:trHeight w:val="301"/>
        </w:trPr>
        <w:tc>
          <w:tcPr>
            <w:tcW w:w="4132" w:type="dxa"/>
          </w:tcPr>
          <w:p w14:paraId="04C3150D" w14:textId="77777777" w:rsidR="00E95884" w:rsidRPr="00E95884" w:rsidRDefault="00E95884" w:rsidP="00E95884">
            <w:pPr>
              <w:spacing w:after="240"/>
              <w:rPr>
                <w:rFonts w:eastAsia="Calibri"/>
                <w:sz w:val="24"/>
                <w:szCs w:val="24"/>
              </w:rPr>
            </w:pPr>
            <w:proofErr w:type="spellStart"/>
            <w:r w:rsidRPr="00E95884">
              <w:rPr>
                <w:rFonts w:eastAsia="Calibri"/>
                <w:sz w:val="24"/>
                <w:szCs w:val="24"/>
              </w:rPr>
              <w:lastRenderedPageBreak/>
              <w:t>Kraći</w:t>
            </w:r>
            <w:proofErr w:type="spellEnd"/>
            <w:r w:rsidRPr="00E95884">
              <w:rPr>
                <w:rFonts w:eastAsia="Calibri"/>
                <w:sz w:val="24"/>
                <w:szCs w:val="24"/>
              </w:rPr>
              <w:t xml:space="preserve"> program </w:t>
            </w:r>
            <w:proofErr w:type="spellStart"/>
            <w:r w:rsidRPr="00E95884">
              <w:rPr>
                <w:rFonts w:eastAsia="Calibri"/>
                <w:sz w:val="24"/>
                <w:szCs w:val="24"/>
              </w:rPr>
              <w:t>kinezioloških</w:t>
            </w:r>
            <w:proofErr w:type="spellEnd"/>
            <w:r w:rsidRPr="00E95884">
              <w:rPr>
                <w:rFonts w:eastAsia="Calibri"/>
                <w:sz w:val="24"/>
                <w:szCs w:val="24"/>
              </w:rPr>
              <w:t xml:space="preserve"> </w:t>
            </w:r>
            <w:proofErr w:type="spellStart"/>
            <w:r w:rsidRPr="00E95884">
              <w:rPr>
                <w:rFonts w:eastAsia="Calibri"/>
                <w:sz w:val="24"/>
                <w:szCs w:val="24"/>
              </w:rPr>
              <w:t>aktivnosti</w:t>
            </w:r>
            <w:proofErr w:type="spellEnd"/>
          </w:p>
        </w:tc>
        <w:tc>
          <w:tcPr>
            <w:tcW w:w="4163" w:type="dxa"/>
          </w:tcPr>
          <w:p w14:paraId="4B0B5549" w14:textId="77777777" w:rsidR="00E95884" w:rsidRPr="00F210A1" w:rsidRDefault="00E95884" w:rsidP="00E95884">
            <w:pPr>
              <w:spacing w:after="240"/>
              <w:jc w:val="both"/>
              <w:rPr>
                <w:rFonts w:eastAsia="Calibri"/>
                <w:sz w:val="24"/>
                <w:szCs w:val="24"/>
                <w:highlight w:val="black"/>
              </w:rPr>
            </w:pPr>
            <w:r w:rsidRPr="00F210A1">
              <w:rPr>
                <w:rFonts w:eastAsia="Calibri"/>
                <w:sz w:val="24"/>
                <w:szCs w:val="24"/>
                <w:highlight w:val="black"/>
              </w:rPr>
              <w:t xml:space="preserve">Laura </w:t>
            </w:r>
            <w:proofErr w:type="spellStart"/>
            <w:r w:rsidRPr="00F210A1">
              <w:rPr>
                <w:rFonts w:eastAsia="Calibri"/>
                <w:sz w:val="24"/>
                <w:szCs w:val="24"/>
                <w:highlight w:val="black"/>
              </w:rPr>
              <w:t>Piljek</w:t>
            </w:r>
            <w:proofErr w:type="spellEnd"/>
          </w:p>
        </w:tc>
        <w:tc>
          <w:tcPr>
            <w:tcW w:w="1584" w:type="dxa"/>
          </w:tcPr>
          <w:p w14:paraId="0CD3B463" w14:textId="77777777" w:rsidR="00E95884" w:rsidRPr="00E95884" w:rsidRDefault="00E95884" w:rsidP="00E95884">
            <w:pPr>
              <w:spacing w:after="240"/>
              <w:jc w:val="both"/>
              <w:rPr>
                <w:rFonts w:eastAsia="Calibri"/>
                <w:sz w:val="24"/>
                <w:szCs w:val="24"/>
              </w:rPr>
            </w:pPr>
            <w:r w:rsidRPr="00E95884">
              <w:rPr>
                <w:rFonts w:eastAsia="Calibri"/>
                <w:sz w:val="24"/>
                <w:szCs w:val="24"/>
              </w:rPr>
              <w:t>19</w:t>
            </w:r>
          </w:p>
        </w:tc>
      </w:tr>
      <w:tr w:rsidR="00E95884" w:rsidRPr="00E95884" w14:paraId="355F8686" w14:textId="77777777" w:rsidTr="00C360EF">
        <w:trPr>
          <w:trHeight w:val="301"/>
        </w:trPr>
        <w:tc>
          <w:tcPr>
            <w:tcW w:w="4132" w:type="dxa"/>
          </w:tcPr>
          <w:p w14:paraId="346E5B47" w14:textId="77777777" w:rsidR="00E95884" w:rsidRPr="00E95884" w:rsidRDefault="00E95884" w:rsidP="00E95884">
            <w:pPr>
              <w:spacing w:after="240"/>
              <w:rPr>
                <w:rFonts w:eastAsia="Calibri"/>
                <w:sz w:val="24"/>
                <w:szCs w:val="24"/>
                <w:u w:val="single"/>
              </w:rPr>
            </w:pPr>
            <w:proofErr w:type="spellStart"/>
            <w:r w:rsidRPr="00E95884">
              <w:rPr>
                <w:rFonts w:eastAsia="Calibri"/>
                <w:sz w:val="24"/>
                <w:szCs w:val="24"/>
                <w:u w:val="single"/>
              </w:rPr>
              <w:t>Objekt</w:t>
            </w:r>
            <w:proofErr w:type="spellEnd"/>
            <w:r w:rsidRPr="00E95884">
              <w:rPr>
                <w:rFonts w:eastAsia="Calibri"/>
                <w:sz w:val="24"/>
                <w:szCs w:val="24"/>
                <w:u w:val="single"/>
              </w:rPr>
              <w:t xml:space="preserve"> </w:t>
            </w:r>
            <w:proofErr w:type="spellStart"/>
            <w:r w:rsidRPr="00E95884">
              <w:rPr>
                <w:rFonts w:eastAsia="Calibri"/>
                <w:sz w:val="24"/>
                <w:szCs w:val="24"/>
                <w:u w:val="single"/>
              </w:rPr>
              <w:t>Livada</w:t>
            </w:r>
            <w:proofErr w:type="spellEnd"/>
          </w:p>
        </w:tc>
        <w:tc>
          <w:tcPr>
            <w:tcW w:w="4163" w:type="dxa"/>
          </w:tcPr>
          <w:p w14:paraId="08B070EA" w14:textId="77777777" w:rsidR="00E95884" w:rsidRPr="00F210A1" w:rsidRDefault="00E95884" w:rsidP="00E95884">
            <w:pPr>
              <w:spacing w:after="240"/>
              <w:jc w:val="both"/>
              <w:rPr>
                <w:rFonts w:eastAsia="Calibri"/>
                <w:sz w:val="24"/>
                <w:szCs w:val="24"/>
                <w:highlight w:val="black"/>
              </w:rPr>
            </w:pPr>
          </w:p>
        </w:tc>
        <w:tc>
          <w:tcPr>
            <w:tcW w:w="1584" w:type="dxa"/>
          </w:tcPr>
          <w:p w14:paraId="73E8645F" w14:textId="77777777" w:rsidR="00E95884" w:rsidRPr="00E95884" w:rsidRDefault="00E95884" w:rsidP="00E95884">
            <w:pPr>
              <w:spacing w:after="240"/>
              <w:jc w:val="both"/>
              <w:rPr>
                <w:rFonts w:eastAsia="Calibri"/>
                <w:sz w:val="24"/>
                <w:szCs w:val="24"/>
              </w:rPr>
            </w:pPr>
          </w:p>
        </w:tc>
      </w:tr>
      <w:tr w:rsidR="00E95884" w:rsidRPr="00E95884" w14:paraId="3ECCFB1F" w14:textId="77777777" w:rsidTr="00C360EF">
        <w:trPr>
          <w:trHeight w:val="301"/>
        </w:trPr>
        <w:tc>
          <w:tcPr>
            <w:tcW w:w="4132" w:type="dxa"/>
          </w:tcPr>
          <w:p w14:paraId="2CB89FD1" w14:textId="77777777" w:rsidR="00E95884" w:rsidRPr="00E95884" w:rsidRDefault="00E95884" w:rsidP="00E95884">
            <w:pPr>
              <w:spacing w:after="240"/>
              <w:rPr>
                <w:rFonts w:eastAsia="Calibri"/>
                <w:sz w:val="24"/>
                <w:szCs w:val="24"/>
              </w:rPr>
            </w:pPr>
            <w:proofErr w:type="spellStart"/>
            <w:r w:rsidRPr="00E95884">
              <w:rPr>
                <w:rFonts w:eastAsia="Calibri"/>
                <w:sz w:val="24"/>
                <w:szCs w:val="24"/>
              </w:rPr>
              <w:t>Kraći</w:t>
            </w:r>
            <w:proofErr w:type="spellEnd"/>
            <w:r w:rsidRPr="00E95884">
              <w:rPr>
                <w:rFonts w:eastAsia="Calibri"/>
                <w:sz w:val="24"/>
                <w:szCs w:val="24"/>
              </w:rPr>
              <w:t xml:space="preserve"> program </w:t>
            </w:r>
            <w:proofErr w:type="spellStart"/>
            <w:r w:rsidRPr="00E95884">
              <w:rPr>
                <w:rFonts w:eastAsia="Calibri"/>
                <w:sz w:val="24"/>
                <w:szCs w:val="24"/>
              </w:rPr>
              <w:t>engleskog</w:t>
            </w:r>
            <w:proofErr w:type="spellEnd"/>
            <w:r w:rsidRPr="00E95884">
              <w:rPr>
                <w:rFonts w:eastAsia="Calibri"/>
                <w:sz w:val="24"/>
                <w:szCs w:val="24"/>
              </w:rPr>
              <w:t xml:space="preserve"> </w:t>
            </w:r>
            <w:proofErr w:type="spellStart"/>
            <w:r w:rsidRPr="00E95884">
              <w:rPr>
                <w:rFonts w:eastAsia="Calibri"/>
                <w:sz w:val="24"/>
                <w:szCs w:val="24"/>
              </w:rPr>
              <w:t>jezika</w:t>
            </w:r>
            <w:proofErr w:type="spellEnd"/>
            <w:r w:rsidRPr="00E95884">
              <w:rPr>
                <w:rFonts w:eastAsia="Calibri"/>
                <w:sz w:val="24"/>
                <w:szCs w:val="24"/>
              </w:rPr>
              <w:t xml:space="preserve">- </w:t>
            </w:r>
            <w:proofErr w:type="spellStart"/>
            <w:r w:rsidRPr="00E95884">
              <w:rPr>
                <w:rFonts w:eastAsia="Calibri"/>
                <w:sz w:val="24"/>
                <w:szCs w:val="24"/>
              </w:rPr>
              <w:t>mlađa</w:t>
            </w:r>
            <w:proofErr w:type="spellEnd"/>
          </w:p>
        </w:tc>
        <w:tc>
          <w:tcPr>
            <w:tcW w:w="4163" w:type="dxa"/>
          </w:tcPr>
          <w:p w14:paraId="41D7E64C" w14:textId="77777777" w:rsidR="00E95884" w:rsidRPr="00F210A1" w:rsidRDefault="00E95884" w:rsidP="00E95884">
            <w:pPr>
              <w:spacing w:after="240"/>
              <w:jc w:val="both"/>
              <w:rPr>
                <w:rFonts w:eastAsia="Calibri"/>
                <w:sz w:val="24"/>
                <w:szCs w:val="24"/>
                <w:highlight w:val="black"/>
              </w:rPr>
            </w:pPr>
            <w:r w:rsidRPr="00F210A1">
              <w:rPr>
                <w:rFonts w:eastAsia="Calibri"/>
                <w:sz w:val="24"/>
                <w:szCs w:val="24"/>
                <w:highlight w:val="black"/>
              </w:rPr>
              <w:t xml:space="preserve">Marija </w:t>
            </w:r>
            <w:proofErr w:type="spellStart"/>
            <w:r w:rsidRPr="00F210A1">
              <w:rPr>
                <w:rFonts w:eastAsia="Calibri"/>
                <w:sz w:val="24"/>
                <w:szCs w:val="24"/>
                <w:highlight w:val="black"/>
              </w:rPr>
              <w:t>Kondres</w:t>
            </w:r>
            <w:proofErr w:type="spellEnd"/>
          </w:p>
        </w:tc>
        <w:tc>
          <w:tcPr>
            <w:tcW w:w="1584" w:type="dxa"/>
          </w:tcPr>
          <w:p w14:paraId="12AAD57E" w14:textId="77777777" w:rsidR="00E95884" w:rsidRPr="00E95884" w:rsidRDefault="00E95884" w:rsidP="00E95884">
            <w:pPr>
              <w:spacing w:after="240"/>
              <w:jc w:val="both"/>
              <w:rPr>
                <w:rFonts w:eastAsia="Calibri"/>
                <w:sz w:val="24"/>
                <w:szCs w:val="24"/>
              </w:rPr>
            </w:pPr>
            <w:r w:rsidRPr="00E95884">
              <w:rPr>
                <w:rFonts w:eastAsia="Calibri"/>
                <w:sz w:val="24"/>
                <w:szCs w:val="24"/>
              </w:rPr>
              <w:t>19</w:t>
            </w:r>
          </w:p>
        </w:tc>
      </w:tr>
      <w:tr w:rsidR="00E95884" w:rsidRPr="00E95884" w14:paraId="7393C801" w14:textId="77777777" w:rsidTr="00C360EF">
        <w:trPr>
          <w:trHeight w:val="301"/>
        </w:trPr>
        <w:tc>
          <w:tcPr>
            <w:tcW w:w="4132" w:type="dxa"/>
          </w:tcPr>
          <w:p w14:paraId="58CA9E84" w14:textId="77777777" w:rsidR="00E95884" w:rsidRPr="00E95884" w:rsidRDefault="00E95884" w:rsidP="00E95884">
            <w:pPr>
              <w:spacing w:after="240"/>
              <w:rPr>
                <w:rFonts w:eastAsia="Calibri"/>
                <w:sz w:val="24"/>
                <w:szCs w:val="24"/>
              </w:rPr>
            </w:pPr>
            <w:proofErr w:type="spellStart"/>
            <w:r w:rsidRPr="00E95884">
              <w:rPr>
                <w:rFonts w:eastAsia="Calibri"/>
                <w:sz w:val="24"/>
                <w:szCs w:val="24"/>
              </w:rPr>
              <w:t>Kraći</w:t>
            </w:r>
            <w:proofErr w:type="spellEnd"/>
            <w:r w:rsidRPr="00E95884">
              <w:rPr>
                <w:rFonts w:eastAsia="Calibri"/>
                <w:sz w:val="24"/>
                <w:szCs w:val="24"/>
              </w:rPr>
              <w:t xml:space="preserve"> program </w:t>
            </w:r>
            <w:proofErr w:type="spellStart"/>
            <w:r w:rsidRPr="00E95884">
              <w:rPr>
                <w:rFonts w:eastAsia="Calibri"/>
                <w:sz w:val="24"/>
                <w:szCs w:val="24"/>
              </w:rPr>
              <w:t>engleskog</w:t>
            </w:r>
            <w:proofErr w:type="spellEnd"/>
            <w:r w:rsidRPr="00E95884">
              <w:rPr>
                <w:rFonts w:eastAsia="Calibri"/>
                <w:sz w:val="24"/>
                <w:szCs w:val="24"/>
              </w:rPr>
              <w:t xml:space="preserve"> </w:t>
            </w:r>
            <w:proofErr w:type="spellStart"/>
            <w:r w:rsidRPr="00E95884">
              <w:rPr>
                <w:rFonts w:eastAsia="Calibri"/>
                <w:sz w:val="24"/>
                <w:szCs w:val="24"/>
              </w:rPr>
              <w:t>jezika</w:t>
            </w:r>
            <w:proofErr w:type="spellEnd"/>
            <w:r w:rsidRPr="00E95884">
              <w:rPr>
                <w:rFonts w:eastAsia="Calibri"/>
                <w:sz w:val="24"/>
                <w:szCs w:val="24"/>
              </w:rPr>
              <w:t xml:space="preserve">- </w:t>
            </w:r>
            <w:proofErr w:type="spellStart"/>
            <w:r w:rsidRPr="00E95884">
              <w:rPr>
                <w:rFonts w:eastAsia="Calibri"/>
                <w:sz w:val="24"/>
                <w:szCs w:val="24"/>
              </w:rPr>
              <w:t>starija</w:t>
            </w:r>
            <w:proofErr w:type="spellEnd"/>
          </w:p>
        </w:tc>
        <w:tc>
          <w:tcPr>
            <w:tcW w:w="4163" w:type="dxa"/>
          </w:tcPr>
          <w:p w14:paraId="70300804" w14:textId="77777777" w:rsidR="00E95884" w:rsidRPr="00F210A1" w:rsidRDefault="00E95884" w:rsidP="00E95884">
            <w:pPr>
              <w:spacing w:after="240"/>
              <w:jc w:val="both"/>
              <w:rPr>
                <w:rFonts w:eastAsia="Calibri"/>
                <w:sz w:val="24"/>
                <w:szCs w:val="24"/>
                <w:highlight w:val="black"/>
              </w:rPr>
            </w:pPr>
            <w:r w:rsidRPr="00F210A1">
              <w:rPr>
                <w:rFonts w:eastAsia="Calibri"/>
                <w:sz w:val="24"/>
                <w:szCs w:val="24"/>
                <w:highlight w:val="black"/>
              </w:rPr>
              <w:t xml:space="preserve">Tanja </w:t>
            </w:r>
            <w:proofErr w:type="spellStart"/>
            <w:r w:rsidRPr="00F210A1">
              <w:rPr>
                <w:rFonts w:eastAsia="Calibri"/>
                <w:sz w:val="24"/>
                <w:szCs w:val="24"/>
                <w:highlight w:val="black"/>
              </w:rPr>
              <w:t>Karašić</w:t>
            </w:r>
            <w:proofErr w:type="spellEnd"/>
          </w:p>
        </w:tc>
        <w:tc>
          <w:tcPr>
            <w:tcW w:w="1584" w:type="dxa"/>
          </w:tcPr>
          <w:p w14:paraId="7DB06807" w14:textId="77777777" w:rsidR="00E95884" w:rsidRPr="00E95884" w:rsidRDefault="00E95884" w:rsidP="00E95884">
            <w:pPr>
              <w:spacing w:after="240"/>
              <w:jc w:val="both"/>
              <w:rPr>
                <w:rFonts w:eastAsia="Calibri"/>
                <w:sz w:val="24"/>
                <w:szCs w:val="24"/>
              </w:rPr>
            </w:pPr>
            <w:r w:rsidRPr="00E95884">
              <w:rPr>
                <w:rFonts w:eastAsia="Calibri"/>
                <w:sz w:val="24"/>
                <w:szCs w:val="24"/>
              </w:rPr>
              <w:t>18</w:t>
            </w:r>
          </w:p>
        </w:tc>
      </w:tr>
      <w:tr w:rsidR="00E95884" w:rsidRPr="00E95884" w14:paraId="60C18CFE" w14:textId="77777777" w:rsidTr="00C360EF">
        <w:trPr>
          <w:trHeight w:val="301"/>
        </w:trPr>
        <w:tc>
          <w:tcPr>
            <w:tcW w:w="4132" w:type="dxa"/>
          </w:tcPr>
          <w:p w14:paraId="076CCB1F" w14:textId="77777777" w:rsidR="00E95884" w:rsidRPr="00E95884" w:rsidRDefault="00E95884" w:rsidP="00E95884">
            <w:pPr>
              <w:spacing w:after="240"/>
              <w:rPr>
                <w:rFonts w:eastAsia="Calibri"/>
                <w:sz w:val="24"/>
                <w:szCs w:val="24"/>
              </w:rPr>
            </w:pPr>
            <w:proofErr w:type="spellStart"/>
            <w:r w:rsidRPr="00E95884">
              <w:rPr>
                <w:rFonts w:eastAsia="Calibri"/>
                <w:sz w:val="24"/>
                <w:szCs w:val="24"/>
              </w:rPr>
              <w:t>Kraći</w:t>
            </w:r>
            <w:proofErr w:type="spellEnd"/>
            <w:r w:rsidRPr="00E95884">
              <w:rPr>
                <w:rFonts w:eastAsia="Calibri"/>
                <w:sz w:val="24"/>
                <w:szCs w:val="24"/>
              </w:rPr>
              <w:t xml:space="preserve"> program </w:t>
            </w:r>
            <w:proofErr w:type="spellStart"/>
            <w:r w:rsidRPr="00E95884">
              <w:rPr>
                <w:rFonts w:eastAsia="Calibri"/>
                <w:sz w:val="24"/>
                <w:szCs w:val="24"/>
              </w:rPr>
              <w:t>kinezioloških</w:t>
            </w:r>
            <w:proofErr w:type="spellEnd"/>
            <w:r w:rsidRPr="00E95884">
              <w:rPr>
                <w:rFonts w:eastAsia="Calibri"/>
                <w:sz w:val="24"/>
                <w:szCs w:val="24"/>
              </w:rPr>
              <w:t xml:space="preserve"> </w:t>
            </w:r>
            <w:proofErr w:type="spellStart"/>
            <w:r w:rsidRPr="00E95884">
              <w:rPr>
                <w:rFonts w:eastAsia="Calibri"/>
                <w:sz w:val="24"/>
                <w:szCs w:val="24"/>
              </w:rPr>
              <w:t>aktivnosti</w:t>
            </w:r>
            <w:proofErr w:type="spellEnd"/>
          </w:p>
        </w:tc>
        <w:tc>
          <w:tcPr>
            <w:tcW w:w="4163" w:type="dxa"/>
          </w:tcPr>
          <w:p w14:paraId="73B9285E" w14:textId="77777777" w:rsidR="00E95884" w:rsidRPr="00F210A1" w:rsidRDefault="00E95884" w:rsidP="00E95884">
            <w:pPr>
              <w:spacing w:after="240"/>
              <w:jc w:val="both"/>
              <w:rPr>
                <w:rFonts w:eastAsia="Calibri"/>
                <w:sz w:val="24"/>
                <w:szCs w:val="24"/>
                <w:highlight w:val="black"/>
              </w:rPr>
            </w:pPr>
            <w:r w:rsidRPr="00F210A1">
              <w:rPr>
                <w:rFonts w:eastAsia="Calibri"/>
                <w:sz w:val="24"/>
                <w:szCs w:val="24"/>
                <w:highlight w:val="black"/>
              </w:rPr>
              <w:t>Dora Popilovski</w:t>
            </w:r>
          </w:p>
        </w:tc>
        <w:tc>
          <w:tcPr>
            <w:tcW w:w="1584" w:type="dxa"/>
          </w:tcPr>
          <w:p w14:paraId="214EA2A0" w14:textId="77777777" w:rsidR="00E95884" w:rsidRPr="00E95884" w:rsidRDefault="00E95884" w:rsidP="00E95884">
            <w:pPr>
              <w:spacing w:after="240"/>
              <w:jc w:val="both"/>
              <w:rPr>
                <w:rFonts w:eastAsia="Calibri"/>
                <w:sz w:val="24"/>
                <w:szCs w:val="24"/>
              </w:rPr>
            </w:pPr>
            <w:r w:rsidRPr="00E95884">
              <w:rPr>
                <w:rFonts w:eastAsia="Calibri"/>
                <w:sz w:val="24"/>
                <w:szCs w:val="24"/>
              </w:rPr>
              <w:t>20</w:t>
            </w:r>
          </w:p>
        </w:tc>
      </w:tr>
      <w:tr w:rsidR="00E95884" w:rsidRPr="00E95884" w14:paraId="09626BDE" w14:textId="77777777" w:rsidTr="00C360EF">
        <w:trPr>
          <w:trHeight w:val="301"/>
        </w:trPr>
        <w:tc>
          <w:tcPr>
            <w:tcW w:w="4132" w:type="dxa"/>
          </w:tcPr>
          <w:p w14:paraId="7C4AE74D" w14:textId="77777777" w:rsidR="00E95884" w:rsidRPr="00E95884" w:rsidRDefault="00E95884" w:rsidP="00E95884">
            <w:pPr>
              <w:spacing w:after="240"/>
              <w:rPr>
                <w:rFonts w:eastAsia="Calibri"/>
                <w:sz w:val="24"/>
                <w:szCs w:val="24"/>
                <w:u w:val="single"/>
              </w:rPr>
            </w:pPr>
            <w:proofErr w:type="spellStart"/>
            <w:r w:rsidRPr="00E95884">
              <w:rPr>
                <w:rFonts w:eastAsia="Calibri"/>
                <w:sz w:val="24"/>
                <w:szCs w:val="24"/>
                <w:u w:val="single"/>
              </w:rPr>
              <w:t>Objekt</w:t>
            </w:r>
            <w:proofErr w:type="spellEnd"/>
            <w:r w:rsidRPr="00E95884">
              <w:rPr>
                <w:rFonts w:eastAsia="Calibri"/>
                <w:sz w:val="24"/>
                <w:szCs w:val="24"/>
                <w:u w:val="single"/>
              </w:rPr>
              <w:t xml:space="preserve"> </w:t>
            </w:r>
            <w:proofErr w:type="spellStart"/>
            <w:r w:rsidRPr="00E95884">
              <w:rPr>
                <w:rFonts w:eastAsia="Calibri"/>
                <w:sz w:val="24"/>
                <w:szCs w:val="24"/>
                <w:u w:val="single"/>
              </w:rPr>
              <w:t>Tratinčica</w:t>
            </w:r>
            <w:proofErr w:type="spellEnd"/>
          </w:p>
        </w:tc>
        <w:tc>
          <w:tcPr>
            <w:tcW w:w="4163" w:type="dxa"/>
          </w:tcPr>
          <w:p w14:paraId="60987EEA" w14:textId="77777777" w:rsidR="00E95884" w:rsidRPr="00F210A1" w:rsidRDefault="00E95884" w:rsidP="00E95884">
            <w:pPr>
              <w:spacing w:after="240"/>
              <w:jc w:val="both"/>
              <w:rPr>
                <w:rFonts w:eastAsia="Calibri"/>
                <w:sz w:val="24"/>
                <w:szCs w:val="24"/>
                <w:highlight w:val="black"/>
              </w:rPr>
            </w:pPr>
          </w:p>
        </w:tc>
        <w:tc>
          <w:tcPr>
            <w:tcW w:w="1584" w:type="dxa"/>
          </w:tcPr>
          <w:p w14:paraId="5549C048" w14:textId="77777777" w:rsidR="00E95884" w:rsidRPr="00E95884" w:rsidRDefault="00E95884" w:rsidP="00E95884">
            <w:pPr>
              <w:spacing w:after="240"/>
              <w:jc w:val="both"/>
              <w:rPr>
                <w:rFonts w:eastAsia="Calibri"/>
                <w:sz w:val="24"/>
                <w:szCs w:val="24"/>
              </w:rPr>
            </w:pPr>
          </w:p>
        </w:tc>
      </w:tr>
      <w:tr w:rsidR="00E95884" w:rsidRPr="00E95884" w14:paraId="7F3BE09F" w14:textId="77777777" w:rsidTr="00C360EF">
        <w:trPr>
          <w:trHeight w:val="307"/>
        </w:trPr>
        <w:tc>
          <w:tcPr>
            <w:tcW w:w="4132" w:type="dxa"/>
          </w:tcPr>
          <w:p w14:paraId="1FD0D1BB" w14:textId="77777777" w:rsidR="00E95884" w:rsidRPr="00E95884" w:rsidRDefault="00E95884" w:rsidP="00E95884">
            <w:pPr>
              <w:spacing w:after="240"/>
              <w:rPr>
                <w:rFonts w:eastAsia="Calibri"/>
                <w:sz w:val="24"/>
                <w:szCs w:val="24"/>
              </w:rPr>
            </w:pPr>
            <w:proofErr w:type="spellStart"/>
            <w:r w:rsidRPr="00E95884">
              <w:rPr>
                <w:rFonts w:eastAsia="Calibri"/>
                <w:sz w:val="24"/>
                <w:szCs w:val="24"/>
              </w:rPr>
              <w:t>Kraći</w:t>
            </w:r>
            <w:proofErr w:type="spellEnd"/>
            <w:r w:rsidRPr="00E95884">
              <w:rPr>
                <w:rFonts w:eastAsia="Calibri"/>
                <w:sz w:val="24"/>
                <w:szCs w:val="24"/>
              </w:rPr>
              <w:t xml:space="preserve"> program </w:t>
            </w:r>
            <w:proofErr w:type="spellStart"/>
            <w:r w:rsidRPr="00E95884">
              <w:rPr>
                <w:rFonts w:eastAsia="Calibri"/>
                <w:sz w:val="24"/>
                <w:szCs w:val="24"/>
              </w:rPr>
              <w:t>engleskog</w:t>
            </w:r>
            <w:proofErr w:type="spellEnd"/>
            <w:r w:rsidRPr="00E95884">
              <w:rPr>
                <w:rFonts w:eastAsia="Calibri"/>
                <w:sz w:val="24"/>
                <w:szCs w:val="24"/>
              </w:rPr>
              <w:t xml:space="preserve"> </w:t>
            </w:r>
            <w:proofErr w:type="spellStart"/>
            <w:r w:rsidRPr="00E95884">
              <w:rPr>
                <w:rFonts w:eastAsia="Calibri"/>
                <w:sz w:val="24"/>
                <w:szCs w:val="24"/>
              </w:rPr>
              <w:t>jezika</w:t>
            </w:r>
            <w:proofErr w:type="spellEnd"/>
          </w:p>
        </w:tc>
        <w:tc>
          <w:tcPr>
            <w:tcW w:w="4163" w:type="dxa"/>
          </w:tcPr>
          <w:p w14:paraId="290AC19C" w14:textId="77777777" w:rsidR="00E95884" w:rsidRPr="00F210A1" w:rsidRDefault="00E95884" w:rsidP="00E95884">
            <w:pPr>
              <w:spacing w:after="240"/>
              <w:jc w:val="both"/>
              <w:rPr>
                <w:rFonts w:eastAsia="Calibri"/>
                <w:sz w:val="24"/>
                <w:szCs w:val="24"/>
                <w:highlight w:val="black"/>
              </w:rPr>
            </w:pPr>
            <w:r w:rsidRPr="00F210A1">
              <w:rPr>
                <w:rFonts w:eastAsia="Calibri"/>
                <w:sz w:val="24"/>
                <w:szCs w:val="24"/>
                <w:highlight w:val="black"/>
              </w:rPr>
              <w:t>Valentina Butorac</w:t>
            </w:r>
          </w:p>
        </w:tc>
        <w:tc>
          <w:tcPr>
            <w:tcW w:w="1584" w:type="dxa"/>
          </w:tcPr>
          <w:p w14:paraId="1CB24CE0" w14:textId="77777777" w:rsidR="00E95884" w:rsidRPr="00E95884" w:rsidRDefault="00E95884" w:rsidP="00E95884">
            <w:pPr>
              <w:spacing w:after="240"/>
              <w:jc w:val="both"/>
              <w:rPr>
                <w:rFonts w:eastAsia="Calibri"/>
                <w:sz w:val="24"/>
                <w:szCs w:val="24"/>
              </w:rPr>
            </w:pPr>
            <w:r w:rsidRPr="00E95884">
              <w:rPr>
                <w:rFonts w:eastAsia="Calibri"/>
                <w:sz w:val="24"/>
                <w:szCs w:val="24"/>
              </w:rPr>
              <w:t>15</w:t>
            </w:r>
          </w:p>
        </w:tc>
      </w:tr>
    </w:tbl>
    <w:p w14:paraId="37253D42" w14:textId="77777777" w:rsidR="00E95884" w:rsidRPr="00E95884" w:rsidRDefault="00E95884" w:rsidP="00E95884">
      <w:pPr>
        <w:spacing w:after="240" w:line="240" w:lineRule="auto"/>
        <w:jc w:val="both"/>
        <w:rPr>
          <w:rFonts w:ascii="Times New Roman" w:eastAsia="Calibri" w:hAnsi="Times New Roman" w:cs="Times New Roman"/>
          <w:sz w:val="24"/>
          <w:szCs w:val="24"/>
          <w:lang w:eastAsia="hr-HR"/>
        </w:rPr>
      </w:pPr>
    </w:p>
    <w:p w14:paraId="2AABCC71" w14:textId="77777777" w:rsidR="00E95884" w:rsidRPr="00E95884" w:rsidRDefault="00E95884" w:rsidP="00E95884">
      <w:pPr>
        <w:spacing w:after="24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Kraće programe njemačkog jezika, Etno-tradicijskog programa i zbora nismo provodili zbog nedovoljne zainteresiranosti za njih. </w:t>
      </w:r>
    </w:p>
    <w:p w14:paraId="1BCEDF1F" w14:textId="77777777" w:rsidR="00E95884" w:rsidRPr="00E95884" w:rsidRDefault="00E95884" w:rsidP="00E95884">
      <w:pPr>
        <w:spacing w:after="240" w:line="240" w:lineRule="auto"/>
        <w:jc w:val="both"/>
        <w:rPr>
          <w:rFonts w:ascii="Times New Roman" w:eastAsia="Calibri" w:hAnsi="Times New Roman" w:cs="Times New Roman"/>
          <w:b/>
          <w:sz w:val="24"/>
          <w:szCs w:val="24"/>
          <w:lang w:eastAsia="hr-HR"/>
        </w:rPr>
      </w:pPr>
      <w:r w:rsidRPr="00E95884">
        <w:rPr>
          <w:rFonts w:ascii="Times New Roman" w:eastAsia="Calibri" w:hAnsi="Times New Roman" w:cs="Times New Roman"/>
          <w:b/>
          <w:sz w:val="24"/>
          <w:szCs w:val="24"/>
          <w:lang w:eastAsia="hr-HR"/>
        </w:rPr>
        <w:t xml:space="preserve">Rastimo zajedno </w:t>
      </w:r>
    </w:p>
    <w:p w14:paraId="6A527A75"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i/>
          <w:sz w:val="24"/>
          <w:szCs w:val="24"/>
          <w:lang w:eastAsia="hr-HR"/>
        </w:rPr>
        <w:t>Rastimo zajedno</w:t>
      </w:r>
      <w:r w:rsidRPr="00E95884">
        <w:rPr>
          <w:rFonts w:ascii="Times New Roman" w:eastAsia="Times New Roman" w:hAnsi="Times New Roman" w:cs="Times New Roman"/>
          <w:sz w:val="24"/>
          <w:szCs w:val="24"/>
          <w:lang w:eastAsia="hr-HR"/>
        </w:rPr>
        <w:t xml:space="preserve"> jest UNICEF-ov program podrške roditeljstvu u kojem se kroz 11 besplatnih radionica za roditelje djece do 4 godine starosti obrađuju teme važne za roditeljstvo. S obzirom na nedovoljan broj prijavljenih roditelja ove godine radionice nisu realizirane.</w:t>
      </w:r>
    </w:p>
    <w:p w14:paraId="7930BE4E"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Voditelji programa „Rastimo zajedno“: Tanja Cvijanović, socijalna pedagoginja, odgojiteljica, Petra Lacković, odgojiteljica.</w:t>
      </w:r>
    </w:p>
    <w:p w14:paraId="5E01B470"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pPr>
    </w:p>
    <w:p w14:paraId="02742181" w14:textId="77777777" w:rsidR="00E95884" w:rsidRPr="00E95884" w:rsidRDefault="00E95884" w:rsidP="00E95884">
      <w:pPr>
        <w:spacing w:before="240" w:after="0" w:line="240" w:lineRule="auto"/>
        <w:jc w:val="both"/>
        <w:rPr>
          <w:rFonts w:ascii="Times New Roman" w:eastAsia="Calibri" w:hAnsi="Times New Roman" w:cs="Times New Roman"/>
          <w:b/>
          <w:color w:val="EE0000"/>
          <w:sz w:val="24"/>
          <w:szCs w:val="24"/>
        </w:rPr>
      </w:pPr>
      <w:proofErr w:type="spellStart"/>
      <w:r w:rsidRPr="00E95884">
        <w:rPr>
          <w:rFonts w:ascii="Times New Roman" w:eastAsia="Calibri" w:hAnsi="Times New Roman" w:cs="Times New Roman"/>
          <w:b/>
          <w:sz w:val="24"/>
          <w:szCs w:val="24"/>
        </w:rPr>
        <w:t>Socijalnopedagoške</w:t>
      </w:r>
      <w:proofErr w:type="spellEnd"/>
      <w:r w:rsidRPr="00E95884">
        <w:rPr>
          <w:rFonts w:ascii="Times New Roman" w:eastAsia="Calibri" w:hAnsi="Times New Roman" w:cs="Times New Roman"/>
          <w:b/>
          <w:sz w:val="24"/>
          <w:szCs w:val="24"/>
        </w:rPr>
        <w:t xml:space="preserve"> radionice Vježbanje socijalnih vještina</w:t>
      </w:r>
    </w:p>
    <w:p w14:paraId="3C360C28" w14:textId="77777777" w:rsidR="00E95884" w:rsidRPr="00E95884" w:rsidRDefault="00E95884" w:rsidP="00E95884">
      <w:pPr>
        <w:spacing w:after="0" w:line="240" w:lineRule="auto"/>
        <w:jc w:val="both"/>
        <w:rPr>
          <w:rFonts w:ascii="Times New Roman" w:eastAsia="Calibri" w:hAnsi="Times New Roman" w:cs="Times New Roman"/>
          <w:b/>
          <w:sz w:val="24"/>
          <w:szCs w:val="24"/>
        </w:rPr>
      </w:pPr>
    </w:p>
    <w:p w14:paraId="007D4084" w14:textId="77777777" w:rsidR="00E95884" w:rsidRPr="00E95884" w:rsidRDefault="00E95884" w:rsidP="00E95884">
      <w:pPr>
        <w:spacing w:after="0" w:line="240" w:lineRule="auto"/>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rPr>
        <w:t>Da bi se naša djeca što bolje nosila sa zahtjevima i izazovima koji se pred njih danas stavljaju</w:t>
      </w:r>
      <w:r w:rsidRPr="00E95884">
        <w:rPr>
          <w:rFonts w:ascii="Times New Roman" w:eastAsia="Calibri" w:hAnsi="Times New Roman" w:cs="Times New Roman"/>
          <w:sz w:val="24"/>
          <w:szCs w:val="24"/>
          <w:lang w:eastAsia="hr-HR"/>
        </w:rPr>
        <w:t xml:space="preserve"> 116-ero djece predškolske dobi bili su uključeni u </w:t>
      </w:r>
      <w:proofErr w:type="spellStart"/>
      <w:r w:rsidRPr="00E95884">
        <w:rPr>
          <w:rFonts w:ascii="Times New Roman" w:eastAsia="Calibri" w:hAnsi="Times New Roman" w:cs="Times New Roman"/>
          <w:sz w:val="24"/>
          <w:szCs w:val="24"/>
          <w:lang w:eastAsia="hr-HR"/>
        </w:rPr>
        <w:t>sociopedagoški</w:t>
      </w:r>
      <w:proofErr w:type="spellEnd"/>
      <w:r w:rsidRPr="00E95884">
        <w:rPr>
          <w:rFonts w:ascii="Times New Roman" w:eastAsia="Calibri" w:hAnsi="Times New Roman" w:cs="Times New Roman"/>
          <w:sz w:val="24"/>
          <w:szCs w:val="24"/>
          <w:lang w:eastAsia="hr-HR"/>
        </w:rPr>
        <w:t xml:space="preserve"> program radionica Vježbanje socijalnih vještina  koje vodi Tanja Cvijanović, socijalni pedagog. </w:t>
      </w:r>
    </w:p>
    <w:p w14:paraId="6020B43C" w14:textId="77777777" w:rsidR="00E95884" w:rsidRPr="00E95884" w:rsidRDefault="00E95884" w:rsidP="00E95884">
      <w:pPr>
        <w:spacing w:after="0" w:line="240" w:lineRule="auto"/>
        <w:jc w:val="both"/>
        <w:rPr>
          <w:rFonts w:ascii="Times New Roman" w:eastAsia="Calibri" w:hAnsi="Times New Roman" w:cs="Times New Roman"/>
          <w:sz w:val="24"/>
          <w:szCs w:val="24"/>
        </w:rPr>
      </w:pPr>
      <w:r w:rsidRPr="00E95884">
        <w:rPr>
          <w:rFonts w:ascii="Times New Roman" w:eastAsia="Calibri" w:hAnsi="Times New Roman" w:cs="Times New Roman"/>
          <w:sz w:val="24"/>
          <w:szCs w:val="24"/>
          <w:lang w:eastAsia="hr-HR"/>
        </w:rPr>
        <w:t>R</w:t>
      </w:r>
      <w:r w:rsidRPr="00E95884">
        <w:rPr>
          <w:rFonts w:ascii="Times New Roman" w:eastAsia="Calibri" w:hAnsi="Times New Roman" w:cs="Times New Roman"/>
          <w:sz w:val="24"/>
          <w:szCs w:val="24"/>
        </w:rPr>
        <w:t>adionice</w:t>
      </w:r>
      <w:r w:rsidRPr="00E95884">
        <w:rPr>
          <w:rFonts w:ascii="Times New Roman" w:eastAsia="Calibri" w:hAnsi="Times New Roman" w:cs="Times New Roman"/>
          <w:bCs/>
          <w:sz w:val="24"/>
          <w:szCs w:val="24"/>
        </w:rPr>
        <w:t xml:space="preserve"> djeci nude </w:t>
      </w:r>
      <w:r w:rsidRPr="00E95884">
        <w:rPr>
          <w:rFonts w:ascii="Times New Roman" w:eastAsia="Calibri" w:hAnsi="Times New Roman" w:cs="Times New Roman"/>
          <w:sz w:val="24"/>
          <w:szCs w:val="24"/>
        </w:rPr>
        <w:t xml:space="preserve">usvajanje i učenje socijalnih vještina, te poticanje primjene ili vježbanje istih, kao priprema za školu – priprema za život. Cilj radionica je razviti životne i socijalne vještine za kvalitetno funkcioniranje u životu, koje djeci omogućuju napraviti dobre izbore, kako se ponašati i što reći u različitim situacijama.  </w:t>
      </w:r>
    </w:p>
    <w:p w14:paraId="61AF490C" w14:textId="77777777" w:rsidR="00E95884" w:rsidRPr="00E95884" w:rsidRDefault="00E95884" w:rsidP="00E95884">
      <w:pPr>
        <w:spacing w:after="0" w:line="240" w:lineRule="auto"/>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xml:space="preserve">Program radionica obuhvaća 10 radionica koje obrađuju sljedeće teme: </w:t>
      </w:r>
    </w:p>
    <w:p w14:paraId="1C924234"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proofErr w:type="spellStart"/>
      <w:r w:rsidRPr="00E95884">
        <w:rPr>
          <w:rFonts w:ascii="Times New Roman" w:eastAsia="Calibri" w:hAnsi="Times New Roman" w:cs="Times New Roman"/>
          <w:sz w:val="24"/>
          <w:szCs w:val="24"/>
        </w:rPr>
        <w:t>Samopredstavljanje</w:t>
      </w:r>
      <w:proofErr w:type="spellEnd"/>
      <w:r w:rsidRPr="00E95884">
        <w:rPr>
          <w:rFonts w:ascii="Times New Roman" w:eastAsia="Calibri" w:hAnsi="Times New Roman" w:cs="Times New Roman"/>
          <w:sz w:val="24"/>
          <w:szCs w:val="24"/>
        </w:rPr>
        <w:t>, upoznavanje i poštivanje pravila</w:t>
      </w:r>
    </w:p>
    <w:p w14:paraId="32028D7F"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Slušanje</w:t>
      </w:r>
    </w:p>
    <w:p w14:paraId="26FB1B5A"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Ispričavanje i zahvaljivanje</w:t>
      </w:r>
    </w:p>
    <w:p w14:paraId="0A5519D9"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Davanje komplimenata, ljubaznost</w:t>
      </w:r>
    </w:p>
    <w:p w14:paraId="7DCD5E9D"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Prepoznavanje i iskazivanje emocija</w:t>
      </w:r>
    </w:p>
    <w:p w14:paraId="4AB3A37F"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Kontrola ljutnje</w:t>
      </w:r>
    </w:p>
    <w:p w14:paraId="68941FB8"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Traženje dopuštenja, iznošenje prijedloga za igru, prihvaćanje drugog u aktivnost</w:t>
      </w:r>
    </w:p>
    <w:p w14:paraId="1591B4DB"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Suradnja</w:t>
      </w:r>
    </w:p>
    <w:p w14:paraId="11D3F553"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Rješavanje problema</w:t>
      </w:r>
    </w:p>
    <w:p w14:paraId="0B773ABC" w14:textId="77777777" w:rsidR="00E95884" w:rsidRPr="00E95884" w:rsidRDefault="00E95884">
      <w:pPr>
        <w:numPr>
          <w:ilvl w:val="0"/>
          <w:numId w:val="11"/>
        </w:num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xml:space="preserve"> Empatija</w:t>
      </w:r>
    </w:p>
    <w:p w14:paraId="78150002" w14:textId="77777777" w:rsidR="00E95884" w:rsidRPr="00E95884" w:rsidRDefault="00E95884" w:rsidP="00E95884">
      <w:pPr>
        <w:spacing w:after="0" w:line="240" w:lineRule="auto"/>
        <w:contextualSpacing/>
        <w:jc w:val="both"/>
        <w:rPr>
          <w:rFonts w:ascii="Times New Roman" w:eastAsia="Calibri" w:hAnsi="Times New Roman" w:cs="Times New Roman"/>
          <w:color w:val="FF0000"/>
          <w:sz w:val="24"/>
          <w:szCs w:val="24"/>
          <w:lang w:eastAsia="hr-HR"/>
        </w:rPr>
      </w:pPr>
    </w:p>
    <w:p w14:paraId="58AE3207"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Roditelji su upoznati s programom putem letka „Vježbanje socijalnih vještina“. </w:t>
      </w:r>
    </w:p>
    <w:p w14:paraId="2DC22690"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p>
    <w:p w14:paraId="0C4E2AFF" w14:textId="77777777" w:rsidR="00E95884" w:rsidRPr="00E95884" w:rsidRDefault="00E95884" w:rsidP="00E95884">
      <w:pPr>
        <w:spacing w:after="0" w:line="240" w:lineRule="auto"/>
        <w:contextualSpacing/>
        <w:jc w:val="both"/>
        <w:rPr>
          <w:rFonts w:ascii="Times New Roman" w:eastAsia="Calibri" w:hAnsi="Times New Roman" w:cs="Times New Roman"/>
          <w:b/>
          <w:sz w:val="24"/>
          <w:szCs w:val="24"/>
          <w:lang w:eastAsia="hr-HR"/>
        </w:rPr>
      </w:pPr>
      <w:r w:rsidRPr="00E95884">
        <w:rPr>
          <w:rFonts w:ascii="Times New Roman" w:eastAsia="Calibri" w:hAnsi="Times New Roman" w:cs="Times New Roman"/>
          <w:b/>
          <w:sz w:val="24"/>
          <w:szCs w:val="24"/>
          <w:lang w:eastAsia="hr-HR"/>
        </w:rPr>
        <w:t>Terapija igrom</w:t>
      </w:r>
    </w:p>
    <w:p w14:paraId="2DD43375" w14:textId="77777777" w:rsidR="00E95884" w:rsidRPr="00E95884" w:rsidRDefault="00E95884" w:rsidP="00E95884">
      <w:pPr>
        <w:spacing w:after="0" w:line="240" w:lineRule="auto"/>
        <w:contextualSpacing/>
        <w:jc w:val="both"/>
        <w:rPr>
          <w:rFonts w:ascii="Times New Roman" w:eastAsia="Calibri" w:hAnsi="Times New Roman" w:cs="Times New Roman"/>
          <w:b/>
          <w:sz w:val="24"/>
          <w:szCs w:val="24"/>
          <w:lang w:eastAsia="hr-HR"/>
        </w:rPr>
      </w:pPr>
    </w:p>
    <w:p w14:paraId="40C6D989"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lastRenderedPageBreak/>
        <w:t xml:space="preserve">Igra predstavlja djetetov prirodan način </w:t>
      </w:r>
      <w:proofErr w:type="spellStart"/>
      <w:r w:rsidRPr="00E95884">
        <w:rPr>
          <w:rFonts w:ascii="Times New Roman" w:eastAsia="Calibri" w:hAnsi="Times New Roman" w:cs="Times New Roman"/>
          <w:sz w:val="24"/>
          <w:szCs w:val="24"/>
          <w:lang w:eastAsia="hr-HR"/>
        </w:rPr>
        <w:t>samoizražavanja</w:t>
      </w:r>
      <w:proofErr w:type="spellEnd"/>
      <w:r w:rsidRPr="00E95884">
        <w:rPr>
          <w:rFonts w:ascii="Times New Roman" w:eastAsia="Calibri" w:hAnsi="Times New Roman" w:cs="Times New Roman"/>
          <w:sz w:val="24"/>
          <w:szCs w:val="24"/>
          <w:lang w:eastAsia="hr-HR"/>
        </w:rPr>
        <w:t xml:space="preserve"> i komunikacije i nužna je za zdravi razvoj te djetetovo fizičko, emocionalno, socijalno i kognitivno funkcioniranje. Kroz igru djeca imaju priliku izraziti i steći bolje razumijevanje vlastitih osjećaja kao i svijeta u kojem žive.</w:t>
      </w:r>
    </w:p>
    <w:p w14:paraId="279421EE"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p>
    <w:p w14:paraId="78E67409"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Tradicionalna terapija razgovorom je najčešće neprikladna za djecu i mlade, koji nisu uvijek u mogućnosti izraziti svoje osjećaje riječima. Terapija igrom pruža sigurno okruženje u kojem kvalificiran i empatičan terapeut stječe duboko razumijevanje djetetovih poteškoća kroz metaforu igre, ponašanje i komuniciranje s terapeutom.</w:t>
      </w:r>
    </w:p>
    <w:p w14:paraId="3BFE6F89"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p>
    <w:p w14:paraId="2B09B4C3"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Nekritična i emocionalno </w:t>
      </w:r>
      <w:proofErr w:type="spellStart"/>
      <w:r w:rsidRPr="00E95884">
        <w:rPr>
          <w:rFonts w:ascii="Times New Roman" w:eastAsia="Calibri" w:hAnsi="Times New Roman" w:cs="Times New Roman"/>
          <w:sz w:val="24"/>
          <w:szCs w:val="24"/>
          <w:lang w:eastAsia="hr-HR"/>
        </w:rPr>
        <w:t>podržavajuća</w:t>
      </w:r>
      <w:proofErr w:type="spellEnd"/>
      <w:r w:rsidRPr="00E95884">
        <w:rPr>
          <w:rFonts w:ascii="Times New Roman" w:eastAsia="Calibri" w:hAnsi="Times New Roman" w:cs="Times New Roman"/>
          <w:sz w:val="24"/>
          <w:szCs w:val="24"/>
          <w:lang w:eastAsia="hr-HR"/>
        </w:rPr>
        <w:t xml:space="preserve"> terapeutska atmosfera dopušta djetetu da bude ono što doista jest i da izrazi svoje unutarnje sukobe i napetosti u sigurnoj okolini. To može dovesti do rješavanja njihovih konflikata, stvaranja novih zdravijih obrasca ponašanja i otvaranja potencijala za samorazvoj i </w:t>
      </w:r>
      <w:proofErr w:type="spellStart"/>
      <w:r w:rsidRPr="00E95884">
        <w:rPr>
          <w:rFonts w:ascii="Times New Roman" w:eastAsia="Calibri" w:hAnsi="Times New Roman" w:cs="Times New Roman"/>
          <w:sz w:val="24"/>
          <w:szCs w:val="24"/>
          <w:lang w:eastAsia="hr-HR"/>
        </w:rPr>
        <w:t>samoizlijećenje</w:t>
      </w:r>
      <w:proofErr w:type="spellEnd"/>
      <w:r w:rsidRPr="00E95884">
        <w:rPr>
          <w:rFonts w:ascii="Times New Roman" w:eastAsia="Calibri" w:hAnsi="Times New Roman" w:cs="Times New Roman"/>
          <w:sz w:val="24"/>
          <w:szCs w:val="24"/>
          <w:lang w:eastAsia="hr-HR"/>
        </w:rPr>
        <w:t>.</w:t>
      </w:r>
    </w:p>
    <w:p w14:paraId="2E685616"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p>
    <w:p w14:paraId="73BB5B23"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 xml:space="preserve">Tijekom tretmana terapije igrom dijete ima priliku raditi sa širokim spektrom materijala i metoda poput igre u pijesku, kreativnih tehnika (slikanje, glina, kolaž), rada s lutkama i maskama, glazbom, izražavanja kroz pokret, </w:t>
      </w:r>
      <w:proofErr w:type="spellStart"/>
      <w:r w:rsidRPr="00E95884">
        <w:rPr>
          <w:rFonts w:ascii="Times New Roman" w:eastAsia="Calibri" w:hAnsi="Times New Roman" w:cs="Times New Roman"/>
          <w:sz w:val="24"/>
          <w:szCs w:val="24"/>
          <w:lang w:eastAsia="hr-HR"/>
        </w:rPr>
        <w:t>biblioterapije</w:t>
      </w:r>
      <w:proofErr w:type="spellEnd"/>
      <w:r w:rsidRPr="00E95884">
        <w:rPr>
          <w:rFonts w:ascii="Times New Roman" w:eastAsia="Calibri" w:hAnsi="Times New Roman" w:cs="Times New Roman"/>
          <w:sz w:val="24"/>
          <w:szCs w:val="24"/>
          <w:lang w:eastAsia="hr-HR"/>
        </w:rPr>
        <w:t xml:space="preserve"> i kreativne vizualizacije. Takva slobodna i </w:t>
      </w:r>
      <w:proofErr w:type="spellStart"/>
      <w:r w:rsidRPr="00E95884">
        <w:rPr>
          <w:rFonts w:ascii="Times New Roman" w:eastAsia="Calibri" w:hAnsi="Times New Roman" w:cs="Times New Roman"/>
          <w:sz w:val="24"/>
          <w:szCs w:val="24"/>
          <w:lang w:eastAsia="hr-HR"/>
        </w:rPr>
        <w:t>nedirektivna</w:t>
      </w:r>
      <w:proofErr w:type="spellEnd"/>
      <w:r w:rsidRPr="00E95884">
        <w:rPr>
          <w:rFonts w:ascii="Times New Roman" w:eastAsia="Calibri" w:hAnsi="Times New Roman" w:cs="Times New Roman"/>
          <w:sz w:val="24"/>
          <w:szCs w:val="24"/>
          <w:lang w:eastAsia="hr-HR"/>
        </w:rPr>
        <w:t xml:space="preserve"> igra i kreativnost pružaju mogućnost djetetu da radi sa svjesnim i nesvjesnim dijelovima sebe.</w:t>
      </w:r>
    </w:p>
    <w:p w14:paraId="75A4430D"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p>
    <w:p w14:paraId="39AD34F2"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lang w:eastAsia="hr-HR"/>
        </w:rPr>
      </w:pPr>
      <w:r w:rsidRPr="00E95884">
        <w:rPr>
          <w:rFonts w:ascii="Times New Roman" w:eastAsia="Calibri" w:hAnsi="Times New Roman" w:cs="Times New Roman"/>
          <w:sz w:val="24"/>
          <w:szCs w:val="24"/>
          <w:lang w:eastAsia="hr-HR"/>
        </w:rPr>
        <w:t>Terapeut koristi što je moguće manje granica, ali ipak onoliko koliko je potrebno da se igra utemelji u realnosti. Granice pružaju djetetu osjećaj sigurnosti i zaštite te pomažu u izgradnji odnosa s terapeutom.</w:t>
      </w:r>
    </w:p>
    <w:p w14:paraId="44D4FF0E" w14:textId="77777777" w:rsidR="00E95884" w:rsidRPr="00E95884" w:rsidRDefault="00E95884" w:rsidP="00E95884">
      <w:pPr>
        <w:spacing w:after="0" w:line="240" w:lineRule="auto"/>
        <w:contextualSpacing/>
        <w:jc w:val="both"/>
        <w:rPr>
          <w:rFonts w:ascii="Times New Roman" w:eastAsia="Calibri" w:hAnsi="Times New Roman" w:cs="Times New Roman"/>
          <w:b/>
          <w:sz w:val="24"/>
          <w:szCs w:val="24"/>
          <w:lang w:eastAsia="hr-HR"/>
        </w:rPr>
      </w:pPr>
    </w:p>
    <w:p w14:paraId="3A499F71"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xml:space="preserve">Terapija igrom može biti učinkovit pristup za široki spektar teškoća s kojima se djeca suočavaju poput: teškoće u školi i socijalnim odnosima, ADHD (poremećaj pažnje s hiperaktivnošću), </w:t>
      </w:r>
      <w:proofErr w:type="spellStart"/>
      <w:r w:rsidRPr="00E95884">
        <w:rPr>
          <w:rFonts w:ascii="Times New Roman" w:eastAsia="Calibri" w:hAnsi="Times New Roman" w:cs="Times New Roman"/>
          <w:sz w:val="24"/>
          <w:szCs w:val="24"/>
        </w:rPr>
        <w:t>međuvršnjačko</w:t>
      </w:r>
      <w:proofErr w:type="spellEnd"/>
      <w:r w:rsidRPr="00E95884">
        <w:rPr>
          <w:rFonts w:ascii="Times New Roman" w:eastAsia="Calibri" w:hAnsi="Times New Roman" w:cs="Times New Roman"/>
          <w:sz w:val="24"/>
          <w:szCs w:val="24"/>
        </w:rPr>
        <w:t xml:space="preserve"> zlostavljanje (“</w:t>
      </w:r>
      <w:proofErr w:type="spellStart"/>
      <w:r w:rsidRPr="00E95884">
        <w:rPr>
          <w:rFonts w:ascii="Times New Roman" w:eastAsia="Calibri" w:hAnsi="Times New Roman" w:cs="Times New Roman"/>
          <w:sz w:val="24"/>
          <w:szCs w:val="24"/>
        </w:rPr>
        <w:t>Bullying</w:t>
      </w:r>
      <w:proofErr w:type="spellEnd"/>
      <w:r w:rsidRPr="00E95884">
        <w:rPr>
          <w:rFonts w:ascii="Times New Roman" w:eastAsia="Calibri" w:hAnsi="Times New Roman" w:cs="Times New Roman"/>
          <w:sz w:val="24"/>
          <w:szCs w:val="24"/>
        </w:rPr>
        <w:t xml:space="preserve">”), napetost i tjeskoba, stres, fobije, depresija, gubitak voljenog ili razdvajanje obitelji, ljutnja i agresivno ponašanje, noćne more i poremećaji spavanja, </w:t>
      </w:r>
      <w:proofErr w:type="spellStart"/>
      <w:r w:rsidRPr="00E95884">
        <w:rPr>
          <w:rFonts w:ascii="Times New Roman" w:eastAsia="Calibri" w:hAnsi="Times New Roman" w:cs="Times New Roman"/>
          <w:sz w:val="24"/>
          <w:szCs w:val="24"/>
        </w:rPr>
        <w:t>enureza</w:t>
      </w:r>
      <w:proofErr w:type="spellEnd"/>
      <w:r w:rsidRPr="00E95884">
        <w:rPr>
          <w:rFonts w:ascii="Times New Roman" w:eastAsia="Calibri" w:hAnsi="Times New Roman" w:cs="Times New Roman"/>
          <w:sz w:val="24"/>
          <w:szCs w:val="24"/>
        </w:rPr>
        <w:t xml:space="preserve"> (dnevno ili noćno nekontrolirano mokrenje), invalidnost, trauma i mnoge druge.</w:t>
      </w:r>
    </w:p>
    <w:p w14:paraId="35768659"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1F0CC513"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Socijalna pedagoginja Tanja Cvijanović radi kao osoba koja ima zadovoljene kriterije:</w:t>
      </w:r>
    </w:p>
    <w:p w14:paraId="47F11AFB"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završeni fakultet humanističkog usmjerenja</w:t>
      </w:r>
    </w:p>
    <w:p w14:paraId="07A4E80D"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xml:space="preserve">- završena dvogodišnja edukacija Britanske akademije za igru i </w:t>
      </w:r>
      <w:proofErr w:type="spellStart"/>
      <w:r w:rsidRPr="00E95884">
        <w:rPr>
          <w:rFonts w:ascii="Times New Roman" w:eastAsia="Calibri" w:hAnsi="Times New Roman" w:cs="Times New Roman"/>
          <w:sz w:val="24"/>
          <w:szCs w:val="24"/>
        </w:rPr>
        <w:t>dječiju</w:t>
      </w:r>
      <w:proofErr w:type="spellEnd"/>
      <w:r w:rsidRPr="00E95884">
        <w:rPr>
          <w:rFonts w:ascii="Times New Roman" w:eastAsia="Calibri" w:hAnsi="Times New Roman" w:cs="Times New Roman"/>
          <w:sz w:val="24"/>
          <w:szCs w:val="24"/>
        </w:rPr>
        <w:t xml:space="preserve"> psihoterapiju (APAC)</w:t>
      </w:r>
    </w:p>
    <w:p w14:paraId="5C66FE88"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član je Britanskog udruženja za terapiju igrom (PTUK) ili Međunarodnog udruženja za igru (PTI)</w:t>
      </w:r>
    </w:p>
    <w:p w14:paraId="763F9001"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naveden je u Registru terapeuta igrom na adresi: http://www.playtherapyregister.org.uk/</w:t>
      </w:r>
    </w:p>
    <w:p w14:paraId="7F846614"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r w:rsidRPr="00E95884">
        <w:rPr>
          <w:rFonts w:ascii="Times New Roman" w:eastAsia="Calibri" w:hAnsi="Times New Roman" w:cs="Times New Roman"/>
          <w:sz w:val="24"/>
          <w:szCs w:val="24"/>
        </w:rPr>
        <w:t>- ima potvrdu o nekažnjavanju izdanu od nadležnog tijela u Republici Hrvatskoj</w:t>
      </w:r>
    </w:p>
    <w:p w14:paraId="154D06E1" w14:textId="77777777" w:rsidR="00E95884" w:rsidRPr="00E95884" w:rsidRDefault="00E95884" w:rsidP="00E95884">
      <w:pPr>
        <w:spacing w:after="0" w:line="240" w:lineRule="auto"/>
        <w:contextualSpacing/>
        <w:jc w:val="both"/>
        <w:rPr>
          <w:rFonts w:ascii="Times New Roman" w:eastAsia="Calibri" w:hAnsi="Times New Roman" w:cs="Times New Roman"/>
          <w:color w:val="FF0000"/>
          <w:sz w:val="24"/>
          <w:szCs w:val="24"/>
        </w:rPr>
      </w:pPr>
    </w:p>
    <w:p w14:paraId="470D91B9"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6E9C3195"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792716FD"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6BA9DD78"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6EA244A5"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6230581D"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73B13935"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70EC9CF0"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404D989A"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7BE417B2"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786DFA00"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2E1CD966"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23CCDA39"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04DC9115"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1CB673F9"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1E8BEAC8"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78BAAD88"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2CA0210F"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16211099"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0D867063" w14:textId="77777777" w:rsidR="00E95884" w:rsidRPr="00E95884" w:rsidRDefault="00E95884" w:rsidP="00E95884">
      <w:pPr>
        <w:spacing w:after="0" w:line="240" w:lineRule="auto"/>
        <w:contextualSpacing/>
        <w:jc w:val="both"/>
        <w:rPr>
          <w:rFonts w:ascii="Times New Roman" w:eastAsia="Calibri" w:hAnsi="Times New Roman" w:cs="Times New Roman"/>
          <w:sz w:val="24"/>
          <w:szCs w:val="24"/>
        </w:rPr>
      </w:pPr>
    </w:p>
    <w:p w14:paraId="79923F48" w14:textId="77777777" w:rsidR="00E95884" w:rsidRPr="00E95884" w:rsidRDefault="00E95884" w:rsidP="00E95884">
      <w:pPr>
        <w:keepNext/>
        <w:keepLines/>
        <w:shd w:val="clear" w:color="auto" w:fill="D9D9D9"/>
        <w:spacing w:before="200" w:after="0" w:line="240" w:lineRule="auto"/>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t>6.</w:t>
      </w:r>
      <w:r w:rsidRPr="00E95884">
        <w:rPr>
          <w:rFonts w:ascii="Times New Roman" w:eastAsia="Times New Roman" w:hAnsi="Times New Roman" w:cs="Times New Roman"/>
          <w:b/>
          <w:bCs/>
          <w:sz w:val="24"/>
          <w:szCs w:val="24"/>
          <w:lang w:eastAsia="hr-HR"/>
        </w:rPr>
        <w:tab/>
        <w:t>OBRAZOVANJE  I  STRUČNO  USAVRŠAVANJE</w:t>
      </w:r>
    </w:p>
    <w:p w14:paraId="7A92ABA2"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p>
    <w:p w14:paraId="67CF5711"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Stručno usavršavanje unutar ustanove ostvareno je u sljedećem obimu, a prema planu:</w:t>
      </w:r>
    </w:p>
    <w:tbl>
      <w:tblPr>
        <w:tblStyle w:val="Reetkatablice7"/>
        <w:tblW w:w="0" w:type="auto"/>
        <w:tblInd w:w="283" w:type="dxa"/>
        <w:tblLook w:val="04A0" w:firstRow="1" w:lastRow="0" w:firstColumn="1" w:lastColumn="0" w:noHBand="0" w:noVBand="1"/>
      </w:tblPr>
      <w:tblGrid>
        <w:gridCol w:w="3582"/>
        <w:gridCol w:w="3172"/>
        <w:gridCol w:w="2148"/>
      </w:tblGrid>
      <w:tr w:rsidR="00E95884" w:rsidRPr="00E95884" w14:paraId="411A5088" w14:textId="77777777" w:rsidTr="00C360EF">
        <w:trPr>
          <w:trHeight w:val="728"/>
        </w:trPr>
        <w:tc>
          <w:tcPr>
            <w:tcW w:w="3582" w:type="dxa"/>
          </w:tcPr>
          <w:p w14:paraId="184C12B3" w14:textId="77777777" w:rsidR="00E95884" w:rsidRPr="00E95884" w:rsidRDefault="00E95884" w:rsidP="00E95884">
            <w:pPr>
              <w:jc w:val="both"/>
              <w:rPr>
                <w:rFonts w:ascii="Arial" w:eastAsia="Times New Roman" w:hAnsi="Arial" w:cs="Arial"/>
                <w:b/>
                <w:bCs/>
              </w:rPr>
            </w:pPr>
            <w:r w:rsidRPr="00E95884">
              <w:rPr>
                <w:rFonts w:ascii="Arial" w:eastAsia="Times New Roman" w:hAnsi="Arial" w:cs="Arial"/>
                <w:b/>
                <w:bCs/>
              </w:rPr>
              <w:t>Teme</w:t>
            </w:r>
          </w:p>
        </w:tc>
        <w:tc>
          <w:tcPr>
            <w:tcW w:w="3172" w:type="dxa"/>
          </w:tcPr>
          <w:p w14:paraId="3976299B" w14:textId="77777777" w:rsidR="00E95884" w:rsidRPr="00E95884" w:rsidRDefault="00E95884" w:rsidP="00E95884">
            <w:pPr>
              <w:jc w:val="both"/>
              <w:rPr>
                <w:rFonts w:ascii="Arial" w:eastAsia="Times New Roman" w:hAnsi="Arial" w:cs="Arial"/>
                <w:b/>
                <w:bCs/>
              </w:rPr>
            </w:pPr>
            <w:r w:rsidRPr="00E95884">
              <w:rPr>
                <w:rFonts w:ascii="Arial" w:eastAsia="Times New Roman" w:hAnsi="Arial" w:cs="Arial"/>
                <w:b/>
                <w:bCs/>
              </w:rPr>
              <w:t>Nositelji</w:t>
            </w:r>
          </w:p>
        </w:tc>
        <w:tc>
          <w:tcPr>
            <w:tcW w:w="2148" w:type="dxa"/>
          </w:tcPr>
          <w:p w14:paraId="0526EB37" w14:textId="77777777" w:rsidR="00E95884" w:rsidRPr="00E95884" w:rsidRDefault="00E95884" w:rsidP="00E95884">
            <w:pPr>
              <w:jc w:val="both"/>
              <w:rPr>
                <w:rFonts w:ascii="Arial" w:eastAsia="Times New Roman" w:hAnsi="Arial" w:cs="Arial"/>
                <w:b/>
                <w:bCs/>
              </w:rPr>
            </w:pPr>
            <w:r w:rsidRPr="00E95884">
              <w:rPr>
                <w:rFonts w:ascii="Arial" w:eastAsia="Times New Roman" w:hAnsi="Arial" w:cs="Arial"/>
                <w:b/>
                <w:bCs/>
              </w:rPr>
              <w:t>Realizacija</w:t>
            </w:r>
          </w:p>
        </w:tc>
      </w:tr>
      <w:tr w:rsidR="00E95884" w:rsidRPr="00E95884" w14:paraId="24EFE897" w14:textId="77777777" w:rsidTr="00C360EF">
        <w:trPr>
          <w:trHeight w:val="728"/>
        </w:trPr>
        <w:tc>
          <w:tcPr>
            <w:tcW w:w="3582" w:type="dxa"/>
          </w:tcPr>
          <w:p w14:paraId="29904A0C"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Suradnja s roditeljima</w:t>
            </w:r>
          </w:p>
        </w:tc>
        <w:tc>
          <w:tcPr>
            <w:tcW w:w="3172" w:type="dxa"/>
          </w:tcPr>
          <w:p w14:paraId="1F7583A1"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 xml:space="preserve">Katarina </w:t>
            </w:r>
            <w:proofErr w:type="spellStart"/>
            <w:r w:rsidRPr="00E95884">
              <w:rPr>
                <w:rFonts w:ascii="Arial" w:eastAsia="Times New Roman" w:hAnsi="Arial" w:cs="Arial"/>
              </w:rPr>
              <w:t>Čavar</w:t>
            </w:r>
            <w:proofErr w:type="spellEnd"/>
            <w:r w:rsidRPr="00E95884">
              <w:rPr>
                <w:rFonts w:ascii="Arial" w:eastAsia="Times New Roman" w:hAnsi="Arial" w:cs="Arial"/>
              </w:rPr>
              <w:t>, pedagoginja pripravnica</w:t>
            </w:r>
          </w:p>
        </w:tc>
        <w:tc>
          <w:tcPr>
            <w:tcW w:w="2148" w:type="dxa"/>
          </w:tcPr>
          <w:p w14:paraId="7A478616"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Listopad 2025.</w:t>
            </w:r>
          </w:p>
        </w:tc>
      </w:tr>
      <w:tr w:rsidR="00E95884" w:rsidRPr="00E95884" w14:paraId="4F83FBE1" w14:textId="77777777" w:rsidTr="00C360EF">
        <w:trPr>
          <w:trHeight w:val="549"/>
        </w:trPr>
        <w:tc>
          <w:tcPr>
            <w:tcW w:w="3582" w:type="dxa"/>
          </w:tcPr>
          <w:p w14:paraId="22BAA03B"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Zaštita zdravlja predškolske djece- sigurno okruženje</w:t>
            </w:r>
          </w:p>
        </w:tc>
        <w:tc>
          <w:tcPr>
            <w:tcW w:w="3172" w:type="dxa"/>
          </w:tcPr>
          <w:p w14:paraId="6CA1B3D3"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Dražena Demeter, zdravstvena voditeljica</w:t>
            </w:r>
          </w:p>
        </w:tc>
        <w:tc>
          <w:tcPr>
            <w:tcW w:w="2148" w:type="dxa"/>
          </w:tcPr>
          <w:p w14:paraId="127C8EEE"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Prosinac 2025.</w:t>
            </w:r>
          </w:p>
        </w:tc>
      </w:tr>
      <w:tr w:rsidR="00E95884" w:rsidRPr="00E95884" w14:paraId="56CD32BF" w14:textId="77777777" w:rsidTr="00C360EF">
        <w:trPr>
          <w:trHeight w:val="549"/>
        </w:trPr>
        <w:tc>
          <w:tcPr>
            <w:tcW w:w="3582" w:type="dxa"/>
          </w:tcPr>
          <w:p w14:paraId="1562C227"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Pravilna prehrana djece predškolske dobi</w:t>
            </w:r>
          </w:p>
        </w:tc>
        <w:tc>
          <w:tcPr>
            <w:tcW w:w="3172" w:type="dxa"/>
          </w:tcPr>
          <w:p w14:paraId="08BF1CBA"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Dražena Demeter, zdravstvena voditeljica</w:t>
            </w:r>
          </w:p>
        </w:tc>
        <w:tc>
          <w:tcPr>
            <w:tcW w:w="2148" w:type="dxa"/>
          </w:tcPr>
          <w:p w14:paraId="26BDB4C8"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Siječanj 2026.</w:t>
            </w:r>
          </w:p>
        </w:tc>
      </w:tr>
      <w:tr w:rsidR="00E95884" w:rsidRPr="00E95884" w14:paraId="3AC0D4EF" w14:textId="77777777" w:rsidTr="00C360EF">
        <w:trPr>
          <w:trHeight w:val="549"/>
        </w:trPr>
        <w:tc>
          <w:tcPr>
            <w:tcW w:w="3582" w:type="dxa"/>
          </w:tcPr>
          <w:p w14:paraId="1920BE47"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Šećerna bolest</w:t>
            </w:r>
          </w:p>
        </w:tc>
        <w:tc>
          <w:tcPr>
            <w:tcW w:w="3172" w:type="dxa"/>
          </w:tcPr>
          <w:p w14:paraId="18306B0F"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 xml:space="preserve">Bernarda Krnić, dr. med, </w:t>
            </w:r>
            <w:proofErr w:type="spellStart"/>
            <w:r w:rsidRPr="00E95884">
              <w:rPr>
                <w:rFonts w:ascii="Arial" w:eastAsia="Times New Roman" w:hAnsi="Arial" w:cs="Arial"/>
              </w:rPr>
              <w:t>spec</w:t>
            </w:r>
            <w:proofErr w:type="spellEnd"/>
            <w:r w:rsidRPr="00E95884">
              <w:rPr>
                <w:rFonts w:ascii="Arial" w:eastAsia="Times New Roman" w:hAnsi="Arial" w:cs="Arial"/>
              </w:rPr>
              <w:t xml:space="preserve"> školske medicine</w:t>
            </w:r>
          </w:p>
        </w:tc>
        <w:tc>
          <w:tcPr>
            <w:tcW w:w="2148" w:type="dxa"/>
          </w:tcPr>
          <w:p w14:paraId="1487D9F2"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Veljača 2026.</w:t>
            </w:r>
          </w:p>
        </w:tc>
      </w:tr>
      <w:tr w:rsidR="00E95884" w:rsidRPr="00E95884" w14:paraId="3C175068" w14:textId="77777777" w:rsidTr="00C360EF">
        <w:trPr>
          <w:trHeight w:val="549"/>
        </w:trPr>
        <w:tc>
          <w:tcPr>
            <w:tcW w:w="3582" w:type="dxa"/>
          </w:tcPr>
          <w:p w14:paraId="12B59B43"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 xml:space="preserve">Osnovno održavanje života </w:t>
            </w:r>
          </w:p>
        </w:tc>
        <w:tc>
          <w:tcPr>
            <w:tcW w:w="3172" w:type="dxa"/>
          </w:tcPr>
          <w:p w14:paraId="5C1202EC"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Zavod za hitnu medicinu Zagrebačke županije</w:t>
            </w:r>
          </w:p>
        </w:tc>
        <w:tc>
          <w:tcPr>
            <w:tcW w:w="2148" w:type="dxa"/>
          </w:tcPr>
          <w:p w14:paraId="3A0710AB"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Ožujak 2026.</w:t>
            </w:r>
          </w:p>
        </w:tc>
      </w:tr>
      <w:tr w:rsidR="00E95884" w:rsidRPr="00E95884" w14:paraId="11E20445" w14:textId="77777777" w:rsidTr="00C360EF">
        <w:trPr>
          <w:trHeight w:val="549"/>
        </w:trPr>
        <w:tc>
          <w:tcPr>
            <w:tcW w:w="3582" w:type="dxa"/>
          </w:tcPr>
          <w:p w14:paraId="657468EA"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Razvoj komunikacije, jezika i govora djeteta pod utjecajem ekranizacije</w:t>
            </w:r>
          </w:p>
        </w:tc>
        <w:tc>
          <w:tcPr>
            <w:tcW w:w="3172" w:type="dxa"/>
          </w:tcPr>
          <w:p w14:paraId="3DE9CF9F"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 xml:space="preserve">Maja </w:t>
            </w:r>
            <w:proofErr w:type="spellStart"/>
            <w:r w:rsidRPr="00E95884">
              <w:rPr>
                <w:rFonts w:ascii="Arial" w:eastAsia="Times New Roman" w:hAnsi="Arial" w:cs="Arial"/>
              </w:rPr>
              <w:t>Celinić</w:t>
            </w:r>
            <w:proofErr w:type="spellEnd"/>
            <w:r w:rsidRPr="00E95884">
              <w:rPr>
                <w:rFonts w:ascii="Arial" w:eastAsia="Times New Roman" w:hAnsi="Arial" w:cs="Arial"/>
              </w:rPr>
              <w:t xml:space="preserve">, </w:t>
            </w:r>
            <w:proofErr w:type="spellStart"/>
            <w:r w:rsidRPr="00E95884">
              <w:rPr>
                <w:rFonts w:ascii="Arial" w:eastAsia="Times New Roman" w:hAnsi="Arial" w:cs="Arial"/>
              </w:rPr>
              <w:t>logopedinja</w:t>
            </w:r>
            <w:proofErr w:type="spellEnd"/>
          </w:p>
        </w:tc>
        <w:tc>
          <w:tcPr>
            <w:tcW w:w="2148" w:type="dxa"/>
          </w:tcPr>
          <w:p w14:paraId="4DCECED8"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Svibanj 2026.</w:t>
            </w:r>
          </w:p>
        </w:tc>
      </w:tr>
      <w:tr w:rsidR="00E95884" w:rsidRPr="00E95884" w14:paraId="0ED30AC0" w14:textId="77777777" w:rsidTr="00C360EF">
        <w:trPr>
          <w:trHeight w:val="549"/>
        </w:trPr>
        <w:tc>
          <w:tcPr>
            <w:tcW w:w="3582" w:type="dxa"/>
          </w:tcPr>
          <w:p w14:paraId="26CA8FB4" w14:textId="77777777" w:rsidR="00E95884" w:rsidRPr="00E95884" w:rsidRDefault="00E95884" w:rsidP="00E95884">
            <w:pPr>
              <w:jc w:val="both"/>
              <w:rPr>
                <w:rFonts w:ascii="Arial" w:eastAsia="Times New Roman" w:hAnsi="Arial" w:cs="Arial"/>
                <w:b/>
              </w:rPr>
            </w:pPr>
            <w:r w:rsidRPr="00E95884">
              <w:rPr>
                <w:rFonts w:ascii="Arial" w:eastAsia="Times New Roman" w:hAnsi="Arial" w:cs="Arial"/>
                <w:b/>
              </w:rPr>
              <w:t>Timovi</w:t>
            </w:r>
          </w:p>
        </w:tc>
        <w:tc>
          <w:tcPr>
            <w:tcW w:w="3172" w:type="dxa"/>
          </w:tcPr>
          <w:p w14:paraId="43F7AE8D" w14:textId="77777777" w:rsidR="00E95884" w:rsidRPr="00E95884" w:rsidRDefault="00E95884" w:rsidP="00E95884">
            <w:pPr>
              <w:jc w:val="both"/>
              <w:rPr>
                <w:rFonts w:ascii="Arial" w:eastAsia="Times New Roman" w:hAnsi="Arial" w:cs="Arial"/>
              </w:rPr>
            </w:pPr>
          </w:p>
        </w:tc>
        <w:tc>
          <w:tcPr>
            <w:tcW w:w="2148" w:type="dxa"/>
          </w:tcPr>
          <w:p w14:paraId="0FF03FFA" w14:textId="77777777" w:rsidR="00E95884" w:rsidRPr="00E95884" w:rsidRDefault="00E95884" w:rsidP="00E95884">
            <w:pPr>
              <w:jc w:val="both"/>
              <w:rPr>
                <w:rFonts w:ascii="Arial" w:eastAsia="Times New Roman" w:hAnsi="Arial" w:cs="Arial"/>
              </w:rPr>
            </w:pPr>
          </w:p>
        </w:tc>
      </w:tr>
      <w:tr w:rsidR="00E95884" w:rsidRPr="00E95884" w14:paraId="331F2333" w14:textId="77777777" w:rsidTr="00C360EF">
        <w:trPr>
          <w:trHeight w:val="549"/>
        </w:trPr>
        <w:tc>
          <w:tcPr>
            <w:tcW w:w="3582" w:type="dxa"/>
          </w:tcPr>
          <w:p w14:paraId="515032AD" w14:textId="77777777" w:rsidR="00E95884" w:rsidRPr="00E95884" w:rsidRDefault="00E95884" w:rsidP="00E95884">
            <w:pPr>
              <w:jc w:val="both"/>
              <w:rPr>
                <w:rFonts w:ascii="Arial" w:eastAsia="Times New Roman" w:hAnsi="Arial" w:cs="Arial"/>
              </w:rPr>
            </w:pPr>
            <w:proofErr w:type="spellStart"/>
            <w:r w:rsidRPr="00E95884">
              <w:rPr>
                <w:rFonts w:ascii="Arial" w:eastAsia="Times New Roman" w:hAnsi="Arial" w:cs="Arial"/>
              </w:rPr>
              <w:t>Senzomotorika</w:t>
            </w:r>
            <w:proofErr w:type="spellEnd"/>
            <w:r w:rsidRPr="00E95884">
              <w:rPr>
                <w:rFonts w:ascii="Arial" w:eastAsia="Times New Roman" w:hAnsi="Arial" w:cs="Arial"/>
              </w:rPr>
              <w:t xml:space="preserve"> u jaslicama</w:t>
            </w:r>
          </w:p>
        </w:tc>
        <w:tc>
          <w:tcPr>
            <w:tcW w:w="3172" w:type="dxa"/>
          </w:tcPr>
          <w:p w14:paraId="0CB50944"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Ana Marija Pavlić, pedagoginja</w:t>
            </w:r>
          </w:p>
        </w:tc>
        <w:tc>
          <w:tcPr>
            <w:tcW w:w="2148" w:type="dxa"/>
          </w:tcPr>
          <w:p w14:paraId="18313731"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Listopad, prosinac, siječanj, ožujak</w:t>
            </w:r>
          </w:p>
        </w:tc>
      </w:tr>
      <w:tr w:rsidR="00E95884" w:rsidRPr="00E95884" w14:paraId="6B13BC18" w14:textId="77777777" w:rsidTr="00C360EF">
        <w:trPr>
          <w:trHeight w:val="549"/>
        </w:trPr>
        <w:tc>
          <w:tcPr>
            <w:tcW w:w="3582" w:type="dxa"/>
          </w:tcPr>
          <w:p w14:paraId="4C96318B" w14:textId="77777777" w:rsidR="00E95884" w:rsidRPr="00E95884" w:rsidRDefault="00E95884" w:rsidP="00E95884">
            <w:pPr>
              <w:jc w:val="both"/>
              <w:rPr>
                <w:rFonts w:ascii="Arial" w:eastAsia="Times New Roman" w:hAnsi="Arial" w:cs="Arial"/>
              </w:rPr>
            </w:pPr>
            <w:proofErr w:type="spellStart"/>
            <w:r w:rsidRPr="00E95884">
              <w:rPr>
                <w:rFonts w:ascii="Arial" w:eastAsia="Times New Roman" w:hAnsi="Arial" w:cs="Arial"/>
              </w:rPr>
              <w:t>Kurikul</w:t>
            </w:r>
            <w:proofErr w:type="spellEnd"/>
            <w:r w:rsidRPr="00E95884">
              <w:rPr>
                <w:rFonts w:ascii="Arial" w:eastAsia="Times New Roman" w:hAnsi="Arial" w:cs="Arial"/>
              </w:rPr>
              <w:t xml:space="preserve"> otpornosti</w:t>
            </w:r>
          </w:p>
        </w:tc>
        <w:tc>
          <w:tcPr>
            <w:tcW w:w="3172" w:type="dxa"/>
          </w:tcPr>
          <w:p w14:paraId="38F78F6B"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Tanja Cvijanović, socijalna pedagoginja</w:t>
            </w:r>
          </w:p>
        </w:tc>
        <w:tc>
          <w:tcPr>
            <w:tcW w:w="2148" w:type="dxa"/>
          </w:tcPr>
          <w:p w14:paraId="0C45C142"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Listopad, prosinac, siječanj, ožujak</w:t>
            </w:r>
          </w:p>
        </w:tc>
      </w:tr>
      <w:tr w:rsidR="00E95884" w:rsidRPr="00E95884" w14:paraId="459DFCE9" w14:textId="77777777" w:rsidTr="00C360EF">
        <w:trPr>
          <w:trHeight w:val="549"/>
        </w:trPr>
        <w:tc>
          <w:tcPr>
            <w:tcW w:w="3582" w:type="dxa"/>
          </w:tcPr>
          <w:p w14:paraId="6F23CA9E"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Priprema za školu</w:t>
            </w:r>
          </w:p>
        </w:tc>
        <w:tc>
          <w:tcPr>
            <w:tcW w:w="3172" w:type="dxa"/>
          </w:tcPr>
          <w:p w14:paraId="4B2110CD"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Ana Marija Pavlić, pedagoginja</w:t>
            </w:r>
          </w:p>
        </w:tc>
        <w:tc>
          <w:tcPr>
            <w:tcW w:w="2148" w:type="dxa"/>
          </w:tcPr>
          <w:p w14:paraId="4E8E569F"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Listopad, prosinac, siječanj, ožujak</w:t>
            </w:r>
          </w:p>
        </w:tc>
      </w:tr>
      <w:tr w:rsidR="00E95884" w:rsidRPr="00E95884" w14:paraId="2B6EF3AA" w14:textId="77777777" w:rsidTr="00C360EF">
        <w:trPr>
          <w:trHeight w:val="581"/>
        </w:trPr>
        <w:tc>
          <w:tcPr>
            <w:tcW w:w="3582" w:type="dxa"/>
          </w:tcPr>
          <w:p w14:paraId="58FC46BE"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Suradnja s roditeljima</w:t>
            </w:r>
          </w:p>
        </w:tc>
        <w:tc>
          <w:tcPr>
            <w:tcW w:w="3172" w:type="dxa"/>
          </w:tcPr>
          <w:p w14:paraId="6132C788"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 xml:space="preserve">Katarina </w:t>
            </w:r>
            <w:proofErr w:type="spellStart"/>
            <w:r w:rsidRPr="00E95884">
              <w:rPr>
                <w:rFonts w:ascii="Arial" w:eastAsia="Times New Roman" w:hAnsi="Arial" w:cs="Arial"/>
              </w:rPr>
              <w:t>Čavar</w:t>
            </w:r>
            <w:proofErr w:type="spellEnd"/>
            <w:r w:rsidRPr="00E95884">
              <w:rPr>
                <w:rFonts w:ascii="Arial" w:eastAsia="Times New Roman" w:hAnsi="Arial" w:cs="Arial"/>
              </w:rPr>
              <w:t>, pedagoginja pripravnica</w:t>
            </w:r>
          </w:p>
        </w:tc>
        <w:tc>
          <w:tcPr>
            <w:tcW w:w="2148" w:type="dxa"/>
          </w:tcPr>
          <w:p w14:paraId="741D8472" w14:textId="77777777" w:rsidR="00E95884" w:rsidRPr="00E95884" w:rsidRDefault="00E95884" w:rsidP="00E95884">
            <w:pPr>
              <w:jc w:val="both"/>
              <w:rPr>
                <w:rFonts w:ascii="Arial" w:eastAsia="Times New Roman" w:hAnsi="Arial" w:cs="Arial"/>
              </w:rPr>
            </w:pPr>
            <w:r w:rsidRPr="00E95884">
              <w:rPr>
                <w:rFonts w:ascii="Arial" w:eastAsia="Times New Roman" w:hAnsi="Arial" w:cs="Arial"/>
              </w:rPr>
              <w:t>Listopad, prosinac, siječanj, ožujak</w:t>
            </w:r>
          </w:p>
        </w:tc>
      </w:tr>
    </w:tbl>
    <w:p w14:paraId="5A868A1C" w14:textId="77777777" w:rsidR="00E95884" w:rsidRPr="00E95884" w:rsidRDefault="00E95884" w:rsidP="00E95884">
      <w:pPr>
        <w:spacing w:after="200" w:line="240" w:lineRule="auto"/>
        <w:rPr>
          <w:rFonts w:ascii="Times New Roman" w:eastAsia="Times New Roman" w:hAnsi="Times New Roman" w:cs="Times New Roman"/>
          <w:sz w:val="24"/>
          <w:szCs w:val="24"/>
          <w:lang w:eastAsia="hr-HR"/>
        </w:rPr>
      </w:pPr>
    </w:p>
    <w:p w14:paraId="766D4DB4" w14:textId="77777777" w:rsidR="00E95884" w:rsidRPr="00E95884" w:rsidRDefault="00E95884" w:rsidP="00E95884">
      <w:pPr>
        <w:spacing w:after="200" w:line="240" w:lineRule="auto"/>
        <w:rPr>
          <w:rFonts w:ascii="Times New Roman" w:eastAsia="Times New Roman" w:hAnsi="Times New Roman" w:cs="Times New Roman"/>
          <w:sz w:val="24"/>
          <w:szCs w:val="24"/>
          <w:lang w:eastAsia="hr-HR"/>
        </w:rPr>
      </w:pPr>
    </w:p>
    <w:p w14:paraId="5A4AE40E" w14:textId="77777777" w:rsidR="00E95884" w:rsidRPr="00E95884" w:rsidRDefault="00E95884" w:rsidP="00E95884">
      <w:pPr>
        <w:spacing w:after="200" w:line="240" w:lineRule="auto"/>
        <w:rPr>
          <w:rFonts w:ascii="Times New Roman" w:eastAsia="Times New Roman" w:hAnsi="Times New Roman" w:cs="Times New Roman"/>
          <w:sz w:val="24"/>
          <w:szCs w:val="24"/>
          <w:lang w:eastAsia="hr-HR"/>
        </w:rPr>
      </w:pPr>
    </w:p>
    <w:p w14:paraId="061BDC0F" w14:textId="77777777" w:rsidR="00E95884" w:rsidRPr="00E95884" w:rsidRDefault="00E95884" w:rsidP="00E95884">
      <w:pPr>
        <w:spacing w:before="240" w:after="0" w:line="240" w:lineRule="auto"/>
        <w:rPr>
          <w:rFonts w:ascii="Times New Roman" w:eastAsia="Times New Roman" w:hAnsi="Times New Roman" w:cs="Times New Roman"/>
          <w:b/>
          <w:sz w:val="24"/>
          <w:szCs w:val="24"/>
          <w:u w:val="single"/>
          <w:lang w:eastAsia="hr-HR"/>
        </w:rPr>
      </w:pPr>
      <w:r w:rsidRPr="00E95884">
        <w:rPr>
          <w:rFonts w:ascii="Times New Roman" w:eastAsia="Times New Roman" w:hAnsi="Times New Roman" w:cs="Times New Roman"/>
          <w:b/>
          <w:sz w:val="24"/>
          <w:szCs w:val="24"/>
          <w:u w:val="single"/>
          <w:lang w:eastAsia="hr-HR"/>
        </w:rPr>
        <w:t>STRUČNO USAVRŠAVANJE IZVAN USTANOVE</w:t>
      </w:r>
    </w:p>
    <w:p w14:paraId="75D5DF4C" w14:textId="77777777" w:rsidR="00E95884" w:rsidRPr="00E95884" w:rsidRDefault="00E95884" w:rsidP="00E95884">
      <w:pPr>
        <w:spacing w:after="200" w:line="240" w:lineRule="auto"/>
        <w:rPr>
          <w:rFonts w:ascii="Times New Roman" w:eastAsia="Times New Roman" w:hAnsi="Times New Roman" w:cs="Times New Roman"/>
          <w:sz w:val="24"/>
          <w:szCs w:val="24"/>
          <w:lang w:eastAsia="hr-HR"/>
        </w:rPr>
      </w:pPr>
    </w:p>
    <w:p w14:paraId="28E45B20" w14:textId="77777777" w:rsidR="00E95884" w:rsidRPr="00E95884" w:rsidRDefault="00E95884" w:rsidP="00E95884">
      <w:pPr>
        <w:spacing w:before="240" w:after="0" w:line="240" w:lineRule="auto"/>
        <w:jc w:val="both"/>
        <w:rPr>
          <w:rFonts w:ascii="Times New Roman" w:eastAsia="Times New Roman" w:hAnsi="Times New Roman" w:cs="Times New Roman"/>
          <w:sz w:val="24"/>
          <w:szCs w:val="24"/>
          <w:lang w:eastAsia="hr-HR"/>
        </w:rPr>
        <w:sectPr w:rsidR="00E95884" w:rsidRPr="00E95884" w:rsidSect="00E95884">
          <w:footerReference w:type="default" r:id="rId11"/>
          <w:pgSz w:w="11906" w:h="16838"/>
          <w:pgMar w:top="851" w:right="851" w:bottom="851" w:left="1418" w:header="510" w:footer="510" w:gutter="0"/>
          <w:cols w:space="708"/>
          <w:docGrid w:linePitch="360"/>
        </w:sectPr>
      </w:pPr>
      <w:r w:rsidRPr="00E95884">
        <w:rPr>
          <w:rFonts w:ascii="Times New Roman" w:eastAsia="Times New Roman" w:hAnsi="Times New Roman" w:cs="Times New Roman"/>
          <w:sz w:val="24"/>
          <w:szCs w:val="24"/>
          <w:lang w:eastAsia="hr-HR"/>
        </w:rPr>
        <w:t>Ove pedagoške godine ravnateljica, odgojitelji, pripravnice i stručni suradnici sudjelovali su na  vanjskim stručnim usavršavanjima u organizaciji AZOO i drugih udruga koje su pretežno provodili online edukacije. Sva su stručna usavršavanja upisana u Program stručnog usavršavanja kao dio obavezne dokumentacije svakog odgojnog djelatnika.</w:t>
      </w:r>
    </w:p>
    <w:p w14:paraId="5B889F7C" w14:textId="77777777" w:rsidR="00E95884" w:rsidRPr="00E95884" w:rsidRDefault="00E95884" w:rsidP="00E95884">
      <w:pPr>
        <w:spacing w:before="240" w:after="240" w:line="240" w:lineRule="auto"/>
        <w:rPr>
          <w:rFonts w:ascii="Times New Roman" w:eastAsia="Times New Roman" w:hAnsi="Times New Roman" w:cs="Times New Roman"/>
          <w:sz w:val="24"/>
          <w:szCs w:val="24"/>
          <w:u w:val="single"/>
          <w:lang w:eastAsia="hr-HR"/>
        </w:rPr>
      </w:pPr>
      <w:r w:rsidRPr="00E95884">
        <w:rPr>
          <w:rFonts w:ascii="Times New Roman" w:eastAsia="Times New Roman" w:hAnsi="Times New Roman" w:cs="Times New Roman"/>
          <w:sz w:val="24"/>
          <w:szCs w:val="24"/>
          <w:u w:val="single"/>
          <w:lang w:eastAsia="hr-HR"/>
        </w:rPr>
        <w:lastRenderedPageBreak/>
        <w:t>Literatura</w:t>
      </w:r>
    </w:p>
    <w:p w14:paraId="235B2F1E"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Odgojiteljice, medicinske sestre i stručne suradnice kontinuirano, tijekom cijele godine pratile su časopise namijenjene predškolskom odgoju, te su se usavršavale redovito čitajući pedagoško-psihološku literaturu što potvrđuje i broj posuđenih knjiga.</w:t>
      </w:r>
    </w:p>
    <w:p w14:paraId="7C2B47EB" w14:textId="77777777" w:rsidR="00E95884" w:rsidRPr="00E95884" w:rsidRDefault="00E95884" w:rsidP="00E95884">
      <w:pPr>
        <w:spacing w:after="240" w:line="240" w:lineRule="auto"/>
        <w:rPr>
          <w:rFonts w:ascii="Times New Roman" w:eastAsia="Times New Roman" w:hAnsi="Times New Roman" w:cs="Times New Roman"/>
          <w:i/>
          <w:sz w:val="24"/>
          <w:szCs w:val="24"/>
          <w:u w:val="single"/>
          <w:lang w:eastAsia="hr-HR"/>
        </w:rPr>
      </w:pPr>
      <w:r w:rsidRPr="00E95884">
        <w:rPr>
          <w:rFonts w:ascii="Times New Roman" w:eastAsia="Times New Roman" w:hAnsi="Times New Roman" w:cs="Times New Roman"/>
          <w:i/>
          <w:sz w:val="24"/>
          <w:szCs w:val="24"/>
          <w:u w:val="single"/>
          <w:lang w:eastAsia="hr-HR"/>
        </w:rPr>
        <w:t>Ove pedagoške godine stručna knjižnica je nadopunjena sljedećim novim naslovima:</w:t>
      </w:r>
    </w:p>
    <w:p w14:paraId="23730127" w14:textId="77777777" w:rsidR="00E95884" w:rsidRPr="00E95884" w:rsidRDefault="00E95884" w:rsidP="00E95884">
      <w:pPr>
        <w:spacing w:after="0" w:line="240" w:lineRule="auto"/>
        <w:rPr>
          <w:rFonts w:ascii="Arial" w:eastAsia="Times New Roman" w:hAnsi="Arial" w:cs="Arial"/>
          <w:b/>
          <w:bCs/>
          <w:sz w:val="24"/>
          <w:szCs w:val="24"/>
          <w:lang w:eastAsia="hr-HR"/>
        </w:rPr>
      </w:pPr>
    </w:p>
    <w:p w14:paraId="0DFFF589" w14:textId="77777777" w:rsidR="00E95884" w:rsidRPr="00E95884" w:rsidRDefault="00E95884" w:rsidP="00E95884">
      <w:pPr>
        <w:spacing w:after="200" w:line="276" w:lineRule="auto"/>
        <w:rPr>
          <w:rFonts w:ascii="Arial" w:eastAsia="Calibri" w:hAnsi="Arial" w:cs="Arial"/>
          <w:b/>
          <w:bCs/>
        </w:rPr>
      </w:pPr>
      <w:r w:rsidRPr="00E95884">
        <w:rPr>
          <w:rFonts w:ascii="Arial" w:eastAsia="Calibri" w:hAnsi="Arial" w:cs="Arial"/>
          <w:b/>
          <w:bCs/>
        </w:rPr>
        <w:t>Literatura 2025./2026.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79"/>
        <w:gridCol w:w="1858"/>
        <w:gridCol w:w="1008"/>
        <w:gridCol w:w="4546"/>
        <w:gridCol w:w="657"/>
        <w:gridCol w:w="514"/>
      </w:tblGrid>
      <w:tr w:rsidR="00E95884" w:rsidRPr="00E95884" w14:paraId="26C15CCB" w14:textId="77777777" w:rsidTr="00C360EF">
        <w:tc>
          <w:tcPr>
            <w:tcW w:w="479" w:type="dxa"/>
          </w:tcPr>
          <w:p w14:paraId="2F7B3D5F" w14:textId="77777777" w:rsidR="00E95884" w:rsidRPr="00E95884" w:rsidRDefault="00E95884" w:rsidP="00E95884">
            <w:pPr>
              <w:spacing w:after="0" w:line="240" w:lineRule="auto"/>
              <w:jc w:val="center"/>
              <w:rPr>
                <w:rFonts w:ascii="Arial" w:eastAsia="Calibri" w:hAnsi="Arial" w:cs="Arial"/>
                <w:sz w:val="18"/>
                <w:szCs w:val="18"/>
              </w:rPr>
            </w:pPr>
            <w:r w:rsidRPr="00E95884">
              <w:rPr>
                <w:rFonts w:ascii="Arial" w:eastAsia="Calibri" w:hAnsi="Arial" w:cs="Arial"/>
                <w:sz w:val="18"/>
                <w:szCs w:val="18"/>
              </w:rPr>
              <w:t>1.</w:t>
            </w:r>
          </w:p>
        </w:tc>
        <w:tc>
          <w:tcPr>
            <w:tcW w:w="1858" w:type="dxa"/>
          </w:tcPr>
          <w:p w14:paraId="25EE2C9F" w14:textId="77777777" w:rsidR="00E95884" w:rsidRPr="00E95884" w:rsidRDefault="00E95884" w:rsidP="00E95884">
            <w:pPr>
              <w:spacing w:after="0" w:line="240" w:lineRule="auto"/>
              <w:jc w:val="both"/>
              <w:rPr>
                <w:rFonts w:ascii="Arial" w:eastAsia="Calibri" w:hAnsi="Arial" w:cs="Arial"/>
              </w:rPr>
            </w:pPr>
            <w:proofErr w:type="spellStart"/>
            <w:r w:rsidRPr="00E95884">
              <w:rPr>
                <w:rFonts w:ascii="Arial" w:eastAsia="Calibri" w:hAnsi="Arial" w:cs="Arial"/>
              </w:rPr>
              <w:t>V.Vekić</w:t>
            </w:r>
            <w:proofErr w:type="spellEnd"/>
            <w:r w:rsidRPr="00E95884">
              <w:rPr>
                <w:rFonts w:ascii="Arial" w:eastAsia="Calibri" w:hAnsi="Arial" w:cs="Arial"/>
              </w:rPr>
              <w:t xml:space="preserve">-Kljaić, </w:t>
            </w:r>
            <w:r w:rsidRPr="00E95884">
              <w:rPr>
                <w:rFonts w:ascii="Arial" w:eastAsia="Calibri" w:hAnsi="Arial" w:cs="Arial"/>
              </w:rPr>
              <w:br/>
              <w:t>V. Mlinarević</w:t>
            </w:r>
          </w:p>
        </w:tc>
        <w:tc>
          <w:tcPr>
            <w:tcW w:w="1008" w:type="dxa"/>
          </w:tcPr>
          <w:p w14:paraId="3D3291B3"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2025.</w:t>
            </w:r>
          </w:p>
        </w:tc>
        <w:tc>
          <w:tcPr>
            <w:tcW w:w="4546" w:type="dxa"/>
          </w:tcPr>
          <w:p w14:paraId="580C53DF" w14:textId="77777777" w:rsidR="00E95884" w:rsidRPr="00E95884" w:rsidRDefault="00E95884" w:rsidP="00E95884">
            <w:pPr>
              <w:spacing w:after="0" w:line="240" w:lineRule="auto"/>
              <w:rPr>
                <w:rFonts w:ascii="Arial" w:eastAsia="Calibri" w:hAnsi="Arial" w:cs="Arial"/>
              </w:rPr>
            </w:pPr>
            <w:r w:rsidRPr="00E95884">
              <w:rPr>
                <w:rFonts w:ascii="Arial" w:eastAsia="Calibri" w:hAnsi="Arial" w:cs="Arial"/>
              </w:rPr>
              <w:t>Akcijska istraživanja u odgoju i obrazovanju</w:t>
            </w:r>
          </w:p>
        </w:tc>
        <w:tc>
          <w:tcPr>
            <w:tcW w:w="657" w:type="dxa"/>
          </w:tcPr>
          <w:p w14:paraId="6BFA75AA"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423</w:t>
            </w:r>
          </w:p>
        </w:tc>
        <w:tc>
          <w:tcPr>
            <w:tcW w:w="514" w:type="dxa"/>
          </w:tcPr>
          <w:p w14:paraId="0280EAEE"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1</w:t>
            </w:r>
          </w:p>
        </w:tc>
      </w:tr>
      <w:tr w:rsidR="00E95884" w:rsidRPr="00E95884" w14:paraId="1E77F9C1" w14:textId="77777777" w:rsidTr="00C360EF">
        <w:tc>
          <w:tcPr>
            <w:tcW w:w="479" w:type="dxa"/>
          </w:tcPr>
          <w:p w14:paraId="6311914B" w14:textId="77777777" w:rsidR="00E95884" w:rsidRPr="00E95884" w:rsidRDefault="00E95884" w:rsidP="00E95884">
            <w:pPr>
              <w:spacing w:after="0" w:line="240" w:lineRule="auto"/>
              <w:jc w:val="center"/>
              <w:rPr>
                <w:rFonts w:ascii="Arial" w:eastAsia="Calibri" w:hAnsi="Arial" w:cs="Arial"/>
                <w:sz w:val="18"/>
                <w:szCs w:val="18"/>
              </w:rPr>
            </w:pPr>
            <w:r w:rsidRPr="00E95884">
              <w:rPr>
                <w:rFonts w:ascii="Arial" w:eastAsia="Calibri" w:hAnsi="Arial" w:cs="Arial"/>
                <w:sz w:val="18"/>
                <w:szCs w:val="18"/>
              </w:rPr>
              <w:t>2.</w:t>
            </w:r>
          </w:p>
        </w:tc>
        <w:tc>
          <w:tcPr>
            <w:tcW w:w="1858" w:type="dxa"/>
          </w:tcPr>
          <w:p w14:paraId="33FFC7E8" w14:textId="77777777" w:rsidR="00E95884" w:rsidRPr="00E95884" w:rsidRDefault="00E95884" w:rsidP="00E95884">
            <w:pPr>
              <w:spacing w:after="0" w:line="240" w:lineRule="auto"/>
              <w:jc w:val="both"/>
              <w:rPr>
                <w:rFonts w:ascii="Arial" w:eastAsia="Calibri" w:hAnsi="Arial" w:cs="Arial"/>
              </w:rPr>
            </w:pPr>
            <w:r w:rsidRPr="00E95884">
              <w:rPr>
                <w:rFonts w:ascii="Arial" w:eastAsia="Calibri" w:hAnsi="Arial" w:cs="Arial"/>
              </w:rPr>
              <w:t xml:space="preserve">Gordana </w:t>
            </w:r>
            <w:proofErr w:type="spellStart"/>
            <w:r w:rsidRPr="00E95884">
              <w:rPr>
                <w:rFonts w:ascii="Arial" w:eastAsia="Calibri" w:hAnsi="Arial" w:cs="Arial"/>
              </w:rPr>
              <w:t>Bujišić</w:t>
            </w:r>
            <w:proofErr w:type="spellEnd"/>
          </w:p>
        </w:tc>
        <w:tc>
          <w:tcPr>
            <w:tcW w:w="1008" w:type="dxa"/>
          </w:tcPr>
          <w:p w14:paraId="76A4EB11"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2005.</w:t>
            </w:r>
          </w:p>
        </w:tc>
        <w:tc>
          <w:tcPr>
            <w:tcW w:w="4546" w:type="dxa"/>
          </w:tcPr>
          <w:p w14:paraId="2FDAD893" w14:textId="77777777" w:rsidR="00E95884" w:rsidRPr="00E95884" w:rsidRDefault="00E95884" w:rsidP="00E95884">
            <w:pPr>
              <w:spacing w:after="0" w:line="240" w:lineRule="auto"/>
              <w:rPr>
                <w:rFonts w:ascii="Arial" w:eastAsia="Calibri" w:hAnsi="Arial" w:cs="Arial"/>
              </w:rPr>
            </w:pPr>
            <w:r w:rsidRPr="00E95884">
              <w:rPr>
                <w:rFonts w:ascii="Arial" w:eastAsia="Calibri" w:hAnsi="Arial" w:cs="Arial"/>
              </w:rPr>
              <w:t>Dijete i kriza</w:t>
            </w:r>
          </w:p>
        </w:tc>
        <w:tc>
          <w:tcPr>
            <w:tcW w:w="657" w:type="dxa"/>
          </w:tcPr>
          <w:p w14:paraId="79B33A5E"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424</w:t>
            </w:r>
          </w:p>
        </w:tc>
        <w:tc>
          <w:tcPr>
            <w:tcW w:w="514" w:type="dxa"/>
          </w:tcPr>
          <w:p w14:paraId="6BD3267A"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1</w:t>
            </w:r>
          </w:p>
        </w:tc>
      </w:tr>
      <w:tr w:rsidR="00E95884" w:rsidRPr="00E95884" w14:paraId="32E87E6A" w14:textId="77777777" w:rsidTr="00C360EF">
        <w:tc>
          <w:tcPr>
            <w:tcW w:w="479" w:type="dxa"/>
          </w:tcPr>
          <w:p w14:paraId="7BB51616" w14:textId="77777777" w:rsidR="00E95884" w:rsidRPr="00E95884" w:rsidRDefault="00E95884" w:rsidP="00E95884">
            <w:pPr>
              <w:spacing w:after="0" w:line="240" w:lineRule="auto"/>
              <w:jc w:val="center"/>
              <w:rPr>
                <w:rFonts w:ascii="Arial" w:eastAsia="Calibri" w:hAnsi="Arial" w:cs="Arial"/>
                <w:sz w:val="18"/>
                <w:szCs w:val="18"/>
              </w:rPr>
            </w:pPr>
            <w:r w:rsidRPr="00E95884">
              <w:rPr>
                <w:rFonts w:ascii="Arial" w:eastAsia="Calibri" w:hAnsi="Arial" w:cs="Arial"/>
                <w:sz w:val="18"/>
                <w:szCs w:val="18"/>
              </w:rPr>
              <w:t>3.</w:t>
            </w:r>
          </w:p>
        </w:tc>
        <w:tc>
          <w:tcPr>
            <w:tcW w:w="1858" w:type="dxa"/>
          </w:tcPr>
          <w:p w14:paraId="6D1D33F0" w14:textId="77777777" w:rsidR="00E95884" w:rsidRPr="00E95884" w:rsidRDefault="00E95884" w:rsidP="00E95884">
            <w:pPr>
              <w:spacing w:after="0" w:line="240" w:lineRule="auto"/>
              <w:rPr>
                <w:rFonts w:ascii="Arial" w:eastAsia="Calibri" w:hAnsi="Arial" w:cs="Arial"/>
              </w:rPr>
            </w:pPr>
            <w:proofErr w:type="spellStart"/>
            <w:r w:rsidRPr="00E95884">
              <w:rPr>
                <w:rFonts w:ascii="Arial" w:eastAsia="Calibri" w:hAnsi="Arial" w:cs="Arial"/>
              </w:rPr>
              <w:t>Thunberg</w:t>
            </w:r>
            <w:proofErr w:type="spellEnd"/>
            <w:r w:rsidRPr="00E95884">
              <w:rPr>
                <w:rFonts w:ascii="Arial" w:eastAsia="Calibri" w:hAnsi="Arial" w:cs="Arial"/>
              </w:rPr>
              <w:t xml:space="preserve">, G., </w:t>
            </w:r>
            <w:proofErr w:type="spellStart"/>
            <w:r w:rsidRPr="00E95884">
              <w:rPr>
                <w:rFonts w:ascii="Arial" w:eastAsia="Calibri" w:hAnsi="Arial" w:cs="Arial"/>
              </w:rPr>
              <w:t>Carlstrand</w:t>
            </w:r>
            <w:proofErr w:type="spellEnd"/>
            <w:r w:rsidRPr="00E95884">
              <w:rPr>
                <w:rFonts w:ascii="Arial" w:eastAsia="Calibri" w:hAnsi="Arial" w:cs="Arial"/>
              </w:rPr>
              <w:t xml:space="preserve"> A., </w:t>
            </w:r>
            <w:proofErr w:type="spellStart"/>
            <w:r w:rsidRPr="00E95884">
              <w:rPr>
                <w:rFonts w:ascii="Arial" w:eastAsia="Calibri" w:hAnsi="Arial" w:cs="Arial"/>
              </w:rPr>
              <w:t>Claesson</w:t>
            </w:r>
            <w:proofErr w:type="spellEnd"/>
            <w:r w:rsidRPr="00E95884">
              <w:rPr>
                <w:rFonts w:ascii="Arial" w:eastAsia="Calibri" w:hAnsi="Arial" w:cs="Arial"/>
              </w:rPr>
              <w:t xml:space="preserve"> B., </w:t>
            </w:r>
            <w:proofErr w:type="spellStart"/>
            <w:r w:rsidRPr="00E95884">
              <w:rPr>
                <w:rFonts w:ascii="Arial" w:eastAsia="Calibri" w:hAnsi="Arial" w:cs="Arial"/>
              </w:rPr>
              <w:t>Rensfeldt</w:t>
            </w:r>
            <w:proofErr w:type="spellEnd"/>
            <w:r w:rsidRPr="00E95884">
              <w:rPr>
                <w:rFonts w:ascii="Arial" w:eastAsia="Calibri" w:hAnsi="Arial" w:cs="Arial"/>
              </w:rPr>
              <w:t xml:space="preserve"> </w:t>
            </w:r>
            <w:proofErr w:type="spellStart"/>
            <w:r w:rsidRPr="00E95884">
              <w:rPr>
                <w:rFonts w:ascii="Arial" w:eastAsia="Calibri" w:hAnsi="Arial" w:cs="Arial"/>
              </w:rPr>
              <w:t>Flink</w:t>
            </w:r>
            <w:proofErr w:type="spellEnd"/>
            <w:r w:rsidRPr="00E95884">
              <w:rPr>
                <w:rFonts w:ascii="Arial" w:eastAsia="Calibri" w:hAnsi="Arial" w:cs="Arial"/>
              </w:rPr>
              <w:t>, A.</w:t>
            </w:r>
          </w:p>
        </w:tc>
        <w:tc>
          <w:tcPr>
            <w:tcW w:w="1008" w:type="dxa"/>
          </w:tcPr>
          <w:p w14:paraId="145E7866" w14:textId="77777777" w:rsidR="00E95884" w:rsidRPr="00E95884" w:rsidRDefault="00E95884" w:rsidP="00E95884">
            <w:pPr>
              <w:spacing w:after="0" w:line="240" w:lineRule="auto"/>
              <w:jc w:val="center"/>
              <w:rPr>
                <w:rFonts w:ascii="Arial" w:eastAsia="Calibri" w:hAnsi="Arial" w:cs="Arial"/>
              </w:rPr>
            </w:pPr>
          </w:p>
          <w:p w14:paraId="073D9E6D"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2018.</w:t>
            </w:r>
          </w:p>
        </w:tc>
        <w:tc>
          <w:tcPr>
            <w:tcW w:w="4546" w:type="dxa"/>
          </w:tcPr>
          <w:p w14:paraId="61F36601" w14:textId="77777777" w:rsidR="00E95884" w:rsidRPr="00E95884" w:rsidRDefault="00E95884" w:rsidP="00E95884">
            <w:pPr>
              <w:spacing w:after="0" w:line="240" w:lineRule="auto"/>
              <w:rPr>
                <w:rFonts w:ascii="Arial" w:eastAsia="Calibri" w:hAnsi="Arial" w:cs="Arial"/>
              </w:rPr>
            </w:pPr>
          </w:p>
          <w:p w14:paraId="519D2D39" w14:textId="77777777" w:rsidR="00E95884" w:rsidRPr="00E95884" w:rsidRDefault="00E95884" w:rsidP="00E95884">
            <w:pPr>
              <w:spacing w:after="0" w:line="240" w:lineRule="auto"/>
              <w:rPr>
                <w:rFonts w:ascii="Arial" w:eastAsia="Calibri" w:hAnsi="Arial" w:cs="Arial"/>
              </w:rPr>
            </w:pPr>
            <w:r w:rsidRPr="00E95884">
              <w:rPr>
                <w:rFonts w:ascii="Arial" w:eastAsia="Calibri" w:hAnsi="Arial" w:cs="Arial"/>
              </w:rPr>
              <w:t>Započnimo tečaj komunikacije i potpomognute komunikacije za roditelje i stručne djelatnike</w:t>
            </w:r>
          </w:p>
        </w:tc>
        <w:tc>
          <w:tcPr>
            <w:tcW w:w="657" w:type="dxa"/>
          </w:tcPr>
          <w:p w14:paraId="15DCBD06" w14:textId="77777777" w:rsidR="00E95884" w:rsidRPr="00E95884" w:rsidRDefault="00E95884" w:rsidP="00E95884">
            <w:pPr>
              <w:spacing w:after="0" w:line="240" w:lineRule="auto"/>
              <w:jc w:val="center"/>
              <w:rPr>
                <w:rFonts w:ascii="Arial" w:eastAsia="Calibri" w:hAnsi="Arial" w:cs="Arial"/>
              </w:rPr>
            </w:pPr>
          </w:p>
          <w:p w14:paraId="504C5670"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425</w:t>
            </w:r>
          </w:p>
        </w:tc>
        <w:tc>
          <w:tcPr>
            <w:tcW w:w="514" w:type="dxa"/>
          </w:tcPr>
          <w:p w14:paraId="1B9CD690" w14:textId="77777777" w:rsidR="00E95884" w:rsidRPr="00E95884" w:rsidRDefault="00E95884" w:rsidP="00E95884">
            <w:pPr>
              <w:spacing w:after="0" w:line="240" w:lineRule="auto"/>
              <w:jc w:val="center"/>
              <w:rPr>
                <w:rFonts w:ascii="Arial" w:eastAsia="Calibri" w:hAnsi="Arial" w:cs="Arial"/>
              </w:rPr>
            </w:pPr>
          </w:p>
          <w:p w14:paraId="6AE01DEA"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1</w:t>
            </w:r>
          </w:p>
        </w:tc>
      </w:tr>
      <w:tr w:rsidR="00E95884" w:rsidRPr="00E95884" w14:paraId="47E3E35D" w14:textId="77777777" w:rsidTr="00C360EF">
        <w:tc>
          <w:tcPr>
            <w:tcW w:w="479" w:type="dxa"/>
          </w:tcPr>
          <w:p w14:paraId="1C466B45" w14:textId="77777777" w:rsidR="00E95884" w:rsidRPr="00E95884" w:rsidRDefault="00E95884" w:rsidP="00E95884">
            <w:pPr>
              <w:spacing w:after="0" w:line="240" w:lineRule="auto"/>
              <w:jc w:val="center"/>
              <w:rPr>
                <w:rFonts w:ascii="Arial" w:eastAsia="Calibri" w:hAnsi="Arial" w:cs="Arial"/>
                <w:sz w:val="18"/>
                <w:szCs w:val="18"/>
              </w:rPr>
            </w:pPr>
            <w:r w:rsidRPr="00E95884">
              <w:rPr>
                <w:rFonts w:ascii="Arial" w:eastAsia="Calibri" w:hAnsi="Arial" w:cs="Arial"/>
                <w:sz w:val="18"/>
                <w:szCs w:val="18"/>
              </w:rPr>
              <w:t>4.</w:t>
            </w:r>
          </w:p>
        </w:tc>
        <w:tc>
          <w:tcPr>
            <w:tcW w:w="1858" w:type="dxa"/>
          </w:tcPr>
          <w:p w14:paraId="548E09D6"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Hrvatski crveni križ</w:t>
            </w:r>
          </w:p>
        </w:tc>
        <w:tc>
          <w:tcPr>
            <w:tcW w:w="1008" w:type="dxa"/>
          </w:tcPr>
          <w:p w14:paraId="681C336D"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2025.</w:t>
            </w:r>
          </w:p>
        </w:tc>
        <w:tc>
          <w:tcPr>
            <w:tcW w:w="4546" w:type="dxa"/>
          </w:tcPr>
          <w:p w14:paraId="1CEDD0E4" w14:textId="77777777" w:rsidR="00E95884" w:rsidRPr="00E95884" w:rsidRDefault="00E95884" w:rsidP="00E95884">
            <w:pPr>
              <w:spacing w:after="0" w:line="240" w:lineRule="auto"/>
              <w:rPr>
                <w:rFonts w:ascii="Arial" w:eastAsia="Calibri" w:hAnsi="Arial" w:cs="Arial"/>
              </w:rPr>
            </w:pPr>
            <w:r w:rsidRPr="00E95884">
              <w:rPr>
                <w:rFonts w:ascii="Arial" w:eastAsia="Calibri" w:hAnsi="Arial" w:cs="Arial"/>
              </w:rPr>
              <w:t>Psihološka prva pomoć djeci u odgojno-obrazovnom kontekstu</w:t>
            </w:r>
          </w:p>
        </w:tc>
        <w:tc>
          <w:tcPr>
            <w:tcW w:w="657" w:type="dxa"/>
          </w:tcPr>
          <w:p w14:paraId="6A736AB4"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426</w:t>
            </w:r>
          </w:p>
        </w:tc>
        <w:tc>
          <w:tcPr>
            <w:tcW w:w="514" w:type="dxa"/>
          </w:tcPr>
          <w:p w14:paraId="68D17E37" w14:textId="77777777" w:rsidR="00E95884" w:rsidRPr="00E95884" w:rsidRDefault="00E95884" w:rsidP="00E95884">
            <w:pPr>
              <w:spacing w:after="0" w:line="240" w:lineRule="auto"/>
              <w:jc w:val="center"/>
              <w:rPr>
                <w:rFonts w:ascii="Arial" w:eastAsia="Calibri" w:hAnsi="Arial" w:cs="Arial"/>
              </w:rPr>
            </w:pPr>
            <w:r w:rsidRPr="00E95884">
              <w:rPr>
                <w:rFonts w:ascii="Arial" w:eastAsia="Calibri" w:hAnsi="Arial" w:cs="Arial"/>
              </w:rPr>
              <w:t>4</w:t>
            </w:r>
          </w:p>
        </w:tc>
      </w:tr>
    </w:tbl>
    <w:p w14:paraId="0C964965" w14:textId="77777777" w:rsidR="00E95884" w:rsidRPr="00E95884" w:rsidRDefault="00E95884" w:rsidP="00E95884">
      <w:pPr>
        <w:spacing w:after="200" w:line="276" w:lineRule="auto"/>
        <w:rPr>
          <w:rFonts w:ascii="Times New Roman" w:eastAsia="Calibri" w:hAnsi="Times New Roman" w:cs="Times New Roman"/>
          <w:sz w:val="24"/>
          <w:szCs w:val="24"/>
          <w:u w:val="single"/>
        </w:rPr>
      </w:pPr>
    </w:p>
    <w:p w14:paraId="7C8A5CAA" w14:textId="77777777" w:rsidR="00E95884" w:rsidRPr="00E95884" w:rsidRDefault="00E95884" w:rsidP="00E95884">
      <w:pPr>
        <w:spacing w:after="240" w:line="240" w:lineRule="auto"/>
        <w:rPr>
          <w:rFonts w:ascii="Times New Roman" w:eastAsia="Times New Roman" w:hAnsi="Times New Roman" w:cs="Times New Roman"/>
          <w:sz w:val="24"/>
          <w:szCs w:val="24"/>
          <w:u w:val="single"/>
          <w:lang w:eastAsia="hr-HR"/>
        </w:rPr>
      </w:pPr>
      <w:r w:rsidRPr="00E95884">
        <w:rPr>
          <w:rFonts w:ascii="Times New Roman" w:eastAsia="Times New Roman" w:hAnsi="Times New Roman" w:cs="Times New Roman"/>
          <w:sz w:val="24"/>
          <w:szCs w:val="24"/>
          <w:u w:val="single"/>
          <w:lang w:eastAsia="hr-HR"/>
        </w:rPr>
        <w:t>Pomoć stručnog tima</w:t>
      </w:r>
    </w:p>
    <w:p w14:paraId="6311CFB4"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Prema godišnjim analizama odgojni djelatnici od stručnog tima očekuju pomoć u različitim segmentima. U tom se smjeru planira i ostvaruje suradnja tijekom godine.</w:t>
      </w:r>
    </w:p>
    <w:p w14:paraId="3D5A269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Od ravnatelja: </w:t>
      </w:r>
    </w:p>
    <w:p w14:paraId="46879F3D"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rješavanje tekućih pitanja unutar ustanove</w:t>
      </w:r>
    </w:p>
    <w:p w14:paraId="5BF4B0F7"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organizacijska podrška</w:t>
      </w:r>
    </w:p>
    <w:p w14:paraId="5535CA59"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održavanje objekata</w:t>
      </w:r>
    </w:p>
    <w:p w14:paraId="0BA09147"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opremanje sobe dnevnog boravka i igrališta</w:t>
      </w:r>
    </w:p>
    <w:p w14:paraId="29F1F536"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uključivanje u rješavanje poteškoća s roditeljima</w:t>
      </w:r>
    </w:p>
    <w:p w14:paraId="4258D6BC" w14:textId="77777777" w:rsidR="00E95884" w:rsidRPr="00E95884" w:rsidRDefault="00E95884">
      <w:pPr>
        <w:numPr>
          <w:ilvl w:val="0"/>
          <w:numId w:val="12"/>
        </w:num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medijacija u rješavanju konflikata</w:t>
      </w:r>
    </w:p>
    <w:p w14:paraId="6532B40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 pedagoga:</w:t>
      </w:r>
    </w:p>
    <w:p w14:paraId="65314031"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vođenje stručnog usavršavanja i nabava stručne literature</w:t>
      </w:r>
    </w:p>
    <w:p w14:paraId="2D7874DD"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savjetovanje u vođenju pedagoške dokumentacije</w:t>
      </w:r>
    </w:p>
    <w:p w14:paraId="01280CB1"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pomoć u organizaciji komunikacijskih roditeljskih sastanaka</w:t>
      </w:r>
    </w:p>
    <w:p w14:paraId="787BA3EF"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dogovor aktivnosti na razini objekta i vrtića</w:t>
      </w:r>
    </w:p>
    <w:p w14:paraId="3A4D0C86"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organizacija izleta i posjeta</w:t>
      </w:r>
    </w:p>
    <w:p w14:paraId="38E64A12" w14:textId="77777777" w:rsidR="00E95884" w:rsidRPr="00E95884" w:rsidRDefault="00E95884">
      <w:pPr>
        <w:numPr>
          <w:ilvl w:val="0"/>
          <w:numId w:val="12"/>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osmišljavanje projekata i priprema materijala za projekte</w:t>
      </w:r>
    </w:p>
    <w:p w14:paraId="75B462C3" w14:textId="77777777" w:rsidR="00E95884" w:rsidRPr="00E95884" w:rsidRDefault="00E95884">
      <w:pPr>
        <w:numPr>
          <w:ilvl w:val="0"/>
          <w:numId w:val="12"/>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savjetovanje roditelja</w:t>
      </w:r>
    </w:p>
    <w:p w14:paraId="243DC4F5" w14:textId="77777777" w:rsidR="00E95884" w:rsidRPr="00E95884" w:rsidRDefault="00E95884">
      <w:pPr>
        <w:numPr>
          <w:ilvl w:val="0"/>
          <w:numId w:val="12"/>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osmišljavanje kvalitetnog prostornog konteksta</w:t>
      </w:r>
    </w:p>
    <w:p w14:paraId="70B9B70E" w14:textId="77777777" w:rsidR="00E95884" w:rsidRPr="00E95884" w:rsidRDefault="00E95884">
      <w:pPr>
        <w:numPr>
          <w:ilvl w:val="0"/>
          <w:numId w:val="12"/>
        </w:num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rad s djecom s posebnim potrebama</w:t>
      </w:r>
    </w:p>
    <w:p w14:paraId="1FB07BF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 socijalnog pedagoga:</w:t>
      </w:r>
    </w:p>
    <w:p w14:paraId="508F76BC"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na preventivnim programima</w:t>
      </w:r>
    </w:p>
    <w:p w14:paraId="2ACAEE41"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pomoć i podrška u kriznim intervencijama kod djece</w:t>
      </w:r>
    </w:p>
    <w:p w14:paraId="4622F2ED"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izrada individualnih odgojno-obrazovnih planova za djecu s teškoćama u razvoju</w:t>
      </w:r>
    </w:p>
    <w:p w14:paraId="45CE5A98"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individualni rad s djecom</w:t>
      </w:r>
    </w:p>
    <w:p w14:paraId="187653A9"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konzultacije roditelja</w:t>
      </w:r>
    </w:p>
    <w:p w14:paraId="0E743717"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nabava stručne literature</w:t>
      </w:r>
    </w:p>
    <w:p w14:paraId="1B7225C7"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organizacija komunikacijskih roditeljskih sastanaka</w:t>
      </w:r>
    </w:p>
    <w:p w14:paraId="05201485"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pomoć s djecom s poteškoćama u ponašanju</w:t>
      </w:r>
    </w:p>
    <w:p w14:paraId="3ABFE1E6"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izrada stručnih materijala prema potrebi</w:t>
      </w:r>
    </w:p>
    <w:p w14:paraId="6E49F524" w14:textId="77777777" w:rsidR="00E95884" w:rsidRPr="00E95884" w:rsidRDefault="00E95884" w:rsidP="00E95884">
      <w:pPr>
        <w:spacing w:after="0" w:line="240" w:lineRule="auto"/>
        <w:ind w:left="644"/>
        <w:rPr>
          <w:rFonts w:ascii="Times New Roman" w:eastAsia="Times New Roman" w:hAnsi="Times New Roman" w:cs="Times New Roman"/>
          <w:sz w:val="24"/>
          <w:szCs w:val="24"/>
          <w:lang w:eastAsia="hr-HR"/>
        </w:rPr>
      </w:pPr>
    </w:p>
    <w:p w14:paraId="264E55F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 zdravstvene voditeljice:</w:t>
      </w:r>
    </w:p>
    <w:p w14:paraId="26440619"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kontrola higijenskih uvjeta u vrtiću</w:t>
      </w:r>
    </w:p>
    <w:p w14:paraId="1AAAB71D"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briga o kvalitetnoj prehrani</w:t>
      </w:r>
    </w:p>
    <w:p w14:paraId="223F98B2"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intervencija u slučaju zdravstvenih poteškoća ili ozljeda</w:t>
      </w:r>
    </w:p>
    <w:p w14:paraId="7CD1B13D"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edukacija roditelja i djece</w:t>
      </w:r>
    </w:p>
    <w:p w14:paraId="1389636E"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upućivanje u postupke u slučaju ozljede ili bolesti</w:t>
      </w:r>
    </w:p>
    <w:p w14:paraId="18B82697" w14:textId="77777777" w:rsidR="00E95884" w:rsidRPr="00E95884" w:rsidRDefault="00E95884">
      <w:pPr>
        <w:numPr>
          <w:ilvl w:val="0"/>
          <w:numId w:val="12"/>
        </w:num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predlaganje tema radionica zdravstvenih sadržaja</w:t>
      </w:r>
    </w:p>
    <w:p w14:paraId="6BAD281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Od </w:t>
      </w:r>
      <w:proofErr w:type="spellStart"/>
      <w:r w:rsidRPr="00E95884">
        <w:rPr>
          <w:rFonts w:ascii="Times New Roman" w:eastAsia="Times New Roman" w:hAnsi="Times New Roman" w:cs="Times New Roman"/>
          <w:sz w:val="24"/>
          <w:szCs w:val="24"/>
          <w:lang w:eastAsia="hr-HR"/>
        </w:rPr>
        <w:t>logopedinje</w:t>
      </w:r>
      <w:proofErr w:type="spellEnd"/>
      <w:r w:rsidRPr="00E95884">
        <w:rPr>
          <w:rFonts w:ascii="Times New Roman" w:eastAsia="Times New Roman" w:hAnsi="Times New Roman" w:cs="Times New Roman"/>
          <w:sz w:val="24"/>
          <w:szCs w:val="24"/>
          <w:lang w:eastAsia="hr-HR"/>
        </w:rPr>
        <w:t xml:space="preserve">: </w:t>
      </w:r>
    </w:p>
    <w:p w14:paraId="6CE83E97"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rad s djecom s govorno-jezičnim teškoćama</w:t>
      </w:r>
    </w:p>
    <w:p w14:paraId="24B61C45"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edukacija odgojitelja</w:t>
      </w:r>
    </w:p>
    <w:p w14:paraId="79674ED1" w14:textId="77777777" w:rsidR="00E95884" w:rsidRPr="00E95884" w:rsidRDefault="00E95884">
      <w:pPr>
        <w:numPr>
          <w:ilvl w:val="0"/>
          <w:numId w:val="12"/>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roditeljski sastanci</w:t>
      </w:r>
    </w:p>
    <w:p w14:paraId="0B479A4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54F603BC" w14:textId="77777777" w:rsidR="00E95884" w:rsidRPr="00E95884" w:rsidRDefault="00E95884" w:rsidP="00E95884">
      <w:pPr>
        <w:spacing w:after="240" w:line="240" w:lineRule="auto"/>
        <w:rPr>
          <w:rFonts w:ascii="Times New Roman" w:eastAsia="Times New Roman" w:hAnsi="Times New Roman" w:cs="Times New Roman"/>
          <w:b/>
          <w:sz w:val="24"/>
          <w:szCs w:val="24"/>
          <w:u w:val="single"/>
          <w:lang w:eastAsia="hr-HR"/>
        </w:rPr>
      </w:pPr>
      <w:r w:rsidRPr="00E95884">
        <w:rPr>
          <w:rFonts w:ascii="Times New Roman" w:eastAsia="Times New Roman" w:hAnsi="Times New Roman" w:cs="Times New Roman"/>
          <w:b/>
          <w:sz w:val="24"/>
          <w:szCs w:val="24"/>
          <w:u w:val="single"/>
          <w:lang w:eastAsia="hr-HR"/>
        </w:rPr>
        <w:t>Pripravnici i studenti</w:t>
      </w:r>
    </w:p>
    <w:p w14:paraId="7CFA25C0" w14:textId="77777777" w:rsidR="00E95884" w:rsidRPr="00E95884" w:rsidRDefault="00E95884" w:rsidP="00E95884">
      <w:pPr>
        <w:shd w:val="clear" w:color="auto" w:fill="FFFFFF"/>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Ove godine pripravnički staž započele su: </w:t>
      </w:r>
    </w:p>
    <w:p w14:paraId="23872A84" w14:textId="77777777" w:rsidR="00E95884" w:rsidRPr="00E95884" w:rsidRDefault="00E95884">
      <w:pPr>
        <w:numPr>
          <w:ilvl w:val="0"/>
          <w:numId w:val="13"/>
        </w:numPr>
        <w:shd w:val="clear" w:color="auto" w:fill="FFFFFF"/>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Mateja Lovrić</w:t>
      </w:r>
    </w:p>
    <w:p w14:paraId="1376D5DC" w14:textId="77777777" w:rsidR="00E95884" w:rsidRPr="00E95884" w:rsidRDefault="00E95884">
      <w:pPr>
        <w:numPr>
          <w:ilvl w:val="0"/>
          <w:numId w:val="13"/>
        </w:numPr>
        <w:shd w:val="clear" w:color="auto" w:fill="FFFFFF"/>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Tonija </w:t>
      </w:r>
      <w:proofErr w:type="spellStart"/>
      <w:r w:rsidRPr="00E95884">
        <w:rPr>
          <w:rFonts w:ascii="Times New Roman" w:eastAsia="Times New Roman" w:hAnsi="Times New Roman" w:cs="Times New Roman"/>
          <w:sz w:val="24"/>
          <w:szCs w:val="24"/>
          <w:lang w:eastAsia="hr-HR"/>
        </w:rPr>
        <w:t>Češković</w:t>
      </w:r>
      <w:proofErr w:type="spellEnd"/>
      <w:r w:rsidRPr="00E95884">
        <w:rPr>
          <w:rFonts w:ascii="Times New Roman" w:eastAsia="Times New Roman" w:hAnsi="Times New Roman" w:cs="Times New Roman"/>
          <w:sz w:val="24"/>
          <w:szCs w:val="24"/>
          <w:lang w:eastAsia="hr-HR"/>
        </w:rPr>
        <w:t xml:space="preserve"> </w:t>
      </w:r>
    </w:p>
    <w:p w14:paraId="50F70C79" w14:textId="77777777" w:rsidR="00E95884" w:rsidRPr="00E95884" w:rsidRDefault="00E95884">
      <w:pPr>
        <w:numPr>
          <w:ilvl w:val="0"/>
          <w:numId w:val="13"/>
        </w:numPr>
        <w:shd w:val="clear" w:color="auto" w:fill="FFFFFF"/>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Anita Horvat</w:t>
      </w:r>
    </w:p>
    <w:p w14:paraId="30A65699" w14:textId="77777777" w:rsidR="00E95884" w:rsidRPr="00E95884" w:rsidRDefault="00E95884">
      <w:pPr>
        <w:numPr>
          <w:ilvl w:val="0"/>
          <w:numId w:val="13"/>
        </w:numPr>
        <w:shd w:val="clear" w:color="auto" w:fill="FFFFFF"/>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Mihaela Mrkonjić</w:t>
      </w:r>
    </w:p>
    <w:p w14:paraId="785500D9" w14:textId="77777777" w:rsidR="00E95884" w:rsidRPr="00E95884" w:rsidRDefault="00E95884">
      <w:pPr>
        <w:numPr>
          <w:ilvl w:val="0"/>
          <w:numId w:val="13"/>
        </w:numPr>
        <w:shd w:val="clear" w:color="auto" w:fill="FFFFFF"/>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Kristina Bunjevac</w:t>
      </w:r>
    </w:p>
    <w:p w14:paraId="700E79CB" w14:textId="77777777" w:rsidR="00E95884" w:rsidRPr="00E95884" w:rsidRDefault="00E95884">
      <w:pPr>
        <w:numPr>
          <w:ilvl w:val="0"/>
          <w:numId w:val="13"/>
        </w:numPr>
        <w:shd w:val="clear" w:color="auto" w:fill="FFFFFF"/>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Marija </w:t>
      </w:r>
      <w:proofErr w:type="spellStart"/>
      <w:r w:rsidRPr="00E95884">
        <w:rPr>
          <w:rFonts w:ascii="Times New Roman" w:eastAsia="Times New Roman" w:hAnsi="Times New Roman" w:cs="Times New Roman"/>
          <w:sz w:val="24"/>
          <w:szCs w:val="24"/>
          <w:lang w:eastAsia="hr-HR"/>
        </w:rPr>
        <w:t>Kondres</w:t>
      </w:r>
      <w:proofErr w:type="spellEnd"/>
    </w:p>
    <w:p w14:paraId="76634F6A" w14:textId="77777777" w:rsidR="00E95884" w:rsidRPr="00E95884" w:rsidRDefault="00E95884" w:rsidP="00E95884">
      <w:pPr>
        <w:shd w:val="clear" w:color="auto" w:fill="FFFFFF"/>
        <w:spacing w:after="0" w:line="240" w:lineRule="auto"/>
        <w:rPr>
          <w:rFonts w:ascii="Times New Roman" w:eastAsia="Times New Roman" w:hAnsi="Times New Roman" w:cs="Times New Roman"/>
          <w:sz w:val="24"/>
          <w:szCs w:val="24"/>
          <w:lang w:eastAsia="hr-HR"/>
        </w:rPr>
      </w:pPr>
    </w:p>
    <w:p w14:paraId="5AEA7A49" w14:textId="77777777" w:rsidR="00E95884" w:rsidRPr="00E95884" w:rsidRDefault="00E95884" w:rsidP="00E95884">
      <w:pPr>
        <w:shd w:val="clear" w:color="auto" w:fill="FFFFFF"/>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Stručni ispit za odgojitelje tijekom </w:t>
      </w:r>
      <w:proofErr w:type="spellStart"/>
      <w:r w:rsidRPr="00E95884">
        <w:rPr>
          <w:rFonts w:ascii="Times New Roman" w:eastAsia="Times New Roman" w:hAnsi="Times New Roman" w:cs="Times New Roman"/>
          <w:sz w:val="24"/>
          <w:szCs w:val="24"/>
          <w:lang w:eastAsia="hr-HR"/>
        </w:rPr>
        <w:t>p.g</w:t>
      </w:r>
      <w:proofErr w:type="spellEnd"/>
      <w:r w:rsidRPr="00E95884">
        <w:rPr>
          <w:rFonts w:ascii="Times New Roman" w:eastAsia="Times New Roman" w:hAnsi="Times New Roman" w:cs="Times New Roman"/>
          <w:sz w:val="24"/>
          <w:szCs w:val="24"/>
          <w:lang w:eastAsia="hr-HR"/>
        </w:rPr>
        <w:t xml:space="preserve">. 2025./2026. uspješno su položile Ema </w:t>
      </w:r>
      <w:proofErr w:type="spellStart"/>
      <w:r w:rsidRPr="00E95884">
        <w:rPr>
          <w:rFonts w:ascii="Times New Roman" w:eastAsia="Times New Roman" w:hAnsi="Times New Roman" w:cs="Times New Roman"/>
          <w:sz w:val="24"/>
          <w:szCs w:val="24"/>
          <w:lang w:eastAsia="hr-HR"/>
        </w:rPr>
        <w:t>Milički</w:t>
      </w:r>
      <w:proofErr w:type="spellEnd"/>
      <w:r w:rsidRPr="00E95884">
        <w:rPr>
          <w:rFonts w:ascii="Times New Roman" w:eastAsia="Times New Roman" w:hAnsi="Times New Roman" w:cs="Times New Roman"/>
          <w:sz w:val="24"/>
          <w:szCs w:val="24"/>
          <w:lang w:eastAsia="hr-HR"/>
        </w:rPr>
        <w:t xml:space="preserve">, Tina Baković, Antonela Vincek, Martina Horvatić. Pripravnički staž završila je pedagoginja Katarina </w:t>
      </w:r>
      <w:proofErr w:type="spellStart"/>
      <w:r w:rsidRPr="00E95884">
        <w:rPr>
          <w:rFonts w:ascii="Times New Roman" w:eastAsia="Times New Roman" w:hAnsi="Times New Roman" w:cs="Times New Roman"/>
          <w:sz w:val="24"/>
          <w:szCs w:val="24"/>
          <w:lang w:eastAsia="hr-HR"/>
        </w:rPr>
        <w:t>Čavar</w:t>
      </w:r>
      <w:proofErr w:type="spellEnd"/>
      <w:r w:rsidRPr="00E95884">
        <w:rPr>
          <w:rFonts w:ascii="Times New Roman" w:eastAsia="Times New Roman" w:hAnsi="Times New Roman" w:cs="Times New Roman"/>
          <w:sz w:val="24"/>
          <w:szCs w:val="24"/>
          <w:lang w:eastAsia="hr-HR"/>
        </w:rPr>
        <w:t xml:space="preserve"> te čeka polaganje stručnog ispita u rujnu 2026.</w:t>
      </w:r>
    </w:p>
    <w:p w14:paraId="70622832" w14:textId="77777777" w:rsidR="00E95884" w:rsidRPr="00E95884" w:rsidRDefault="00E95884" w:rsidP="00E95884">
      <w:pPr>
        <w:shd w:val="clear" w:color="auto" w:fill="FFFFFF"/>
        <w:spacing w:after="0" w:line="240" w:lineRule="auto"/>
        <w:rPr>
          <w:rFonts w:ascii="Times New Roman" w:eastAsia="Times New Roman" w:hAnsi="Times New Roman" w:cs="Times New Roman"/>
          <w:sz w:val="24"/>
          <w:szCs w:val="24"/>
          <w:lang w:eastAsia="hr-HR"/>
        </w:rPr>
      </w:pPr>
    </w:p>
    <w:p w14:paraId="00ACF2AA"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Stručnu praksu su tijekom godine obavljale studentice predškolskog odgoja (Nikolina </w:t>
      </w:r>
      <w:proofErr w:type="spellStart"/>
      <w:r w:rsidRPr="00E95884">
        <w:rPr>
          <w:rFonts w:ascii="Times New Roman" w:eastAsia="Times New Roman" w:hAnsi="Times New Roman" w:cs="Times New Roman"/>
          <w:sz w:val="24"/>
          <w:szCs w:val="24"/>
          <w:lang w:eastAsia="hr-HR"/>
        </w:rPr>
        <w:t>Iverović</w:t>
      </w:r>
      <w:proofErr w:type="spellEnd"/>
      <w:r w:rsidRPr="00E95884">
        <w:rPr>
          <w:rFonts w:ascii="Times New Roman" w:eastAsia="Times New Roman" w:hAnsi="Times New Roman" w:cs="Times New Roman"/>
          <w:sz w:val="24"/>
          <w:szCs w:val="24"/>
          <w:lang w:eastAsia="hr-HR"/>
        </w:rPr>
        <w:t xml:space="preserve">, Melanija Kovačević, Dora Diklić, Klara Baotić, Lorena Šestak, Ema Vuković, Rea Babić, Anamarija </w:t>
      </w:r>
      <w:proofErr w:type="spellStart"/>
      <w:r w:rsidRPr="00E95884">
        <w:rPr>
          <w:rFonts w:ascii="Times New Roman" w:eastAsia="Times New Roman" w:hAnsi="Times New Roman" w:cs="Times New Roman"/>
          <w:sz w:val="24"/>
          <w:szCs w:val="24"/>
          <w:lang w:eastAsia="hr-HR"/>
        </w:rPr>
        <w:t>Blažan</w:t>
      </w:r>
      <w:proofErr w:type="spellEnd"/>
      <w:r w:rsidRPr="00E95884">
        <w:rPr>
          <w:rFonts w:ascii="Times New Roman" w:eastAsia="Times New Roman" w:hAnsi="Times New Roman" w:cs="Times New Roman"/>
          <w:sz w:val="24"/>
          <w:szCs w:val="24"/>
          <w:lang w:eastAsia="hr-HR"/>
        </w:rPr>
        <w:t xml:space="preserve">, Ema </w:t>
      </w:r>
      <w:proofErr w:type="spellStart"/>
      <w:r w:rsidRPr="00E95884">
        <w:rPr>
          <w:rFonts w:ascii="Times New Roman" w:eastAsia="Times New Roman" w:hAnsi="Times New Roman" w:cs="Times New Roman"/>
          <w:sz w:val="24"/>
          <w:szCs w:val="24"/>
          <w:lang w:eastAsia="hr-HR"/>
        </w:rPr>
        <w:t>Kondres</w:t>
      </w:r>
      <w:proofErr w:type="spellEnd"/>
      <w:r w:rsidRPr="00E95884">
        <w:rPr>
          <w:rFonts w:ascii="Times New Roman" w:eastAsia="Times New Roman" w:hAnsi="Times New Roman" w:cs="Times New Roman"/>
          <w:sz w:val="24"/>
          <w:szCs w:val="24"/>
          <w:lang w:eastAsia="hr-HR"/>
        </w:rPr>
        <w:t xml:space="preserve">, Laura Brlek) koje su ostvarile praksu prema uputama mentora sa fakulteta. </w:t>
      </w:r>
    </w:p>
    <w:p w14:paraId="05E617D6"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672D296F" w14:textId="77777777" w:rsidR="00E95884" w:rsidRPr="00E95884" w:rsidRDefault="00E95884" w:rsidP="00E95884">
      <w:pPr>
        <w:spacing w:after="240" w:line="240" w:lineRule="auto"/>
        <w:rPr>
          <w:rFonts w:ascii="Times New Roman" w:eastAsia="Times New Roman" w:hAnsi="Times New Roman" w:cs="Times New Roman"/>
          <w:b/>
          <w:bCs/>
          <w:sz w:val="24"/>
          <w:szCs w:val="24"/>
          <w:u w:val="single"/>
          <w:lang w:eastAsia="hr-HR"/>
        </w:rPr>
      </w:pPr>
      <w:r w:rsidRPr="00E95884">
        <w:rPr>
          <w:rFonts w:ascii="Times New Roman" w:eastAsia="Times New Roman" w:hAnsi="Times New Roman" w:cs="Times New Roman"/>
          <w:b/>
          <w:bCs/>
          <w:sz w:val="24"/>
          <w:szCs w:val="24"/>
          <w:u w:val="single"/>
          <w:lang w:eastAsia="hr-HR"/>
        </w:rPr>
        <w:t>Napredovanje u struci</w:t>
      </w:r>
    </w:p>
    <w:p w14:paraId="4A9B719B"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Odgojiteljica Marina Kunovec uspješno je ostvarila zvanje odgojitelja savjetnika nakon uvida stručne savjetnice za odgojitelje iz AZOO u travnju 2026.</w:t>
      </w:r>
    </w:p>
    <w:p w14:paraId="48621F93" w14:textId="77777777" w:rsidR="00E95884" w:rsidRPr="00E95884" w:rsidRDefault="00E95884" w:rsidP="00E95884">
      <w:pPr>
        <w:spacing w:after="240" w:line="240" w:lineRule="auto"/>
        <w:rPr>
          <w:rFonts w:ascii="Times New Roman" w:eastAsia="Times New Roman" w:hAnsi="Times New Roman" w:cs="Times New Roman"/>
          <w:sz w:val="24"/>
          <w:szCs w:val="24"/>
          <w:u w:val="single"/>
          <w:lang w:eastAsia="hr-HR"/>
        </w:rPr>
      </w:pPr>
    </w:p>
    <w:p w14:paraId="77622330" w14:textId="77777777" w:rsidR="00E95884" w:rsidRPr="00E95884" w:rsidRDefault="00E95884" w:rsidP="00E95884">
      <w:pPr>
        <w:keepNext/>
        <w:keepLines/>
        <w:shd w:val="clear" w:color="auto" w:fill="D9D9D9"/>
        <w:spacing w:before="200" w:after="240" w:line="240" w:lineRule="auto"/>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lastRenderedPageBreak/>
        <w:t>7.</w:t>
      </w:r>
      <w:r w:rsidRPr="00E95884">
        <w:rPr>
          <w:rFonts w:ascii="Times New Roman" w:eastAsia="Times New Roman" w:hAnsi="Times New Roman" w:cs="Times New Roman"/>
          <w:b/>
          <w:bCs/>
          <w:sz w:val="24"/>
          <w:szCs w:val="24"/>
          <w:lang w:eastAsia="hr-HR"/>
        </w:rPr>
        <w:tab/>
        <w:t>SURADNJA S RODITELJIMA</w:t>
      </w:r>
    </w:p>
    <w:p w14:paraId="0AECF202"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Kompetentni odgojitelji i stručni suradnici u odgojno-obrazovnim ustanovama stalno tragaju za novim načinima izgrađivanja partnerskih odnosa s roditeljima. Ulaganjem znanja, truda i energije osmišljavaju se primjereni postupci koji na optimalan način zadovoljavaju roditeljske trenutne potrebe i omogućuju postizanje ciljeve koji djelatnici ustanova postavljaju pred sebe.</w:t>
      </w:r>
    </w:p>
    <w:p w14:paraId="3F0CFD16" w14:textId="77777777" w:rsidR="00E95884" w:rsidRPr="00E95884" w:rsidRDefault="00E95884" w:rsidP="00E95884">
      <w:pPr>
        <w:spacing w:before="240"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Suradnja s roditeljima se tijekom godine odvijala individualno ili grupno, putem </w:t>
      </w:r>
      <w:proofErr w:type="spellStart"/>
      <w:r w:rsidRPr="00E95884">
        <w:rPr>
          <w:rFonts w:ascii="Times New Roman" w:eastAsia="Times New Roman" w:hAnsi="Times New Roman" w:cs="Times New Roman"/>
          <w:sz w:val="24"/>
          <w:szCs w:val="24"/>
          <w:lang w:eastAsia="hr-HR"/>
        </w:rPr>
        <w:t>whatsapp</w:t>
      </w:r>
      <w:proofErr w:type="spellEnd"/>
      <w:r w:rsidRPr="00E95884">
        <w:rPr>
          <w:rFonts w:ascii="Times New Roman" w:eastAsia="Times New Roman" w:hAnsi="Times New Roman" w:cs="Times New Roman"/>
          <w:sz w:val="24"/>
          <w:szCs w:val="24"/>
          <w:lang w:eastAsia="hr-HR"/>
        </w:rPr>
        <w:t xml:space="preserve"> i </w:t>
      </w:r>
      <w:proofErr w:type="spellStart"/>
      <w:r w:rsidRPr="00E95884">
        <w:rPr>
          <w:rFonts w:ascii="Times New Roman" w:eastAsia="Times New Roman" w:hAnsi="Times New Roman" w:cs="Times New Roman"/>
          <w:sz w:val="24"/>
          <w:szCs w:val="24"/>
          <w:lang w:eastAsia="hr-HR"/>
        </w:rPr>
        <w:t>viber</w:t>
      </w:r>
      <w:proofErr w:type="spellEnd"/>
      <w:r w:rsidRPr="00E95884">
        <w:rPr>
          <w:rFonts w:ascii="Times New Roman" w:eastAsia="Times New Roman" w:hAnsi="Times New Roman" w:cs="Times New Roman"/>
          <w:sz w:val="24"/>
          <w:szCs w:val="24"/>
          <w:lang w:eastAsia="hr-HR"/>
        </w:rPr>
        <w:t xml:space="preserve"> grupa u svim skupinama, na razini ustanove putem Facebook i web stranice, te elektroničkom poštom. Ovim putem odgojni djelatnici s roditeljima su dijelili različite pedagoško-psihološke sadržaje, važne informacije i obavijesti, uplatnice i sl. </w:t>
      </w:r>
    </w:p>
    <w:p w14:paraId="7055FDF8"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Ove </w:t>
      </w:r>
      <w:proofErr w:type="spellStart"/>
      <w:r w:rsidRPr="00E95884">
        <w:rPr>
          <w:rFonts w:ascii="Times New Roman" w:eastAsia="Times New Roman" w:hAnsi="Times New Roman" w:cs="Times New Roman"/>
          <w:sz w:val="24"/>
          <w:szCs w:val="24"/>
          <w:lang w:eastAsia="hr-HR"/>
        </w:rPr>
        <w:t>pedagogške</w:t>
      </w:r>
      <w:proofErr w:type="spellEnd"/>
      <w:r w:rsidRPr="00E95884">
        <w:rPr>
          <w:rFonts w:ascii="Times New Roman" w:eastAsia="Times New Roman" w:hAnsi="Times New Roman" w:cs="Times New Roman"/>
          <w:sz w:val="24"/>
          <w:szCs w:val="24"/>
          <w:lang w:eastAsia="hr-HR"/>
        </w:rPr>
        <w:t xml:space="preserve"> godine naglasak je bio na jačanju suradnje s roditeljima, osobito u </w:t>
      </w:r>
      <w:proofErr w:type="spellStart"/>
      <w:r w:rsidRPr="00E95884">
        <w:rPr>
          <w:rFonts w:ascii="Times New Roman" w:eastAsia="Times New Roman" w:hAnsi="Times New Roman" w:cs="Times New Roman"/>
          <w:sz w:val="24"/>
          <w:szCs w:val="24"/>
          <w:lang w:eastAsia="hr-HR"/>
        </w:rPr>
        <w:t>smijeru</w:t>
      </w:r>
      <w:proofErr w:type="spellEnd"/>
      <w:r w:rsidRPr="00E95884">
        <w:rPr>
          <w:rFonts w:ascii="Times New Roman" w:eastAsia="Times New Roman" w:hAnsi="Times New Roman" w:cs="Times New Roman"/>
          <w:sz w:val="24"/>
          <w:szCs w:val="24"/>
          <w:lang w:eastAsia="hr-HR"/>
        </w:rPr>
        <w:t xml:space="preserve"> realizacije individualnih razgovora sa svim roditeljima u skupini, bez obzira postoji li problem ili ne, a u cilju </w:t>
      </w:r>
      <w:proofErr w:type="spellStart"/>
      <w:r w:rsidRPr="00E95884">
        <w:rPr>
          <w:rFonts w:ascii="Times New Roman" w:eastAsia="Times New Roman" w:hAnsi="Times New Roman" w:cs="Times New Roman"/>
          <w:sz w:val="24"/>
          <w:szCs w:val="24"/>
          <w:lang w:eastAsia="hr-HR"/>
        </w:rPr>
        <w:t>dobobiti</w:t>
      </w:r>
      <w:proofErr w:type="spellEnd"/>
      <w:r w:rsidRPr="00E95884">
        <w:rPr>
          <w:rFonts w:ascii="Times New Roman" w:eastAsia="Times New Roman" w:hAnsi="Times New Roman" w:cs="Times New Roman"/>
          <w:sz w:val="24"/>
          <w:szCs w:val="24"/>
          <w:lang w:eastAsia="hr-HR"/>
        </w:rPr>
        <w:t xml:space="preserve"> djece i ostvarivanju boljih partnerskih odnosa između odgojnih djelatnika i roditelja. Roditeljima su tijekom cijele godine bili omogućeni individualni razgovori, iako se broj realiziranih konzultacija razlikuje od skupine do skupine. Individualni razgovori provodili su se kada se je pokazala potreba za njima i s određenim ciljem, na inicijativu roditelja, odgojitelja ili stručnog tima. Savjetujemo da se roditelji pozivaju na individualne razgovore čim se primijeti problem u suradnji, komunikaciji ili s djetetom kako bi se čim ranije riješio. Individualne konzultacije održavale su se u svim odgojnim skupinama sa većinom roditelja, a kao povod najčešće se navodi razvojna faza u kojoj je dijete, prilagodba, odgojni stil roditelja te stres u obitelji.</w:t>
      </w:r>
    </w:p>
    <w:p w14:paraId="2DFD1027"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Odgojiteljice i medicinske sestre puno su pažnje pridavale i kutićima za roditelje kao još jednim medijem za komunikaciju s obitelji. Ove su godine takvi kutići sadržajni, slikoviti, informativni i aktualni i kao takvi kvalitetan izvor informacija svakom roditelju koji to želi. Roditeljima je na raspolaganju i vrtićka knjižnica, ukoliko se pokaže potreba za tim nudimo im problemske slikovnice ili </w:t>
      </w:r>
      <w:proofErr w:type="spellStart"/>
      <w:r w:rsidRPr="00E95884">
        <w:rPr>
          <w:rFonts w:ascii="Times New Roman" w:eastAsia="Times New Roman" w:hAnsi="Times New Roman" w:cs="Times New Roman"/>
          <w:sz w:val="24"/>
          <w:szCs w:val="24"/>
          <w:lang w:eastAsia="hr-HR"/>
        </w:rPr>
        <w:t>streučnu</w:t>
      </w:r>
      <w:proofErr w:type="spellEnd"/>
      <w:r w:rsidRPr="00E95884">
        <w:rPr>
          <w:rFonts w:ascii="Times New Roman" w:eastAsia="Times New Roman" w:hAnsi="Times New Roman" w:cs="Times New Roman"/>
          <w:sz w:val="24"/>
          <w:szCs w:val="24"/>
          <w:lang w:eastAsia="hr-HR"/>
        </w:rPr>
        <w:t xml:space="preserve"> literaturu. Roditelji su informirani i putem </w:t>
      </w:r>
      <w:proofErr w:type="spellStart"/>
      <w:r w:rsidRPr="00E95884">
        <w:rPr>
          <w:rFonts w:ascii="Times New Roman" w:eastAsia="Times New Roman" w:hAnsi="Times New Roman" w:cs="Times New Roman"/>
          <w:sz w:val="24"/>
          <w:szCs w:val="24"/>
          <w:lang w:eastAsia="hr-HR"/>
        </w:rPr>
        <w:t>facebook</w:t>
      </w:r>
      <w:proofErr w:type="spellEnd"/>
      <w:r w:rsidRPr="00E95884">
        <w:rPr>
          <w:rFonts w:ascii="Times New Roman" w:eastAsia="Times New Roman" w:hAnsi="Times New Roman" w:cs="Times New Roman"/>
          <w:sz w:val="24"/>
          <w:szCs w:val="24"/>
          <w:lang w:eastAsia="hr-HR"/>
        </w:rPr>
        <w:t xml:space="preserve"> i web stranice vrtića o projektnim aktivnostima (Tjedan zdravlja, Erasmus projekti, suradnja s ustanovama, važni datumi, manifestacije i sl.). Roditeljima su </w:t>
      </w:r>
      <w:proofErr w:type="spellStart"/>
      <w:r w:rsidRPr="00E95884">
        <w:rPr>
          <w:rFonts w:ascii="Times New Roman" w:eastAsia="Times New Roman" w:hAnsi="Times New Roman" w:cs="Times New Roman"/>
          <w:sz w:val="24"/>
          <w:szCs w:val="24"/>
          <w:lang w:eastAsia="hr-HR"/>
        </w:rPr>
        <w:t>podjeljeni</w:t>
      </w:r>
      <w:proofErr w:type="spellEnd"/>
      <w:r w:rsidRPr="00E95884">
        <w:rPr>
          <w:rFonts w:ascii="Times New Roman" w:eastAsia="Times New Roman" w:hAnsi="Times New Roman" w:cs="Times New Roman"/>
          <w:sz w:val="24"/>
          <w:szCs w:val="24"/>
          <w:lang w:eastAsia="hr-HR"/>
        </w:rPr>
        <w:t xml:space="preserve"> i leci koje je izradila stručna služba (Suradnja s roditeljima, </w:t>
      </w:r>
      <w:proofErr w:type="spellStart"/>
      <w:r w:rsidRPr="00E95884">
        <w:rPr>
          <w:rFonts w:ascii="Times New Roman" w:eastAsia="Times New Roman" w:hAnsi="Times New Roman" w:cs="Times New Roman"/>
          <w:sz w:val="24"/>
          <w:szCs w:val="24"/>
          <w:lang w:eastAsia="hr-HR"/>
        </w:rPr>
        <w:t>Priprtema</w:t>
      </w:r>
      <w:proofErr w:type="spellEnd"/>
      <w:r w:rsidRPr="00E95884">
        <w:rPr>
          <w:rFonts w:ascii="Times New Roman" w:eastAsia="Times New Roman" w:hAnsi="Times New Roman" w:cs="Times New Roman"/>
          <w:sz w:val="24"/>
          <w:szCs w:val="24"/>
          <w:lang w:eastAsia="hr-HR"/>
        </w:rPr>
        <w:t xml:space="preserve"> za školu, Odvikavanje od pelena, Pozitivna disciplina). Sve predškolske skupine održale su komunikacijski roditeljski sastanak “Priprema za školu”.</w:t>
      </w:r>
    </w:p>
    <w:p w14:paraId="606161C9" w14:textId="77777777" w:rsidR="00E95884" w:rsidRPr="00E95884" w:rsidRDefault="00E95884" w:rsidP="00E95884">
      <w:pPr>
        <w:spacing w:after="24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Tijekom godine roditelji su bili uključivani i u sakupljanje neoblikovanog materijala, u eko-akcije uređenja okoliša i mnoge druge tematske događaje.</w:t>
      </w:r>
    </w:p>
    <w:tbl>
      <w:tblPr>
        <w:tblStyle w:val="Reetkatablice"/>
        <w:tblW w:w="9493" w:type="dxa"/>
        <w:tblLook w:val="04A0" w:firstRow="1" w:lastRow="0" w:firstColumn="1" w:lastColumn="0" w:noHBand="0" w:noVBand="1"/>
      </w:tblPr>
      <w:tblGrid>
        <w:gridCol w:w="1835"/>
        <w:gridCol w:w="1536"/>
        <w:gridCol w:w="1727"/>
        <w:gridCol w:w="1620"/>
        <w:gridCol w:w="1194"/>
        <w:gridCol w:w="1581"/>
      </w:tblGrid>
      <w:tr w:rsidR="00E95884" w:rsidRPr="00E95884" w14:paraId="55BA1A7C" w14:textId="77777777" w:rsidTr="00C360EF">
        <w:trPr>
          <w:trHeight w:val="911"/>
        </w:trPr>
        <w:tc>
          <w:tcPr>
            <w:tcW w:w="1835" w:type="dxa"/>
          </w:tcPr>
          <w:p w14:paraId="12F15003" w14:textId="77777777" w:rsidR="00E95884" w:rsidRPr="00E95884" w:rsidRDefault="00E95884" w:rsidP="00E95884">
            <w:pPr>
              <w:spacing w:after="240"/>
              <w:rPr>
                <w:rFonts w:eastAsia="Times New Roman"/>
              </w:rPr>
            </w:pPr>
            <w:proofErr w:type="spellStart"/>
            <w:r w:rsidRPr="00E95884">
              <w:rPr>
                <w:rFonts w:eastAsia="Times New Roman"/>
              </w:rPr>
              <w:t>Skupina</w:t>
            </w:r>
            <w:proofErr w:type="spellEnd"/>
            <w:r w:rsidRPr="00E95884">
              <w:rPr>
                <w:rFonts w:eastAsia="Times New Roman"/>
              </w:rPr>
              <w:t xml:space="preserve"> </w:t>
            </w:r>
          </w:p>
        </w:tc>
        <w:tc>
          <w:tcPr>
            <w:tcW w:w="1536" w:type="dxa"/>
          </w:tcPr>
          <w:p w14:paraId="4E973D75" w14:textId="77777777" w:rsidR="00E95884" w:rsidRPr="00E95884" w:rsidRDefault="00E95884" w:rsidP="00E95884">
            <w:pPr>
              <w:spacing w:after="240"/>
              <w:rPr>
                <w:rFonts w:eastAsia="Times New Roman"/>
              </w:rPr>
            </w:pPr>
            <w:proofErr w:type="spellStart"/>
            <w:r w:rsidRPr="00E95884">
              <w:rPr>
                <w:rFonts w:eastAsia="Times New Roman"/>
              </w:rPr>
              <w:t>Informativni</w:t>
            </w:r>
            <w:proofErr w:type="spellEnd"/>
            <w:r w:rsidRPr="00E95884">
              <w:rPr>
                <w:rFonts w:eastAsia="Times New Roman"/>
              </w:rPr>
              <w:t xml:space="preserve"> </w:t>
            </w:r>
            <w:proofErr w:type="spellStart"/>
            <w:r w:rsidRPr="00E95884">
              <w:rPr>
                <w:rFonts w:eastAsia="Times New Roman"/>
              </w:rPr>
              <w:t>roditeljski</w:t>
            </w:r>
            <w:proofErr w:type="spellEnd"/>
            <w:r w:rsidRPr="00E95884">
              <w:rPr>
                <w:rFonts w:eastAsia="Times New Roman"/>
              </w:rPr>
              <w:t xml:space="preserve"> </w:t>
            </w:r>
            <w:proofErr w:type="spellStart"/>
            <w:r w:rsidRPr="00E95884">
              <w:rPr>
                <w:rFonts w:eastAsia="Times New Roman"/>
              </w:rPr>
              <w:t>sastanak</w:t>
            </w:r>
            <w:proofErr w:type="spellEnd"/>
          </w:p>
        </w:tc>
        <w:tc>
          <w:tcPr>
            <w:tcW w:w="1727" w:type="dxa"/>
          </w:tcPr>
          <w:p w14:paraId="1B1D9E74" w14:textId="77777777" w:rsidR="00E95884" w:rsidRPr="00E95884" w:rsidRDefault="00E95884" w:rsidP="00E95884">
            <w:pPr>
              <w:spacing w:after="240"/>
              <w:rPr>
                <w:rFonts w:eastAsia="Times New Roman"/>
              </w:rPr>
            </w:pPr>
            <w:proofErr w:type="spellStart"/>
            <w:r w:rsidRPr="00E95884">
              <w:rPr>
                <w:rFonts w:eastAsia="Times New Roman"/>
              </w:rPr>
              <w:t>Komunikacijski</w:t>
            </w:r>
            <w:proofErr w:type="spellEnd"/>
            <w:r w:rsidRPr="00E95884">
              <w:rPr>
                <w:rFonts w:eastAsia="Times New Roman"/>
              </w:rPr>
              <w:t xml:space="preserve"> </w:t>
            </w:r>
            <w:proofErr w:type="spellStart"/>
            <w:r w:rsidRPr="00E95884">
              <w:rPr>
                <w:rFonts w:eastAsia="Times New Roman"/>
              </w:rPr>
              <w:t>roditeljski</w:t>
            </w:r>
            <w:proofErr w:type="spellEnd"/>
            <w:r w:rsidRPr="00E95884">
              <w:rPr>
                <w:rFonts w:eastAsia="Times New Roman"/>
              </w:rPr>
              <w:t xml:space="preserve"> </w:t>
            </w:r>
            <w:proofErr w:type="spellStart"/>
            <w:r w:rsidRPr="00E95884">
              <w:rPr>
                <w:rFonts w:eastAsia="Times New Roman"/>
              </w:rPr>
              <w:t>sastanak</w:t>
            </w:r>
            <w:proofErr w:type="spellEnd"/>
          </w:p>
        </w:tc>
        <w:tc>
          <w:tcPr>
            <w:tcW w:w="1620" w:type="dxa"/>
          </w:tcPr>
          <w:p w14:paraId="5A547FA9" w14:textId="77777777" w:rsidR="00E95884" w:rsidRPr="00E95884" w:rsidRDefault="00E95884" w:rsidP="00E95884">
            <w:pPr>
              <w:spacing w:after="240"/>
              <w:rPr>
                <w:rFonts w:eastAsia="Times New Roman"/>
              </w:rPr>
            </w:pPr>
            <w:proofErr w:type="spellStart"/>
            <w:r w:rsidRPr="00E95884">
              <w:rPr>
                <w:rFonts w:eastAsia="Times New Roman"/>
              </w:rPr>
              <w:t>Radionica</w:t>
            </w:r>
            <w:proofErr w:type="spellEnd"/>
          </w:p>
          <w:p w14:paraId="76B26715" w14:textId="77777777" w:rsidR="00E95884" w:rsidRPr="00E95884" w:rsidRDefault="00E95884" w:rsidP="00E95884">
            <w:pPr>
              <w:spacing w:after="240"/>
              <w:rPr>
                <w:rFonts w:eastAsia="Times New Roman"/>
              </w:rPr>
            </w:pPr>
            <w:r w:rsidRPr="00E95884">
              <w:rPr>
                <w:rFonts w:eastAsia="Times New Roman"/>
              </w:rPr>
              <w:t xml:space="preserve">Večer </w:t>
            </w:r>
            <w:proofErr w:type="spellStart"/>
            <w:r w:rsidRPr="00E95884">
              <w:rPr>
                <w:rFonts w:eastAsia="Times New Roman"/>
              </w:rPr>
              <w:t>matematike</w:t>
            </w:r>
            <w:proofErr w:type="spellEnd"/>
          </w:p>
        </w:tc>
        <w:tc>
          <w:tcPr>
            <w:tcW w:w="1194" w:type="dxa"/>
          </w:tcPr>
          <w:p w14:paraId="35299806" w14:textId="77777777" w:rsidR="00E95884" w:rsidRPr="00E95884" w:rsidRDefault="00E95884" w:rsidP="00E95884">
            <w:pPr>
              <w:spacing w:after="240"/>
              <w:rPr>
                <w:rFonts w:eastAsia="Times New Roman"/>
              </w:rPr>
            </w:pPr>
            <w:proofErr w:type="spellStart"/>
            <w:r w:rsidRPr="00E95884">
              <w:rPr>
                <w:rFonts w:eastAsia="Times New Roman"/>
              </w:rPr>
              <w:t>Individualni</w:t>
            </w:r>
            <w:proofErr w:type="spellEnd"/>
            <w:r w:rsidRPr="00E95884">
              <w:rPr>
                <w:rFonts w:eastAsia="Times New Roman"/>
              </w:rPr>
              <w:t xml:space="preserve"> </w:t>
            </w:r>
            <w:proofErr w:type="spellStart"/>
            <w:r w:rsidRPr="00E95884">
              <w:rPr>
                <w:rFonts w:eastAsia="Times New Roman"/>
              </w:rPr>
              <w:t>razgovori</w:t>
            </w:r>
            <w:proofErr w:type="spellEnd"/>
          </w:p>
        </w:tc>
        <w:tc>
          <w:tcPr>
            <w:tcW w:w="1581" w:type="dxa"/>
          </w:tcPr>
          <w:p w14:paraId="17BA00B7" w14:textId="77777777" w:rsidR="00E95884" w:rsidRPr="00E95884" w:rsidRDefault="00E95884" w:rsidP="00E95884">
            <w:pPr>
              <w:spacing w:after="240"/>
              <w:rPr>
                <w:rFonts w:eastAsia="Times New Roman"/>
              </w:rPr>
            </w:pPr>
            <w:proofErr w:type="spellStart"/>
            <w:r w:rsidRPr="00E95884">
              <w:rPr>
                <w:rFonts w:eastAsia="Times New Roman"/>
              </w:rPr>
              <w:t>Druženja</w:t>
            </w:r>
            <w:proofErr w:type="spellEnd"/>
            <w:r w:rsidRPr="00E95884">
              <w:rPr>
                <w:rFonts w:eastAsia="Times New Roman"/>
              </w:rPr>
              <w:t xml:space="preserve">/ </w:t>
            </w:r>
            <w:proofErr w:type="spellStart"/>
            <w:r w:rsidRPr="00E95884">
              <w:rPr>
                <w:rFonts w:eastAsia="Times New Roman"/>
              </w:rPr>
              <w:t>završna</w:t>
            </w:r>
            <w:proofErr w:type="spellEnd"/>
            <w:r w:rsidRPr="00E95884">
              <w:rPr>
                <w:rFonts w:eastAsia="Times New Roman"/>
              </w:rPr>
              <w:t xml:space="preserve"> </w:t>
            </w:r>
            <w:proofErr w:type="spellStart"/>
            <w:r w:rsidRPr="00E95884">
              <w:rPr>
                <w:rFonts w:eastAsia="Times New Roman"/>
              </w:rPr>
              <w:t>priredba</w:t>
            </w:r>
            <w:proofErr w:type="spellEnd"/>
          </w:p>
        </w:tc>
      </w:tr>
      <w:tr w:rsidR="00E95884" w:rsidRPr="00E95884" w14:paraId="2219181E" w14:textId="77777777" w:rsidTr="00C360EF">
        <w:trPr>
          <w:trHeight w:val="340"/>
        </w:trPr>
        <w:tc>
          <w:tcPr>
            <w:tcW w:w="1835" w:type="dxa"/>
          </w:tcPr>
          <w:p w14:paraId="5F96F51D" w14:textId="77777777" w:rsidR="00E95884" w:rsidRPr="00E95884" w:rsidRDefault="00E95884" w:rsidP="00E95884">
            <w:pPr>
              <w:spacing w:after="240"/>
              <w:rPr>
                <w:rFonts w:eastAsia="Times New Roman"/>
              </w:rPr>
            </w:pPr>
            <w:proofErr w:type="spellStart"/>
            <w:r w:rsidRPr="00E95884">
              <w:rPr>
                <w:rFonts w:eastAsia="Times New Roman"/>
              </w:rPr>
              <w:t>Pilići</w:t>
            </w:r>
            <w:proofErr w:type="spellEnd"/>
          </w:p>
        </w:tc>
        <w:tc>
          <w:tcPr>
            <w:tcW w:w="1536" w:type="dxa"/>
          </w:tcPr>
          <w:p w14:paraId="3D465338"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4DF36495"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0D668EC9" w14:textId="77777777" w:rsidR="00E95884" w:rsidRPr="00E95884" w:rsidRDefault="00E95884" w:rsidP="00E95884">
            <w:pPr>
              <w:spacing w:after="240"/>
              <w:jc w:val="center"/>
              <w:rPr>
                <w:rFonts w:eastAsia="Times New Roman"/>
              </w:rPr>
            </w:pPr>
            <w:r w:rsidRPr="00E95884">
              <w:rPr>
                <w:rFonts w:eastAsia="Times New Roman"/>
              </w:rPr>
              <w:t>0</w:t>
            </w:r>
          </w:p>
        </w:tc>
        <w:tc>
          <w:tcPr>
            <w:tcW w:w="1194" w:type="dxa"/>
          </w:tcPr>
          <w:p w14:paraId="328062A7" w14:textId="77777777" w:rsidR="00E95884" w:rsidRPr="00E95884" w:rsidRDefault="00E95884" w:rsidP="00E95884">
            <w:pPr>
              <w:spacing w:after="240"/>
              <w:jc w:val="center"/>
              <w:rPr>
                <w:rFonts w:eastAsia="Times New Roman"/>
              </w:rPr>
            </w:pPr>
            <w:r w:rsidRPr="00E95884">
              <w:rPr>
                <w:rFonts w:eastAsia="Times New Roman"/>
              </w:rPr>
              <w:t>13</w:t>
            </w:r>
          </w:p>
        </w:tc>
        <w:tc>
          <w:tcPr>
            <w:tcW w:w="1581" w:type="dxa"/>
          </w:tcPr>
          <w:p w14:paraId="02556BE6"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1E3BB1E3" w14:textId="77777777" w:rsidTr="00C360EF">
        <w:trPr>
          <w:trHeight w:val="340"/>
        </w:trPr>
        <w:tc>
          <w:tcPr>
            <w:tcW w:w="1835" w:type="dxa"/>
          </w:tcPr>
          <w:p w14:paraId="37BF0E45" w14:textId="77777777" w:rsidR="00E95884" w:rsidRPr="00E95884" w:rsidRDefault="00E95884" w:rsidP="00E95884">
            <w:pPr>
              <w:spacing w:after="240"/>
              <w:rPr>
                <w:rFonts w:eastAsia="Times New Roman"/>
              </w:rPr>
            </w:pPr>
            <w:proofErr w:type="spellStart"/>
            <w:r w:rsidRPr="00E95884">
              <w:rPr>
                <w:rFonts w:eastAsia="Times New Roman"/>
              </w:rPr>
              <w:t>Mašnice</w:t>
            </w:r>
            <w:proofErr w:type="spellEnd"/>
          </w:p>
        </w:tc>
        <w:tc>
          <w:tcPr>
            <w:tcW w:w="1536" w:type="dxa"/>
          </w:tcPr>
          <w:p w14:paraId="37932F9B" w14:textId="77777777" w:rsidR="00E95884" w:rsidRPr="00E95884" w:rsidRDefault="00E95884" w:rsidP="00E95884">
            <w:pPr>
              <w:spacing w:after="240"/>
              <w:jc w:val="center"/>
              <w:rPr>
                <w:rFonts w:eastAsia="Times New Roman"/>
              </w:rPr>
            </w:pPr>
            <w:r w:rsidRPr="00E95884">
              <w:rPr>
                <w:rFonts w:eastAsia="Times New Roman"/>
              </w:rPr>
              <w:t>3</w:t>
            </w:r>
          </w:p>
        </w:tc>
        <w:tc>
          <w:tcPr>
            <w:tcW w:w="1727" w:type="dxa"/>
          </w:tcPr>
          <w:p w14:paraId="24960C2D"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2B5DDD09" w14:textId="77777777" w:rsidR="00E95884" w:rsidRPr="00E95884" w:rsidRDefault="00E95884" w:rsidP="00E95884">
            <w:pPr>
              <w:spacing w:after="240"/>
              <w:jc w:val="center"/>
              <w:rPr>
                <w:rFonts w:eastAsia="Times New Roman"/>
              </w:rPr>
            </w:pPr>
            <w:r w:rsidRPr="00E95884">
              <w:rPr>
                <w:rFonts w:eastAsia="Times New Roman"/>
              </w:rPr>
              <w:t>0</w:t>
            </w:r>
          </w:p>
        </w:tc>
        <w:tc>
          <w:tcPr>
            <w:tcW w:w="1194" w:type="dxa"/>
          </w:tcPr>
          <w:p w14:paraId="4AF56F12" w14:textId="77777777" w:rsidR="00E95884" w:rsidRPr="00E95884" w:rsidRDefault="00E95884" w:rsidP="00E95884">
            <w:pPr>
              <w:spacing w:after="240"/>
              <w:jc w:val="center"/>
              <w:rPr>
                <w:rFonts w:eastAsia="Times New Roman"/>
              </w:rPr>
            </w:pPr>
            <w:r w:rsidRPr="00E95884">
              <w:rPr>
                <w:rFonts w:eastAsia="Times New Roman"/>
              </w:rPr>
              <w:t>15</w:t>
            </w:r>
          </w:p>
        </w:tc>
        <w:tc>
          <w:tcPr>
            <w:tcW w:w="1581" w:type="dxa"/>
          </w:tcPr>
          <w:p w14:paraId="44B2E659"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571C6AFF" w14:textId="77777777" w:rsidTr="00C360EF">
        <w:trPr>
          <w:trHeight w:val="340"/>
        </w:trPr>
        <w:tc>
          <w:tcPr>
            <w:tcW w:w="1835" w:type="dxa"/>
          </w:tcPr>
          <w:p w14:paraId="732404DD" w14:textId="77777777" w:rsidR="00E95884" w:rsidRPr="00E95884" w:rsidRDefault="00E95884" w:rsidP="00E95884">
            <w:pPr>
              <w:spacing w:after="240"/>
              <w:rPr>
                <w:rFonts w:eastAsia="Times New Roman"/>
              </w:rPr>
            </w:pPr>
            <w:proofErr w:type="spellStart"/>
            <w:r w:rsidRPr="00E95884">
              <w:rPr>
                <w:rFonts w:eastAsia="Times New Roman"/>
              </w:rPr>
              <w:t>Zebrice</w:t>
            </w:r>
            <w:proofErr w:type="spellEnd"/>
          </w:p>
        </w:tc>
        <w:tc>
          <w:tcPr>
            <w:tcW w:w="1536" w:type="dxa"/>
          </w:tcPr>
          <w:p w14:paraId="47DB835A"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4B4AF148"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15172BFA"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34FEE0F9" w14:textId="77777777" w:rsidR="00E95884" w:rsidRPr="00E95884" w:rsidRDefault="00E95884" w:rsidP="00E95884">
            <w:pPr>
              <w:spacing w:after="240"/>
              <w:jc w:val="center"/>
              <w:rPr>
                <w:rFonts w:eastAsia="Times New Roman"/>
              </w:rPr>
            </w:pPr>
            <w:r w:rsidRPr="00E95884">
              <w:rPr>
                <w:rFonts w:eastAsia="Times New Roman"/>
              </w:rPr>
              <w:t>14</w:t>
            </w:r>
          </w:p>
        </w:tc>
        <w:tc>
          <w:tcPr>
            <w:tcW w:w="1581" w:type="dxa"/>
          </w:tcPr>
          <w:p w14:paraId="3109916A"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2B43DC42" w14:textId="77777777" w:rsidTr="00C360EF">
        <w:trPr>
          <w:trHeight w:val="340"/>
        </w:trPr>
        <w:tc>
          <w:tcPr>
            <w:tcW w:w="1835" w:type="dxa"/>
          </w:tcPr>
          <w:p w14:paraId="78418A28" w14:textId="77777777" w:rsidR="00E95884" w:rsidRPr="00E95884" w:rsidRDefault="00E95884" w:rsidP="00E95884">
            <w:pPr>
              <w:spacing w:after="240"/>
              <w:rPr>
                <w:rFonts w:eastAsia="Times New Roman"/>
              </w:rPr>
            </w:pPr>
            <w:proofErr w:type="spellStart"/>
            <w:r w:rsidRPr="00E95884">
              <w:rPr>
                <w:rFonts w:eastAsia="Times New Roman"/>
              </w:rPr>
              <w:t>Balončići</w:t>
            </w:r>
            <w:proofErr w:type="spellEnd"/>
          </w:p>
        </w:tc>
        <w:tc>
          <w:tcPr>
            <w:tcW w:w="1536" w:type="dxa"/>
          </w:tcPr>
          <w:p w14:paraId="055E125A"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04F2B6E1"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6E5E8158"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3A95023B" w14:textId="77777777" w:rsidR="00E95884" w:rsidRPr="00E95884" w:rsidRDefault="00E95884" w:rsidP="00E95884">
            <w:pPr>
              <w:spacing w:after="240"/>
              <w:jc w:val="center"/>
              <w:rPr>
                <w:rFonts w:eastAsia="Times New Roman"/>
              </w:rPr>
            </w:pPr>
            <w:r w:rsidRPr="00E95884">
              <w:rPr>
                <w:rFonts w:eastAsia="Times New Roman"/>
              </w:rPr>
              <w:t>12</w:t>
            </w:r>
          </w:p>
        </w:tc>
        <w:tc>
          <w:tcPr>
            <w:tcW w:w="1581" w:type="dxa"/>
          </w:tcPr>
          <w:p w14:paraId="0183759E"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7FE5480A" w14:textId="77777777" w:rsidTr="00C360EF">
        <w:trPr>
          <w:trHeight w:val="340"/>
        </w:trPr>
        <w:tc>
          <w:tcPr>
            <w:tcW w:w="1835" w:type="dxa"/>
          </w:tcPr>
          <w:p w14:paraId="656589BF" w14:textId="77777777" w:rsidR="00E95884" w:rsidRPr="00E95884" w:rsidRDefault="00E95884" w:rsidP="00E95884">
            <w:pPr>
              <w:spacing w:after="240"/>
              <w:rPr>
                <w:rFonts w:eastAsia="Times New Roman"/>
              </w:rPr>
            </w:pPr>
            <w:proofErr w:type="spellStart"/>
            <w:r w:rsidRPr="00E95884">
              <w:rPr>
                <w:rFonts w:eastAsia="Times New Roman"/>
              </w:rPr>
              <w:t>Lavići</w:t>
            </w:r>
            <w:proofErr w:type="spellEnd"/>
          </w:p>
        </w:tc>
        <w:tc>
          <w:tcPr>
            <w:tcW w:w="1536" w:type="dxa"/>
          </w:tcPr>
          <w:p w14:paraId="03624B74"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6CF561E0"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1CB8CC2F"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787DD9A6" w14:textId="77777777" w:rsidR="00E95884" w:rsidRPr="00E95884" w:rsidRDefault="00E95884" w:rsidP="00E95884">
            <w:pPr>
              <w:spacing w:after="240"/>
              <w:jc w:val="center"/>
              <w:rPr>
                <w:rFonts w:eastAsia="Times New Roman"/>
              </w:rPr>
            </w:pPr>
            <w:r w:rsidRPr="00E95884">
              <w:rPr>
                <w:rFonts w:eastAsia="Times New Roman"/>
              </w:rPr>
              <w:t>11</w:t>
            </w:r>
          </w:p>
        </w:tc>
        <w:tc>
          <w:tcPr>
            <w:tcW w:w="1581" w:type="dxa"/>
          </w:tcPr>
          <w:p w14:paraId="0F13A673"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6F5BADE2" w14:textId="77777777" w:rsidTr="00C360EF">
        <w:trPr>
          <w:trHeight w:val="340"/>
        </w:trPr>
        <w:tc>
          <w:tcPr>
            <w:tcW w:w="1835" w:type="dxa"/>
          </w:tcPr>
          <w:p w14:paraId="1A09A5AA" w14:textId="77777777" w:rsidR="00E95884" w:rsidRPr="00E95884" w:rsidRDefault="00E95884" w:rsidP="00E95884">
            <w:pPr>
              <w:spacing w:after="240"/>
              <w:rPr>
                <w:rFonts w:eastAsia="Times New Roman"/>
              </w:rPr>
            </w:pPr>
            <w:proofErr w:type="spellStart"/>
            <w:r w:rsidRPr="00E95884">
              <w:rPr>
                <w:rFonts w:eastAsia="Times New Roman"/>
              </w:rPr>
              <w:lastRenderedPageBreak/>
              <w:t>Pahuljice</w:t>
            </w:r>
            <w:proofErr w:type="spellEnd"/>
          </w:p>
        </w:tc>
        <w:tc>
          <w:tcPr>
            <w:tcW w:w="1536" w:type="dxa"/>
          </w:tcPr>
          <w:p w14:paraId="7F253250"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510812CF"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3DC670D5"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00E368DC" w14:textId="77777777" w:rsidR="00E95884" w:rsidRPr="00E95884" w:rsidRDefault="00E95884" w:rsidP="00E95884">
            <w:pPr>
              <w:spacing w:after="240"/>
              <w:jc w:val="center"/>
              <w:rPr>
                <w:rFonts w:eastAsia="Times New Roman"/>
              </w:rPr>
            </w:pPr>
            <w:r w:rsidRPr="00E95884">
              <w:rPr>
                <w:rFonts w:eastAsia="Times New Roman"/>
              </w:rPr>
              <w:t>12</w:t>
            </w:r>
          </w:p>
        </w:tc>
        <w:tc>
          <w:tcPr>
            <w:tcW w:w="1581" w:type="dxa"/>
          </w:tcPr>
          <w:p w14:paraId="2F3A6C5B"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330FA2A6" w14:textId="77777777" w:rsidTr="00C360EF">
        <w:trPr>
          <w:trHeight w:val="340"/>
        </w:trPr>
        <w:tc>
          <w:tcPr>
            <w:tcW w:w="1835" w:type="dxa"/>
          </w:tcPr>
          <w:p w14:paraId="2B2A9FBE" w14:textId="77777777" w:rsidR="00E95884" w:rsidRPr="00E95884" w:rsidRDefault="00E95884" w:rsidP="00E95884">
            <w:pPr>
              <w:spacing w:after="240"/>
              <w:rPr>
                <w:rFonts w:eastAsia="Times New Roman"/>
              </w:rPr>
            </w:pPr>
            <w:proofErr w:type="spellStart"/>
            <w:r w:rsidRPr="00E95884">
              <w:rPr>
                <w:rFonts w:eastAsia="Times New Roman"/>
              </w:rPr>
              <w:t>Jabučice</w:t>
            </w:r>
            <w:proofErr w:type="spellEnd"/>
          </w:p>
        </w:tc>
        <w:tc>
          <w:tcPr>
            <w:tcW w:w="1536" w:type="dxa"/>
          </w:tcPr>
          <w:p w14:paraId="1D3EF5CC"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13684850"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22AAD731"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0F0E3A23" w14:textId="77777777" w:rsidR="00E95884" w:rsidRPr="00E95884" w:rsidRDefault="00E95884" w:rsidP="00E95884">
            <w:pPr>
              <w:spacing w:after="240"/>
              <w:jc w:val="center"/>
              <w:rPr>
                <w:rFonts w:eastAsia="Times New Roman"/>
              </w:rPr>
            </w:pPr>
            <w:r w:rsidRPr="00E95884">
              <w:rPr>
                <w:rFonts w:eastAsia="Times New Roman"/>
              </w:rPr>
              <w:t>18</w:t>
            </w:r>
          </w:p>
        </w:tc>
        <w:tc>
          <w:tcPr>
            <w:tcW w:w="1581" w:type="dxa"/>
          </w:tcPr>
          <w:p w14:paraId="2FD90132"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3694EE55" w14:textId="77777777" w:rsidTr="00C360EF">
        <w:trPr>
          <w:trHeight w:val="302"/>
        </w:trPr>
        <w:tc>
          <w:tcPr>
            <w:tcW w:w="1835" w:type="dxa"/>
          </w:tcPr>
          <w:p w14:paraId="79DF78B7" w14:textId="77777777" w:rsidR="00E95884" w:rsidRPr="00E95884" w:rsidRDefault="00E95884" w:rsidP="00E95884">
            <w:pPr>
              <w:spacing w:after="240"/>
              <w:rPr>
                <w:rFonts w:eastAsia="Times New Roman"/>
              </w:rPr>
            </w:pPr>
            <w:proofErr w:type="spellStart"/>
            <w:r w:rsidRPr="00E95884">
              <w:rPr>
                <w:rFonts w:eastAsia="Times New Roman"/>
              </w:rPr>
              <w:t>Medvjedići</w:t>
            </w:r>
            <w:proofErr w:type="spellEnd"/>
          </w:p>
        </w:tc>
        <w:tc>
          <w:tcPr>
            <w:tcW w:w="1536" w:type="dxa"/>
          </w:tcPr>
          <w:p w14:paraId="0D271073"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2EAECAF1"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02AC5E1D"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29A33ADB" w14:textId="77777777" w:rsidR="00E95884" w:rsidRPr="00E95884" w:rsidRDefault="00E95884" w:rsidP="00E95884">
            <w:pPr>
              <w:spacing w:after="240"/>
              <w:jc w:val="center"/>
              <w:rPr>
                <w:rFonts w:eastAsia="Times New Roman"/>
              </w:rPr>
            </w:pPr>
            <w:r w:rsidRPr="00E95884">
              <w:rPr>
                <w:rFonts w:eastAsia="Times New Roman"/>
              </w:rPr>
              <w:t>17</w:t>
            </w:r>
          </w:p>
        </w:tc>
        <w:tc>
          <w:tcPr>
            <w:tcW w:w="1581" w:type="dxa"/>
          </w:tcPr>
          <w:p w14:paraId="76159F80"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3D26A7F1" w14:textId="77777777" w:rsidTr="00C360EF">
        <w:trPr>
          <w:trHeight w:val="252"/>
        </w:trPr>
        <w:tc>
          <w:tcPr>
            <w:tcW w:w="1835" w:type="dxa"/>
          </w:tcPr>
          <w:p w14:paraId="0A87FE09" w14:textId="77777777" w:rsidR="00E95884" w:rsidRPr="00E95884" w:rsidRDefault="00E95884" w:rsidP="00E95884">
            <w:pPr>
              <w:spacing w:after="240"/>
              <w:rPr>
                <w:rFonts w:eastAsia="Times New Roman"/>
              </w:rPr>
            </w:pPr>
            <w:proofErr w:type="spellStart"/>
            <w:r w:rsidRPr="00E95884">
              <w:rPr>
                <w:rFonts w:eastAsia="Times New Roman"/>
              </w:rPr>
              <w:t>Cvjetići</w:t>
            </w:r>
            <w:proofErr w:type="spellEnd"/>
          </w:p>
        </w:tc>
        <w:tc>
          <w:tcPr>
            <w:tcW w:w="1536" w:type="dxa"/>
          </w:tcPr>
          <w:p w14:paraId="1E2959DE"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33694EC6"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69FFD373"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165FD499" w14:textId="77777777" w:rsidR="00E95884" w:rsidRPr="00E95884" w:rsidRDefault="00E95884" w:rsidP="00E95884">
            <w:pPr>
              <w:spacing w:after="240"/>
              <w:jc w:val="center"/>
              <w:rPr>
                <w:rFonts w:eastAsia="Times New Roman"/>
              </w:rPr>
            </w:pPr>
            <w:r w:rsidRPr="00E95884">
              <w:rPr>
                <w:rFonts w:eastAsia="Times New Roman"/>
              </w:rPr>
              <w:t>20</w:t>
            </w:r>
          </w:p>
        </w:tc>
        <w:tc>
          <w:tcPr>
            <w:tcW w:w="1581" w:type="dxa"/>
          </w:tcPr>
          <w:p w14:paraId="756BA1AF"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7FF9961B" w14:textId="77777777" w:rsidTr="00C360EF">
        <w:trPr>
          <w:trHeight w:val="252"/>
        </w:trPr>
        <w:tc>
          <w:tcPr>
            <w:tcW w:w="1835" w:type="dxa"/>
          </w:tcPr>
          <w:p w14:paraId="0F059BA6" w14:textId="77777777" w:rsidR="00E95884" w:rsidRPr="00E95884" w:rsidRDefault="00E95884" w:rsidP="00E95884">
            <w:pPr>
              <w:spacing w:after="240"/>
              <w:rPr>
                <w:rFonts w:eastAsia="Times New Roman"/>
              </w:rPr>
            </w:pPr>
            <w:proofErr w:type="spellStart"/>
            <w:r w:rsidRPr="00E95884">
              <w:rPr>
                <w:rFonts w:eastAsia="Times New Roman"/>
              </w:rPr>
              <w:t>Sovice</w:t>
            </w:r>
            <w:proofErr w:type="spellEnd"/>
          </w:p>
        </w:tc>
        <w:tc>
          <w:tcPr>
            <w:tcW w:w="1536" w:type="dxa"/>
          </w:tcPr>
          <w:p w14:paraId="6530F3A3"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21FFA73B"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67BF554D"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32386721" w14:textId="77777777" w:rsidR="00E95884" w:rsidRPr="00E95884" w:rsidRDefault="00E95884" w:rsidP="00E95884">
            <w:pPr>
              <w:spacing w:after="240"/>
              <w:jc w:val="center"/>
              <w:rPr>
                <w:rFonts w:eastAsia="Times New Roman"/>
              </w:rPr>
            </w:pPr>
            <w:r w:rsidRPr="00E95884">
              <w:rPr>
                <w:rFonts w:eastAsia="Times New Roman"/>
              </w:rPr>
              <w:t>18</w:t>
            </w:r>
          </w:p>
        </w:tc>
        <w:tc>
          <w:tcPr>
            <w:tcW w:w="1581" w:type="dxa"/>
          </w:tcPr>
          <w:p w14:paraId="38D93601"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356BC5CA" w14:textId="77777777" w:rsidTr="00C360EF">
        <w:trPr>
          <w:trHeight w:val="252"/>
        </w:trPr>
        <w:tc>
          <w:tcPr>
            <w:tcW w:w="1835" w:type="dxa"/>
          </w:tcPr>
          <w:p w14:paraId="25009088" w14:textId="77777777" w:rsidR="00E95884" w:rsidRPr="00E95884" w:rsidRDefault="00E95884" w:rsidP="00E95884">
            <w:pPr>
              <w:spacing w:after="240"/>
              <w:rPr>
                <w:rFonts w:eastAsia="Times New Roman"/>
              </w:rPr>
            </w:pPr>
            <w:proofErr w:type="spellStart"/>
            <w:r w:rsidRPr="00E95884">
              <w:rPr>
                <w:rFonts w:eastAsia="Times New Roman"/>
              </w:rPr>
              <w:t>Tigrići</w:t>
            </w:r>
            <w:proofErr w:type="spellEnd"/>
          </w:p>
        </w:tc>
        <w:tc>
          <w:tcPr>
            <w:tcW w:w="1536" w:type="dxa"/>
          </w:tcPr>
          <w:p w14:paraId="21B57BAA"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4A55DC75" w14:textId="77777777" w:rsidR="00E95884" w:rsidRPr="00E95884" w:rsidRDefault="00E95884" w:rsidP="00E95884">
            <w:pPr>
              <w:spacing w:after="240"/>
              <w:jc w:val="center"/>
              <w:rPr>
                <w:rFonts w:eastAsia="Times New Roman"/>
              </w:rPr>
            </w:pPr>
            <w:r w:rsidRPr="00E95884">
              <w:rPr>
                <w:rFonts w:eastAsia="Times New Roman"/>
              </w:rPr>
              <w:t>0</w:t>
            </w:r>
          </w:p>
        </w:tc>
        <w:tc>
          <w:tcPr>
            <w:tcW w:w="1620" w:type="dxa"/>
          </w:tcPr>
          <w:p w14:paraId="5AF75B14"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5E6E01A7" w14:textId="77777777" w:rsidR="00E95884" w:rsidRPr="00E95884" w:rsidRDefault="00E95884" w:rsidP="00E95884">
            <w:pPr>
              <w:spacing w:after="240"/>
              <w:jc w:val="center"/>
              <w:rPr>
                <w:rFonts w:eastAsia="Times New Roman"/>
              </w:rPr>
            </w:pPr>
            <w:r w:rsidRPr="00E95884">
              <w:rPr>
                <w:rFonts w:eastAsia="Times New Roman"/>
              </w:rPr>
              <w:t>20</w:t>
            </w:r>
          </w:p>
        </w:tc>
        <w:tc>
          <w:tcPr>
            <w:tcW w:w="1581" w:type="dxa"/>
          </w:tcPr>
          <w:p w14:paraId="3D425961"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544D3E39" w14:textId="77777777" w:rsidTr="00C360EF">
        <w:trPr>
          <w:trHeight w:val="461"/>
        </w:trPr>
        <w:tc>
          <w:tcPr>
            <w:tcW w:w="1835" w:type="dxa"/>
          </w:tcPr>
          <w:p w14:paraId="028FB146" w14:textId="77777777" w:rsidR="00E95884" w:rsidRPr="00E95884" w:rsidRDefault="00E95884" w:rsidP="00E95884">
            <w:pPr>
              <w:spacing w:after="240"/>
              <w:rPr>
                <w:rFonts w:eastAsia="Times New Roman"/>
              </w:rPr>
            </w:pPr>
            <w:proofErr w:type="spellStart"/>
            <w:r w:rsidRPr="00E95884">
              <w:rPr>
                <w:rFonts w:eastAsia="Times New Roman"/>
              </w:rPr>
              <w:t>Jagodice</w:t>
            </w:r>
            <w:proofErr w:type="spellEnd"/>
            <w:r w:rsidRPr="00E95884">
              <w:rPr>
                <w:rFonts w:eastAsia="Times New Roman"/>
              </w:rPr>
              <w:t xml:space="preserve"> </w:t>
            </w:r>
          </w:p>
        </w:tc>
        <w:tc>
          <w:tcPr>
            <w:tcW w:w="1536" w:type="dxa"/>
          </w:tcPr>
          <w:p w14:paraId="5D908A91"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0D20C91A"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3DCFAE8E"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63685BB2" w14:textId="77777777" w:rsidR="00E95884" w:rsidRPr="00E95884" w:rsidRDefault="00E95884" w:rsidP="00E95884">
            <w:pPr>
              <w:spacing w:after="240"/>
              <w:jc w:val="center"/>
              <w:rPr>
                <w:rFonts w:eastAsia="Times New Roman"/>
              </w:rPr>
            </w:pPr>
            <w:r w:rsidRPr="00E95884">
              <w:rPr>
                <w:rFonts w:eastAsia="Times New Roman"/>
              </w:rPr>
              <w:t>8</w:t>
            </w:r>
          </w:p>
        </w:tc>
        <w:tc>
          <w:tcPr>
            <w:tcW w:w="1581" w:type="dxa"/>
          </w:tcPr>
          <w:p w14:paraId="35929AE6"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405943FF" w14:textId="77777777" w:rsidTr="00C360EF">
        <w:trPr>
          <w:trHeight w:val="461"/>
        </w:trPr>
        <w:tc>
          <w:tcPr>
            <w:tcW w:w="1835" w:type="dxa"/>
          </w:tcPr>
          <w:p w14:paraId="3258F44A" w14:textId="77777777" w:rsidR="00E95884" w:rsidRPr="00E95884" w:rsidRDefault="00E95884" w:rsidP="00E95884">
            <w:pPr>
              <w:spacing w:after="240"/>
              <w:rPr>
                <w:rFonts w:eastAsia="Times New Roman"/>
              </w:rPr>
            </w:pPr>
            <w:proofErr w:type="spellStart"/>
            <w:r w:rsidRPr="00E95884">
              <w:rPr>
                <w:rFonts w:eastAsia="Times New Roman"/>
              </w:rPr>
              <w:t>Slonići</w:t>
            </w:r>
            <w:proofErr w:type="spellEnd"/>
          </w:p>
        </w:tc>
        <w:tc>
          <w:tcPr>
            <w:tcW w:w="1536" w:type="dxa"/>
          </w:tcPr>
          <w:p w14:paraId="19A07DB9"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3D03D695"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574BEAB1"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16777CF8" w14:textId="77777777" w:rsidR="00E95884" w:rsidRPr="00E95884" w:rsidRDefault="00E95884" w:rsidP="00E95884">
            <w:pPr>
              <w:spacing w:after="240"/>
              <w:jc w:val="center"/>
              <w:rPr>
                <w:rFonts w:eastAsia="Times New Roman"/>
              </w:rPr>
            </w:pPr>
            <w:r w:rsidRPr="00E95884">
              <w:rPr>
                <w:rFonts w:eastAsia="Times New Roman"/>
              </w:rPr>
              <w:t>11</w:t>
            </w:r>
          </w:p>
        </w:tc>
        <w:tc>
          <w:tcPr>
            <w:tcW w:w="1581" w:type="dxa"/>
          </w:tcPr>
          <w:p w14:paraId="0101E275" w14:textId="77777777" w:rsidR="00E95884" w:rsidRPr="00E95884" w:rsidRDefault="00E95884" w:rsidP="00E95884">
            <w:pPr>
              <w:spacing w:after="240"/>
              <w:jc w:val="center"/>
              <w:rPr>
                <w:rFonts w:eastAsia="Times New Roman"/>
              </w:rPr>
            </w:pPr>
            <w:r w:rsidRPr="00E95884">
              <w:rPr>
                <w:rFonts w:eastAsia="Times New Roman"/>
              </w:rPr>
              <w:t>2</w:t>
            </w:r>
          </w:p>
        </w:tc>
      </w:tr>
      <w:tr w:rsidR="00E95884" w:rsidRPr="00E95884" w14:paraId="3B4B493B" w14:textId="77777777" w:rsidTr="00C360EF">
        <w:trPr>
          <w:trHeight w:val="461"/>
        </w:trPr>
        <w:tc>
          <w:tcPr>
            <w:tcW w:w="1835" w:type="dxa"/>
          </w:tcPr>
          <w:p w14:paraId="3B926EE5" w14:textId="77777777" w:rsidR="00E95884" w:rsidRPr="00E95884" w:rsidRDefault="00E95884" w:rsidP="00E95884">
            <w:pPr>
              <w:spacing w:after="240"/>
              <w:rPr>
                <w:rFonts w:eastAsia="Times New Roman"/>
              </w:rPr>
            </w:pPr>
            <w:proofErr w:type="spellStart"/>
            <w:r w:rsidRPr="00E95884">
              <w:rPr>
                <w:rFonts w:eastAsia="Times New Roman"/>
              </w:rPr>
              <w:t>Srećice</w:t>
            </w:r>
            <w:proofErr w:type="spellEnd"/>
          </w:p>
        </w:tc>
        <w:tc>
          <w:tcPr>
            <w:tcW w:w="1536" w:type="dxa"/>
          </w:tcPr>
          <w:p w14:paraId="7BB523A6"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6F259D0D"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1106DE68"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4F8EF7CC" w14:textId="77777777" w:rsidR="00E95884" w:rsidRPr="00E95884" w:rsidRDefault="00E95884" w:rsidP="00E95884">
            <w:pPr>
              <w:spacing w:after="240"/>
              <w:jc w:val="center"/>
              <w:rPr>
                <w:rFonts w:eastAsia="Times New Roman"/>
              </w:rPr>
            </w:pPr>
            <w:r w:rsidRPr="00E95884">
              <w:rPr>
                <w:rFonts w:eastAsia="Times New Roman"/>
              </w:rPr>
              <w:t>28</w:t>
            </w:r>
          </w:p>
        </w:tc>
        <w:tc>
          <w:tcPr>
            <w:tcW w:w="1581" w:type="dxa"/>
          </w:tcPr>
          <w:p w14:paraId="3AC539E8"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482F6619" w14:textId="77777777" w:rsidTr="00C360EF">
        <w:trPr>
          <w:trHeight w:val="461"/>
        </w:trPr>
        <w:tc>
          <w:tcPr>
            <w:tcW w:w="1835" w:type="dxa"/>
          </w:tcPr>
          <w:p w14:paraId="52452F01" w14:textId="77777777" w:rsidR="00E95884" w:rsidRPr="00E95884" w:rsidRDefault="00E95884" w:rsidP="00E95884">
            <w:pPr>
              <w:spacing w:after="240"/>
              <w:rPr>
                <w:rFonts w:eastAsia="Times New Roman"/>
              </w:rPr>
            </w:pPr>
            <w:proofErr w:type="spellStart"/>
            <w:r w:rsidRPr="00E95884">
              <w:rPr>
                <w:rFonts w:eastAsia="Times New Roman"/>
              </w:rPr>
              <w:t>Pandice</w:t>
            </w:r>
            <w:proofErr w:type="spellEnd"/>
          </w:p>
        </w:tc>
        <w:tc>
          <w:tcPr>
            <w:tcW w:w="1536" w:type="dxa"/>
          </w:tcPr>
          <w:p w14:paraId="432919A5"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1AC9B871"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47B5974D"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1C7A2D0E" w14:textId="77777777" w:rsidR="00E95884" w:rsidRPr="00E95884" w:rsidRDefault="00E95884" w:rsidP="00E95884">
            <w:pPr>
              <w:spacing w:after="240"/>
              <w:jc w:val="center"/>
              <w:rPr>
                <w:rFonts w:eastAsia="Times New Roman"/>
              </w:rPr>
            </w:pPr>
            <w:r w:rsidRPr="00E95884">
              <w:rPr>
                <w:rFonts w:eastAsia="Times New Roman"/>
              </w:rPr>
              <w:t>7</w:t>
            </w:r>
          </w:p>
        </w:tc>
        <w:tc>
          <w:tcPr>
            <w:tcW w:w="1581" w:type="dxa"/>
          </w:tcPr>
          <w:p w14:paraId="161F41E3"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178E3392" w14:textId="77777777" w:rsidTr="00C360EF">
        <w:trPr>
          <w:trHeight w:val="461"/>
        </w:trPr>
        <w:tc>
          <w:tcPr>
            <w:tcW w:w="1835" w:type="dxa"/>
          </w:tcPr>
          <w:p w14:paraId="5D6CB59B" w14:textId="77777777" w:rsidR="00E95884" w:rsidRPr="00E95884" w:rsidRDefault="00E95884" w:rsidP="00E95884">
            <w:pPr>
              <w:spacing w:after="240"/>
              <w:rPr>
                <w:rFonts w:eastAsia="Times New Roman"/>
              </w:rPr>
            </w:pPr>
            <w:proofErr w:type="spellStart"/>
            <w:r w:rsidRPr="00E95884">
              <w:rPr>
                <w:rFonts w:eastAsia="Times New Roman"/>
              </w:rPr>
              <w:t>Zečići</w:t>
            </w:r>
            <w:proofErr w:type="spellEnd"/>
          </w:p>
        </w:tc>
        <w:tc>
          <w:tcPr>
            <w:tcW w:w="1536" w:type="dxa"/>
          </w:tcPr>
          <w:p w14:paraId="2E7FE40F"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7B5CEABD"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36A645F4"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23D66DB2" w14:textId="77777777" w:rsidR="00E95884" w:rsidRPr="00E95884" w:rsidRDefault="00E95884" w:rsidP="00E95884">
            <w:pPr>
              <w:spacing w:after="240"/>
              <w:jc w:val="center"/>
              <w:rPr>
                <w:rFonts w:eastAsia="Times New Roman"/>
              </w:rPr>
            </w:pPr>
            <w:r w:rsidRPr="00E95884">
              <w:rPr>
                <w:rFonts w:eastAsia="Times New Roman"/>
              </w:rPr>
              <w:t>15</w:t>
            </w:r>
          </w:p>
        </w:tc>
        <w:tc>
          <w:tcPr>
            <w:tcW w:w="1581" w:type="dxa"/>
          </w:tcPr>
          <w:p w14:paraId="743B0726"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09CC706B" w14:textId="77777777" w:rsidTr="00C360EF">
        <w:trPr>
          <w:trHeight w:val="461"/>
        </w:trPr>
        <w:tc>
          <w:tcPr>
            <w:tcW w:w="1835" w:type="dxa"/>
          </w:tcPr>
          <w:p w14:paraId="455D17C5" w14:textId="77777777" w:rsidR="00E95884" w:rsidRPr="00E95884" w:rsidRDefault="00E95884" w:rsidP="00E95884">
            <w:pPr>
              <w:spacing w:after="240"/>
              <w:rPr>
                <w:rFonts w:eastAsia="Times New Roman"/>
              </w:rPr>
            </w:pPr>
            <w:proofErr w:type="spellStart"/>
            <w:r w:rsidRPr="00E95884">
              <w:rPr>
                <w:rFonts w:eastAsia="Times New Roman"/>
              </w:rPr>
              <w:t>Oblačići</w:t>
            </w:r>
            <w:proofErr w:type="spellEnd"/>
            <w:r w:rsidRPr="00E95884">
              <w:rPr>
                <w:rFonts w:eastAsia="Times New Roman"/>
              </w:rPr>
              <w:t xml:space="preserve"> </w:t>
            </w:r>
          </w:p>
        </w:tc>
        <w:tc>
          <w:tcPr>
            <w:tcW w:w="1536" w:type="dxa"/>
          </w:tcPr>
          <w:p w14:paraId="1F65AF18"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1AFAECFC"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27623B0B"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7E7FD103" w14:textId="77777777" w:rsidR="00E95884" w:rsidRPr="00E95884" w:rsidRDefault="00E95884" w:rsidP="00E95884">
            <w:pPr>
              <w:spacing w:after="240"/>
              <w:jc w:val="center"/>
              <w:rPr>
                <w:rFonts w:eastAsia="Times New Roman"/>
              </w:rPr>
            </w:pPr>
            <w:r w:rsidRPr="00E95884">
              <w:rPr>
                <w:rFonts w:eastAsia="Times New Roman"/>
              </w:rPr>
              <w:t>19</w:t>
            </w:r>
          </w:p>
        </w:tc>
        <w:tc>
          <w:tcPr>
            <w:tcW w:w="1581" w:type="dxa"/>
          </w:tcPr>
          <w:p w14:paraId="08824CE4"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26E34C35" w14:textId="77777777" w:rsidTr="00C360EF">
        <w:trPr>
          <w:trHeight w:val="461"/>
        </w:trPr>
        <w:tc>
          <w:tcPr>
            <w:tcW w:w="1835" w:type="dxa"/>
          </w:tcPr>
          <w:p w14:paraId="03016515" w14:textId="77777777" w:rsidR="00E95884" w:rsidRPr="00E95884" w:rsidRDefault="00E95884" w:rsidP="00E95884">
            <w:pPr>
              <w:spacing w:after="240"/>
              <w:rPr>
                <w:rFonts w:eastAsia="Times New Roman"/>
              </w:rPr>
            </w:pPr>
            <w:proofErr w:type="spellStart"/>
            <w:r w:rsidRPr="00E95884">
              <w:rPr>
                <w:rFonts w:eastAsia="Times New Roman"/>
              </w:rPr>
              <w:t>Leptirići</w:t>
            </w:r>
            <w:proofErr w:type="spellEnd"/>
          </w:p>
        </w:tc>
        <w:tc>
          <w:tcPr>
            <w:tcW w:w="1536" w:type="dxa"/>
          </w:tcPr>
          <w:p w14:paraId="678F908C"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09A9345D"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3B4A94AC"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37366FDD" w14:textId="77777777" w:rsidR="00E95884" w:rsidRPr="00E95884" w:rsidRDefault="00E95884" w:rsidP="00E95884">
            <w:pPr>
              <w:spacing w:after="240"/>
              <w:jc w:val="center"/>
              <w:rPr>
                <w:rFonts w:eastAsia="Times New Roman"/>
              </w:rPr>
            </w:pPr>
            <w:r w:rsidRPr="00E95884">
              <w:rPr>
                <w:rFonts w:eastAsia="Times New Roman"/>
              </w:rPr>
              <w:t>22</w:t>
            </w:r>
          </w:p>
        </w:tc>
        <w:tc>
          <w:tcPr>
            <w:tcW w:w="1581" w:type="dxa"/>
          </w:tcPr>
          <w:p w14:paraId="3E6E41E9" w14:textId="77777777" w:rsidR="00E95884" w:rsidRPr="00E95884" w:rsidRDefault="00E95884" w:rsidP="00E95884">
            <w:pPr>
              <w:spacing w:after="240"/>
              <w:jc w:val="center"/>
              <w:rPr>
                <w:rFonts w:eastAsia="Times New Roman"/>
              </w:rPr>
            </w:pPr>
            <w:r w:rsidRPr="00E95884">
              <w:rPr>
                <w:rFonts w:eastAsia="Times New Roman"/>
              </w:rPr>
              <w:t>2</w:t>
            </w:r>
          </w:p>
        </w:tc>
      </w:tr>
      <w:tr w:rsidR="00E95884" w:rsidRPr="00E95884" w14:paraId="10E971CA" w14:textId="77777777" w:rsidTr="00C360EF">
        <w:trPr>
          <w:trHeight w:val="461"/>
        </w:trPr>
        <w:tc>
          <w:tcPr>
            <w:tcW w:w="1835" w:type="dxa"/>
          </w:tcPr>
          <w:p w14:paraId="78EF4872" w14:textId="77777777" w:rsidR="00E95884" w:rsidRPr="00E95884" w:rsidRDefault="00E95884" w:rsidP="00E95884">
            <w:pPr>
              <w:spacing w:after="240"/>
              <w:rPr>
                <w:rFonts w:eastAsia="Times New Roman"/>
              </w:rPr>
            </w:pPr>
            <w:r w:rsidRPr="00E95884">
              <w:rPr>
                <w:rFonts w:eastAsia="Times New Roman"/>
              </w:rPr>
              <w:t>Ladybugs</w:t>
            </w:r>
          </w:p>
        </w:tc>
        <w:tc>
          <w:tcPr>
            <w:tcW w:w="1536" w:type="dxa"/>
          </w:tcPr>
          <w:p w14:paraId="0EBB2A4A"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3D520983"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0F43BC03"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34907544" w14:textId="77777777" w:rsidR="00E95884" w:rsidRPr="00E95884" w:rsidRDefault="00E95884" w:rsidP="00E95884">
            <w:pPr>
              <w:spacing w:after="240"/>
              <w:jc w:val="center"/>
              <w:rPr>
                <w:rFonts w:eastAsia="Times New Roman"/>
              </w:rPr>
            </w:pPr>
            <w:r w:rsidRPr="00E95884">
              <w:rPr>
                <w:rFonts w:eastAsia="Times New Roman"/>
              </w:rPr>
              <w:t>11</w:t>
            </w:r>
          </w:p>
        </w:tc>
        <w:tc>
          <w:tcPr>
            <w:tcW w:w="1581" w:type="dxa"/>
          </w:tcPr>
          <w:p w14:paraId="24EF71B2"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37D6887C" w14:textId="77777777" w:rsidTr="00C360EF">
        <w:trPr>
          <w:trHeight w:val="461"/>
        </w:trPr>
        <w:tc>
          <w:tcPr>
            <w:tcW w:w="1835" w:type="dxa"/>
          </w:tcPr>
          <w:p w14:paraId="66BF07BB" w14:textId="77777777" w:rsidR="00E95884" w:rsidRPr="00E95884" w:rsidRDefault="00E95884" w:rsidP="00E95884">
            <w:pPr>
              <w:spacing w:after="240"/>
              <w:rPr>
                <w:rFonts w:eastAsia="Times New Roman"/>
              </w:rPr>
            </w:pPr>
            <w:r w:rsidRPr="00E95884">
              <w:rPr>
                <w:rFonts w:eastAsia="Times New Roman"/>
              </w:rPr>
              <w:t>Bumblebees</w:t>
            </w:r>
          </w:p>
        </w:tc>
        <w:tc>
          <w:tcPr>
            <w:tcW w:w="1536" w:type="dxa"/>
          </w:tcPr>
          <w:p w14:paraId="4998775C"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7927E9DF"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0B440DF8"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4CD8A39B" w14:textId="77777777" w:rsidR="00E95884" w:rsidRPr="00E95884" w:rsidRDefault="00E95884" w:rsidP="00E95884">
            <w:pPr>
              <w:spacing w:after="240"/>
              <w:jc w:val="center"/>
              <w:rPr>
                <w:rFonts w:eastAsia="Times New Roman"/>
              </w:rPr>
            </w:pPr>
            <w:r w:rsidRPr="00E95884">
              <w:rPr>
                <w:rFonts w:eastAsia="Times New Roman"/>
              </w:rPr>
              <w:t>11</w:t>
            </w:r>
          </w:p>
        </w:tc>
        <w:tc>
          <w:tcPr>
            <w:tcW w:w="1581" w:type="dxa"/>
          </w:tcPr>
          <w:p w14:paraId="2E095A36" w14:textId="77777777" w:rsidR="00E95884" w:rsidRPr="00E95884" w:rsidRDefault="00E95884" w:rsidP="00E95884">
            <w:pPr>
              <w:spacing w:after="240"/>
              <w:jc w:val="center"/>
              <w:rPr>
                <w:rFonts w:eastAsia="Times New Roman"/>
              </w:rPr>
            </w:pPr>
            <w:r w:rsidRPr="00E95884">
              <w:rPr>
                <w:rFonts w:eastAsia="Times New Roman"/>
              </w:rPr>
              <w:t>2</w:t>
            </w:r>
          </w:p>
        </w:tc>
      </w:tr>
      <w:tr w:rsidR="00E95884" w:rsidRPr="00E95884" w14:paraId="147184B0" w14:textId="77777777" w:rsidTr="00C360EF">
        <w:trPr>
          <w:trHeight w:val="461"/>
        </w:trPr>
        <w:tc>
          <w:tcPr>
            <w:tcW w:w="1835" w:type="dxa"/>
          </w:tcPr>
          <w:p w14:paraId="3C3EBFBC" w14:textId="77777777" w:rsidR="00E95884" w:rsidRPr="00E95884" w:rsidRDefault="00E95884" w:rsidP="00E95884">
            <w:pPr>
              <w:spacing w:after="240"/>
              <w:rPr>
                <w:rFonts w:eastAsia="Times New Roman"/>
              </w:rPr>
            </w:pPr>
            <w:proofErr w:type="spellStart"/>
            <w:r w:rsidRPr="00E95884">
              <w:rPr>
                <w:rFonts w:eastAsia="Times New Roman"/>
              </w:rPr>
              <w:t>Vjeverice</w:t>
            </w:r>
            <w:proofErr w:type="spellEnd"/>
          </w:p>
        </w:tc>
        <w:tc>
          <w:tcPr>
            <w:tcW w:w="1536" w:type="dxa"/>
          </w:tcPr>
          <w:p w14:paraId="4E4E5C19"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2F300BE4"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6144F761" w14:textId="77777777" w:rsidR="00E95884" w:rsidRPr="00E95884" w:rsidRDefault="00E95884" w:rsidP="00E95884">
            <w:pPr>
              <w:spacing w:after="240"/>
              <w:jc w:val="center"/>
              <w:rPr>
                <w:rFonts w:eastAsia="Times New Roman"/>
              </w:rPr>
            </w:pPr>
            <w:r w:rsidRPr="00E95884">
              <w:rPr>
                <w:rFonts w:eastAsia="Times New Roman"/>
              </w:rPr>
              <w:t>2</w:t>
            </w:r>
          </w:p>
        </w:tc>
        <w:tc>
          <w:tcPr>
            <w:tcW w:w="1194" w:type="dxa"/>
          </w:tcPr>
          <w:p w14:paraId="2DD31E01" w14:textId="77777777" w:rsidR="00E95884" w:rsidRPr="00E95884" w:rsidRDefault="00E95884" w:rsidP="00E95884">
            <w:pPr>
              <w:spacing w:after="240"/>
              <w:jc w:val="center"/>
              <w:rPr>
                <w:rFonts w:eastAsia="Times New Roman"/>
              </w:rPr>
            </w:pPr>
            <w:r w:rsidRPr="00E95884">
              <w:rPr>
                <w:rFonts w:eastAsia="Times New Roman"/>
              </w:rPr>
              <w:t>12</w:t>
            </w:r>
          </w:p>
        </w:tc>
        <w:tc>
          <w:tcPr>
            <w:tcW w:w="1581" w:type="dxa"/>
          </w:tcPr>
          <w:p w14:paraId="1732D712"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121017F8" w14:textId="77777777" w:rsidTr="00C360EF">
        <w:trPr>
          <w:trHeight w:val="461"/>
        </w:trPr>
        <w:tc>
          <w:tcPr>
            <w:tcW w:w="1835" w:type="dxa"/>
          </w:tcPr>
          <w:p w14:paraId="61FC21C9" w14:textId="77777777" w:rsidR="00E95884" w:rsidRPr="00E95884" w:rsidRDefault="00E95884" w:rsidP="00E95884">
            <w:pPr>
              <w:spacing w:after="240"/>
              <w:rPr>
                <w:rFonts w:eastAsia="Times New Roman"/>
              </w:rPr>
            </w:pPr>
            <w:proofErr w:type="spellStart"/>
            <w:r w:rsidRPr="00E95884">
              <w:rPr>
                <w:rFonts w:eastAsia="Times New Roman"/>
              </w:rPr>
              <w:t>Kornjačice</w:t>
            </w:r>
            <w:proofErr w:type="spellEnd"/>
          </w:p>
        </w:tc>
        <w:tc>
          <w:tcPr>
            <w:tcW w:w="1536" w:type="dxa"/>
          </w:tcPr>
          <w:p w14:paraId="20A911A9"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11173A9E"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4330780B"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357A2420" w14:textId="77777777" w:rsidR="00E95884" w:rsidRPr="00E95884" w:rsidRDefault="00E95884" w:rsidP="00E95884">
            <w:pPr>
              <w:spacing w:after="240"/>
              <w:jc w:val="center"/>
              <w:rPr>
                <w:rFonts w:eastAsia="Times New Roman"/>
              </w:rPr>
            </w:pPr>
            <w:r w:rsidRPr="00E95884">
              <w:rPr>
                <w:rFonts w:eastAsia="Times New Roman"/>
              </w:rPr>
              <w:t>8</w:t>
            </w:r>
          </w:p>
        </w:tc>
        <w:tc>
          <w:tcPr>
            <w:tcW w:w="1581" w:type="dxa"/>
          </w:tcPr>
          <w:p w14:paraId="29C8A935"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3CAA7007" w14:textId="77777777" w:rsidTr="00C360EF">
        <w:trPr>
          <w:trHeight w:val="461"/>
        </w:trPr>
        <w:tc>
          <w:tcPr>
            <w:tcW w:w="1835" w:type="dxa"/>
          </w:tcPr>
          <w:p w14:paraId="0E744409" w14:textId="77777777" w:rsidR="00E95884" w:rsidRPr="00E95884" w:rsidRDefault="00E95884" w:rsidP="00E95884">
            <w:pPr>
              <w:spacing w:after="240"/>
              <w:rPr>
                <w:rFonts w:eastAsia="Times New Roman"/>
              </w:rPr>
            </w:pPr>
            <w:proofErr w:type="spellStart"/>
            <w:r w:rsidRPr="00E95884">
              <w:rPr>
                <w:rFonts w:eastAsia="Times New Roman"/>
              </w:rPr>
              <w:t>Bubamare</w:t>
            </w:r>
            <w:proofErr w:type="spellEnd"/>
          </w:p>
        </w:tc>
        <w:tc>
          <w:tcPr>
            <w:tcW w:w="1536" w:type="dxa"/>
          </w:tcPr>
          <w:p w14:paraId="1D62D6ED" w14:textId="77777777" w:rsidR="00E95884" w:rsidRPr="00E95884" w:rsidRDefault="00E95884" w:rsidP="00E95884">
            <w:pPr>
              <w:spacing w:after="240"/>
              <w:jc w:val="center"/>
              <w:rPr>
                <w:rFonts w:eastAsia="Times New Roman"/>
              </w:rPr>
            </w:pPr>
            <w:r w:rsidRPr="00E95884">
              <w:rPr>
                <w:rFonts w:eastAsia="Times New Roman"/>
              </w:rPr>
              <w:t>3</w:t>
            </w:r>
          </w:p>
        </w:tc>
        <w:tc>
          <w:tcPr>
            <w:tcW w:w="1727" w:type="dxa"/>
          </w:tcPr>
          <w:p w14:paraId="73DC0AC6"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5B965579" w14:textId="77777777" w:rsidR="00E95884" w:rsidRPr="00E95884" w:rsidRDefault="00E95884" w:rsidP="00E95884">
            <w:pPr>
              <w:spacing w:after="240"/>
              <w:jc w:val="center"/>
              <w:rPr>
                <w:rFonts w:eastAsia="Times New Roman"/>
              </w:rPr>
            </w:pPr>
            <w:r w:rsidRPr="00E95884">
              <w:rPr>
                <w:rFonts w:eastAsia="Times New Roman"/>
              </w:rPr>
              <w:t>0</w:t>
            </w:r>
          </w:p>
        </w:tc>
        <w:tc>
          <w:tcPr>
            <w:tcW w:w="1194" w:type="dxa"/>
          </w:tcPr>
          <w:p w14:paraId="3159F36D" w14:textId="77777777" w:rsidR="00E95884" w:rsidRPr="00E95884" w:rsidRDefault="00E95884" w:rsidP="00E95884">
            <w:pPr>
              <w:spacing w:after="240"/>
              <w:jc w:val="center"/>
              <w:rPr>
                <w:rFonts w:eastAsia="Times New Roman"/>
              </w:rPr>
            </w:pPr>
            <w:r w:rsidRPr="00E95884">
              <w:rPr>
                <w:rFonts w:eastAsia="Times New Roman"/>
              </w:rPr>
              <w:t>22</w:t>
            </w:r>
          </w:p>
        </w:tc>
        <w:tc>
          <w:tcPr>
            <w:tcW w:w="1581" w:type="dxa"/>
          </w:tcPr>
          <w:p w14:paraId="62DC68B9"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77CB3319" w14:textId="77777777" w:rsidTr="00C360EF">
        <w:trPr>
          <w:trHeight w:val="461"/>
        </w:trPr>
        <w:tc>
          <w:tcPr>
            <w:tcW w:w="1835" w:type="dxa"/>
          </w:tcPr>
          <w:p w14:paraId="719888D1" w14:textId="77777777" w:rsidR="00E95884" w:rsidRPr="00E95884" w:rsidRDefault="00E95884" w:rsidP="00E95884">
            <w:pPr>
              <w:spacing w:after="240"/>
              <w:rPr>
                <w:rFonts w:eastAsia="Times New Roman"/>
              </w:rPr>
            </w:pPr>
            <w:proofErr w:type="spellStart"/>
            <w:r w:rsidRPr="00E95884">
              <w:rPr>
                <w:rFonts w:eastAsia="Times New Roman"/>
              </w:rPr>
              <w:t>Ježići</w:t>
            </w:r>
            <w:proofErr w:type="spellEnd"/>
          </w:p>
        </w:tc>
        <w:tc>
          <w:tcPr>
            <w:tcW w:w="1536" w:type="dxa"/>
          </w:tcPr>
          <w:p w14:paraId="03C5B6AF"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52FE1BAF"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7978E6AE"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2E36A6CF" w14:textId="77777777" w:rsidR="00E95884" w:rsidRPr="00E95884" w:rsidRDefault="00E95884" w:rsidP="00E95884">
            <w:pPr>
              <w:spacing w:after="240"/>
              <w:jc w:val="center"/>
              <w:rPr>
                <w:rFonts w:eastAsia="Times New Roman"/>
              </w:rPr>
            </w:pPr>
            <w:r w:rsidRPr="00E95884">
              <w:rPr>
                <w:rFonts w:eastAsia="Times New Roman"/>
              </w:rPr>
              <w:t>26</w:t>
            </w:r>
          </w:p>
        </w:tc>
        <w:tc>
          <w:tcPr>
            <w:tcW w:w="1581" w:type="dxa"/>
          </w:tcPr>
          <w:p w14:paraId="01AA27F2" w14:textId="77777777" w:rsidR="00E95884" w:rsidRPr="00E95884" w:rsidRDefault="00E95884" w:rsidP="00E95884">
            <w:pPr>
              <w:spacing w:after="240"/>
              <w:jc w:val="center"/>
              <w:rPr>
                <w:rFonts w:eastAsia="Times New Roman"/>
              </w:rPr>
            </w:pPr>
            <w:r w:rsidRPr="00E95884">
              <w:rPr>
                <w:rFonts w:eastAsia="Times New Roman"/>
              </w:rPr>
              <w:t>2</w:t>
            </w:r>
          </w:p>
        </w:tc>
      </w:tr>
      <w:tr w:rsidR="00E95884" w:rsidRPr="00E95884" w14:paraId="4BC8FFF5" w14:textId="77777777" w:rsidTr="00C360EF">
        <w:trPr>
          <w:trHeight w:val="461"/>
        </w:trPr>
        <w:tc>
          <w:tcPr>
            <w:tcW w:w="1835" w:type="dxa"/>
          </w:tcPr>
          <w:p w14:paraId="49742B29" w14:textId="77777777" w:rsidR="00E95884" w:rsidRPr="00E95884" w:rsidRDefault="00E95884" w:rsidP="00E95884">
            <w:pPr>
              <w:spacing w:after="240"/>
              <w:rPr>
                <w:rFonts w:eastAsia="Times New Roman"/>
              </w:rPr>
            </w:pPr>
            <w:proofErr w:type="spellStart"/>
            <w:r w:rsidRPr="00E95884">
              <w:rPr>
                <w:rFonts w:eastAsia="Times New Roman"/>
              </w:rPr>
              <w:t>Ivančice</w:t>
            </w:r>
            <w:proofErr w:type="spellEnd"/>
          </w:p>
        </w:tc>
        <w:tc>
          <w:tcPr>
            <w:tcW w:w="1536" w:type="dxa"/>
          </w:tcPr>
          <w:p w14:paraId="08A8AAA0"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49A670B9" w14:textId="77777777" w:rsidR="00E95884" w:rsidRPr="00E95884" w:rsidRDefault="00E95884" w:rsidP="00E95884">
            <w:pPr>
              <w:spacing w:after="240"/>
              <w:jc w:val="center"/>
              <w:rPr>
                <w:rFonts w:eastAsia="Times New Roman"/>
              </w:rPr>
            </w:pPr>
            <w:r w:rsidRPr="00E95884">
              <w:rPr>
                <w:rFonts w:eastAsia="Times New Roman"/>
              </w:rPr>
              <w:t>0</w:t>
            </w:r>
          </w:p>
        </w:tc>
        <w:tc>
          <w:tcPr>
            <w:tcW w:w="1620" w:type="dxa"/>
          </w:tcPr>
          <w:p w14:paraId="113F56AE" w14:textId="77777777" w:rsidR="00E95884" w:rsidRPr="00E95884" w:rsidRDefault="00E95884" w:rsidP="00E95884">
            <w:pPr>
              <w:spacing w:after="240"/>
              <w:jc w:val="center"/>
              <w:rPr>
                <w:rFonts w:eastAsia="Times New Roman"/>
              </w:rPr>
            </w:pPr>
            <w:r w:rsidRPr="00E95884">
              <w:rPr>
                <w:rFonts w:eastAsia="Times New Roman"/>
              </w:rPr>
              <w:t>0</w:t>
            </w:r>
          </w:p>
        </w:tc>
        <w:tc>
          <w:tcPr>
            <w:tcW w:w="1194" w:type="dxa"/>
          </w:tcPr>
          <w:p w14:paraId="45ED1326" w14:textId="77777777" w:rsidR="00E95884" w:rsidRPr="00E95884" w:rsidRDefault="00E95884" w:rsidP="00E95884">
            <w:pPr>
              <w:spacing w:after="240"/>
              <w:jc w:val="center"/>
              <w:rPr>
                <w:rFonts w:eastAsia="Times New Roman"/>
              </w:rPr>
            </w:pPr>
            <w:r w:rsidRPr="00E95884">
              <w:rPr>
                <w:rFonts w:eastAsia="Times New Roman"/>
              </w:rPr>
              <w:t>0</w:t>
            </w:r>
          </w:p>
        </w:tc>
        <w:tc>
          <w:tcPr>
            <w:tcW w:w="1581" w:type="dxa"/>
          </w:tcPr>
          <w:p w14:paraId="33046CA7"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1D1FC48D" w14:textId="77777777" w:rsidTr="00C360EF">
        <w:trPr>
          <w:trHeight w:val="461"/>
        </w:trPr>
        <w:tc>
          <w:tcPr>
            <w:tcW w:w="1835" w:type="dxa"/>
          </w:tcPr>
          <w:p w14:paraId="79104A2B" w14:textId="77777777" w:rsidR="00E95884" w:rsidRPr="00E95884" w:rsidRDefault="00E95884" w:rsidP="00E95884">
            <w:pPr>
              <w:spacing w:after="240"/>
              <w:rPr>
                <w:rFonts w:eastAsia="Times New Roman"/>
              </w:rPr>
            </w:pPr>
            <w:proofErr w:type="spellStart"/>
            <w:r w:rsidRPr="00E95884">
              <w:rPr>
                <w:rFonts w:eastAsia="Times New Roman"/>
              </w:rPr>
              <w:t>Žabice</w:t>
            </w:r>
            <w:proofErr w:type="spellEnd"/>
          </w:p>
        </w:tc>
        <w:tc>
          <w:tcPr>
            <w:tcW w:w="1536" w:type="dxa"/>
          </w:tcPr>
          <w:p w14:paraId="00FA509B"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1DF2FCE3"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0DDC5B3F" w14:textId="77777777" w:rsidR="00E95884" w:rsidRPr="00E95884" w:rsidRDefault="00E95884" w:rsidP="00E95884">
            <w:pPr>
              <w:spacing w:after="240"/>
              <w:jc w:val="center"/>
              <w:rPr>
                <w:rFonts w:eastAsia="Times New Roman"/>
              </w:rPr>
            </w:pPr>
            <w:r w:rsidRPr="00E95884">
              <w:rPr>
                <w:rFonts w:eastAsia="Times New Roman"/>
              </w:rPr>
              <w:t>0</w:t>
            </w:r>
          </w:p>
        </w:tc>
        <w:tc>
          <w:tcPr>
            <w:tcW w:w="1194" w:type="dxa"/>
          </w:tcPr>
          <w:p w14:paraId="59A54981" w14:textId="77777777" w:rsidR="00E95884" w:rsidRPr="00E95884" w:rsidRDefault="00E95884" w:rsidP="00E95884">
            <w:pPr>
              <w:spacing w:after="240"/>
              <w:jc w:val="center"/>
              <w:rPr>
                <w:rFonts w:eastAsia="Times New Roman"/>
              </w:rPr>
            </w:pPr>
            <w:r w:rsidRPr="00E95884">
              <w:rPr>
                <w:rFonts w:eastAsia="Times New Roman"/>
              </w:rPr>
              <w:t>14</w:t>
            </w:r>
          </w:p>
        </w:tc>
        <w:tc>
          <w:tcPr>
            <w:tcW w:w="1581" w:type="dxa"/>
          </w:tcPr>
          <w:p w14:paraId="3501B23E" w14:textId="77777777" w:rsidR="00E95884" w:rsidRPr="00E95884" w:rsidRDefault="00E95884" w:rsidP="00E95884">
            <w:pPr>
              <w:spacing w:after="240"/>
              <w:jc w:val="center"/>
              <w:rPr>
                <w:rFonts w:eastAsia="Times New Roman"/>
              </w:rPr>
            </w:pPr>
            <w:r w:rsidRPr="00E95884">
              <w:rPr>
                <w:rFonts w:eastAsia="Times New Roman"/>
              </w:rPr>
              <w:t>1</w:t>
            </w:r>
          </w:p>
        </w:tc>
      </w:tr>
      <w:tr w:rsidR="00E95884" w:rsidRPr="00E95884" w14:paraId="38B55C9C" w14:textId="77777777" w:rsidTr="00C360EF">
        <w:trPr>
          <w:trHeight w:val="461"/>
        </w:trPr>
        <w:tc>
          <w:tcPr>
            <w:tcW w:w="1835" w:type="dxa"/>
          </w:tcPr>
          <w:p w14:paraId="66C40866" w14:textId="77777777" w:rsidR="00E95884" w:rsidRPr="00E95884" w:rsidRDefault="00E95884" w:rsidP="00E95884">
            <w:pPr>
              <w:spacing w:after="240"/>
              <w:rPr>
                <w:rFonts w:eastAsia="Times New Roman"/>
              </w:rPr>
            </w:pPr>
            <w:proofErr w:type="spellStart"/>
            <w:r w:rsidRPr="00E95884">
              <w:rPr>
                <w:rFonts w:eastAsia="Times New Roman"/>
              </w:rPr>
              <w:t>Kapljice</w:t>
            </w:r>
            <w:proofErr w:type="spellEnd"/>
          </w:p>
        </w:tc>
        <w:tc>
          <w:tcPr>
            <w:tcW w:w="1536" w:type="dxa"/>
          </w:tcPr>
          <w:p w14:paraId="09830D38" w14:textId="77777777" w:rsidR="00E95884" w:rsidRPr="00E95884" w:rsidRDefault="00E95884" w:rsidP="00E95884">
            <w:pPr>
              <w:spacing w:after="240"/>
              <w:jc w:val="center"/>
              <w:rPr>
                <w:rFonts w:eastAsia="Times New Roman"/>
              </w:rPr>
            </w:pPr>
            <w:r w:rsidRPr="00E95884">
              <w:rPr>
                <w:rFonts w:eastAsia="Times New Roman"/>
              </w:rPr>
              <w:t>2</w:t>
            </w:r>
          </w:p>
        </w:tc>
        <w:tc>
          <w:tcPr>
            <w:tcW w:w="1727" w:type="dxa"/>
          </w:tcPr>
          <w:p w14:paraId="039EE0DC"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0124FE4A" w14:textId="77777777" w:rsidR="00E95884" w:rsidRPr="00E95884" w:rsidRDefault="00E95884" w:rsidP="00E95884">
            <w:pPr>
              <w:spacing w:after="240"/>
              <w:jc w:val="center"/>
              <w:rPr>
                <w:rFonts w:eastAsia="Times New Roman"/>
              </w:rPr>
            </w:pPr>
            <w:r w:rsidRPr="00E95884">
              <w:rPr>
                <w:rFonts w:eastAsia="Times New Roman"/>
              </w:rPr>
              <w:t>1</w:t>
            </w:r>
          </w:p>
        </w:tc>
        <w:tc>
          <w:tcPr>
            <w:tcW w:w="1194" w:type="dxa"/>
          </w:tcPr>
          <w:p w14:paraId="033C105D" w14:textId="77777777" w:rsidR="00E95884" w:rsidRPr="00E95884" w:rsidRDefault="00E95884" w:rsidP="00E95884">
            <w:pPr>
              <w:spacing w:after="240"/>
              <w:jc w:val="center"/>
              <w:rPr>
                <w:rFonts w:eastAsia="Times New Roman"/>
              </w:rPr>
            </w:pPr>
            <w:r w:rsidRPr="00E95884">
              <w:rPr>
                <w:rFonts w:eastAsia="Times New Roman"/>
              </w:rPr>
              <w:t>12</w:t>
            </w:r>
          </w:p>
        </w:tc>
        <w:tc>
          <w:tcPr>
            <w:tcW w:w="1581" w:type="dxa"/>
          </w:tcPr>
          <w:p w14:paraId="324C6B19" w14:textId="77777777" w:rsidR="00E95884" w:rsidRPr="00E95884" w:rsidRDefault="00E95884" w:rsidP="00E95884">
            <w:pPr>
              <w:spacing w:after="240"/>
              <w:jc w:val="center"/>
              <w:rPr>
                <w:rFonts w:eastAsia="Times New Roman"/>
              </w:rPr>
            </w:pPr>
            <w:r w:rsidRPr="00E95884">
              <w:rPr>
                <w:rFonts w:eastAsia="Times New Roman"/>
              </w:rPr>
              <w:t>2</w:t>
            </w:r>
          </w:p>
        </w:tc>
      </w:tr>
      <w:tr w:rsidR="00E95884" w:rsidRPr="00E95884" w14:paraId="2D53D355" w14:textId="77777777" w:rsidTr="00C360EF">
        <w:trPr>
          <w:trHeight w:val="461"/>
        </w:trPr>
        <w:tc>
          <w:tcPr>
            <w:tcW w:w="1835" w:type="dxa"/>
          </w:tcPr>
          <w:p w14:paraId="20AE928B" w14:textId="77777777" w:rsidR="00E95884" w:rsidRPr="00E95884" w:rsidRDefault="00E95884" w:rsidP="00E95884">
            <w:pPr>
              <w:spacing w:after="240"/>
              <w:rPr>
                <w:rFonts w:eastAsia="Times New Roman"/>
              </w:rPr>
            </w:pPr>
            <w:r w:rsidRPr="00E95884">
              <w:rPr>
                <w:rFonts w:eastAsia="Times New Roman"/>
              </w:rPr>
              <w:t>Fireflies</w:t>
            </w:r>
          </w:p>
        </w:tc>
        <w:tc>
          <w:tcPr>
            <w:tcW w:w="1536" w:type="dxa"/>
          </w:tcPr>
          <w:p w14:paraId="6438B3C3"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6E5534CD"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55D78B11" w14:textId="77777777" w:rsidR="00E95884" w:rsidRPr="00E95884" w:rsidRDefault="00E95884" w:rsidP="00E95884">
            <w:pPr>
              <w:spacing w:after="240"/>
              <w:jc w:val="center"/>
              <w:rPr>
                <w:rFonts w:eastAsia="Times New Roman"/>
              </w:rPr>
            </w:pPr>
            <w:r w:rsidRPr="00E95884">
              <w:rPr>
                <w:rFonts w:eastAsia="Times New Roman"/>
              </w:rPr>
              <w:t>2</w:t>
            </w:r>
          </w:p>
        </w:tc>
        <w:tc>
          <w:tcPr>
            <w:tcW w:w="1194" w:type="dxa"/>
          </w:tcPr>
          <w:p w14:paraId="48FEE8E9" w14:textId="77777777" w:rsidR="00E95884" w:rsidRPr="00E95884" w:rsidRDefault="00E95884" w:rsidP="00E95884">
            <w:pPr>
              <w:spacing w:after="240"/>
              <w:jc w:val="center"/>
              <w:rPr>
                <w:rFonts w:eastAsia="Times New Roman"/>
              </w:rPr>
            </w:pPr>
            <w:r w:rsidRPr="00E95884">
              <w:rPr>
                <w:rFonts w:eastAsia="Times New Roman"/>
              </w:rPr>
              <w:t>21</w:t>
            </w:r>
          </w:p>
        </w:tc>
        <w:tc>
          <w:tcPr>
            <w:tcW w:w="1581" w:type="dxa"/>
          </w:tcPr>
          <w:p w14:paraId="763A1566" w14:textId="77777777" w:rsidR="00E95884" w:rsidRPr="00E95884" w:rsidRDefault="00E95884" w:rsidP="00E95884">
            <w:pPr>
              <w:spacing w:after="240"/>
              <w:jc w:val="center"/>
              <w:rPr>
                <w:rFonts w:eastAsia="Times New Roman"/>
              </w:rPr>
            </w:pPr>
            <w:r w:rsidRPr="00E95884">
              <w:rPr>
                <w:rFonts w:eastAsia="Times New Roman"/>
              </w:rPr>
              <w:t>2</w:t>
            </w:r>
          </w:p>
        </w:tc>
      </w:tr>
      <w:tr w:rsidR="00E95884" w:rsidRPr="00E95884" w14:paraId="4901A470" w14:textId="77777777" w:rsidTr="00C360EF">
        <w:trPr>
          <w:trHeight w:val="461"/>
        </w:trPr>
        <w:tc>
          <w:tcPr>
            <w:tcW w:w="1835" w:type="dxa"/>
          </w:tcPr>
          <w:p w14:paraId="03DF1F4D" w14:textId="77777777" w:rsidR="00E95884" w:rsidRPr="00E95884" w:rsidRDefault="00E95884" w:rsidP="00E95884">
            <w:pPr>
              <w:spacing w:after="240"/>
              <w:rPr>
                <w:rFonts w:eastAsia="Times New Roman"/>
              </w:rPr>
            </w:pPr>
            <w:proofErr w:type="spellStart"/>
            <w:r w:rsidRPr="00E95884">
              <w:rPr>
                <w:rFonts w:eastAsia="Times New Roman"/>
              </w:rPr>
              <w:t>Zvjezdice</w:t>
            </w:r>
            <w:proofErr w:type="spellEnd"/>
          </w:p>
        </w:tc>
        <w:tc>
          <w:tcPr>
            <w:tcW w:w="1536" w:type="dxa"/>
          </w:tcPr>
          <w:p w14:paraId="21C08206"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7148EABB"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1561FDE0" w14:textId="77777777" w:rsidR="00E95884" w:rsidRPr="00E95884" w:rsidRDefault="00E95884" w:rsidP="00E95884">
            <w:pPr>
              <w:spacing w:after="240"/>
              <w:jc w:val="center"/>
              <w:rPr>
                <w:rFonts w:eastAsia="Times New Roman"/>
              </w:rPr>
            </w:pPr>
            <w:r w:rsidRPr="00E95884">
              <w:rPr>
                <w:rFonts w:eastAsia="Times New Roman"/>
              </w:rPr>
              <w:t>0</w:t>
            </w:r>
          </w:p>
        </w:tc>
        <w:tc>
          <w:tcPr>
            <w:tcW w:w="1194" w:type="dxa"/>
          </w:tcPr>
          <w:p w14:paraId="6B552A40" w14:textId="77777777" w:rsidR="00E95884" w:rsidRPr="00E95884" w:rsidRDefault="00E95884" w:rsidP="00E95884">
            <w:pPr>
              <w:spacing w:after="240"/>
              <w:jc w:val="center"/>
              <w:rPr>
                <w:rFonts w:eastAsia="Times New Roman"/>
              </w:rPr>
            </w:pPr>
            <w:r w:rsidRPr="00E95884">
              <w:rPr>
                <w:rFonts w:eastAsia="Times New Roman"/>
              </w:rPr>
              <w:t>11</w:t>
            </w:r>
          </w:p>
        </w:tc>
        <w:tc>
          <w:tcPr>
            <w:tcW w:w="1581" w:type="dxa"/>
          </w:tcPr>
          <w:p w14:paraId="3D42DC13"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6CB62B25" w14:textId="77777777" w:rsidTr="00C360EF">
        <w:trPr>
          <w:trHeight w:val="461"/>
        </w:trPr>
        <w:tc>
          <w:tcPr>
            <w:tcW w:w="1835" w:type="dxa"/>
          </w:tcPr>
          <w:p w14:paraId="5F0E26DD" w14:textId="77777777" w:rsidR="00E95884" w:rsidRPr="00E95884" w:rsidRDefault="00E95884" w:rsidP="00E95884">
            <w:pPr>
              <w:spacing w:after="240"/>
              <w:rPr>
                <w:rFonts w:eastAsia="Times New Roman"/>
              </w:rPr>
            </w:pPr>
            <w:proofErr w:type="spellStart"/>
            <w:r w:rsidRPr="00E95884">
              <w:rPr>
                <w:rFonts w:eastAsia="Times New Roman"/>
              </w:rPr>
              <w:t>Loptice</w:t>
            </w:r>
            <w:proofErr w:type="spellEnd"/>
          </w:p>
        </w:tc>
        <w:tc>
          <w:tcPr>
            <w:tcW w:w="1536" w:type="dxa"/>
          </w:tcPr>
          <w:p w14:paraId="3CF5E5BF" w14:textId="77777777" w:rsidR="00E95884" w:rsidRPr="00E95884" w:rsidRDefault="00E95884" w:rsidP="00E95884">
            <w:pPr>
              <w:spacing w:after="240"/>
              <w:jc w:val="center"/>
              <w:rPr>
                <w:rFonts w:eastAsia="Times New Roman"/>
              </w:rPr>
            </w:pPr>
            <w:r w:rsidRPr="00E95884">
              <w:rPr>
                <w:rFonts w:eastAsia="Times New Roman"/>
              </w:rPr>
              <w:t>3</w:t>
            </w:r>
          </w:p>
        </w:tc>
        <w:tc>
          <w:tcPr>
            <w:tcW w:w="1727" w:type="dxa"/>
          </w:tcPr>
          <w:p w14:paraId="407B94B9" w14:textId="77777777" w:rsidR="00E95884" w:rsidRPr="00E95884" w:rsidRDefault="00E95884" w:rsidP="00E95884">
            <w:pPr>
              <w:spacing w:after="240"/>
              <w:jc w:val="center"/>
              <w:rPr>
                <w:rFonts w:eastAsia="Times New Roman"/>
              </w:rPr>
            </w:pPr>
            <w:r w:rsidRPr="00E95884">
              <w:rPr>
                <w:rFonts w:eastAsia="Times New Roman"/>
              </w:rPr>
              <w:t>1</w:t>
            </w:r>
          </w:p>
        </w:tc>
        <w:tc>
          <w:tcPr>
            <w:tcW w:w="1620" w:type="dxa"/>
          </w:tcPr>
          <w:p w14:paraId="600549DB" w14:textId="77777777" w:rsidR="00E95884" w:rsidRPr="00E95884" w:rsidRDefault="00E95884" w:rsidP="00E95884">
            <w:pPr>
              <w:spacing w:after="240"/>
              <w:jc w:val="center"/>
              <w:rPr>
                <w:rFonts w:eastAsia="Times New Roman"/>
              </w:rPr>
            </w:pPr>
            <w:r w:rsidRPr="00E95884">
              <w:rPr>
                <w:rFonts w:eastAsia="Times New Roman"/>
              </w:rPr>
              <w:t>0</w:t>
            </w:r>
          </w:p>
        </w:tc>
        <w:tc>
          <w:tcPr>
            <w:tcW w:w="1194" w:type="dxa"/>
          </w:tcPr>
          <w:p w14:paraId="45EF4FCB" w14:textId="77777777" w:rsidR="00E95884" w:rsidRPr="00E95884" w:rsidRDefault="00E95884" w:rsidP="00E95884">
            <w:pPr>
              <w:spacing w:after="240"/>
              <w:jc w:val="center"/>
              <w:rPr>
                <w:rFonts w:eastAsia="Times New Roman"/>
              </w:rPr>
            </w:pPr>
            <w:r w:rsidRPr="00E95884">
              <w:rPr>
                <w:rFonts w:eastAsia="Times New Roman"/>
              </w:rPr>
              <w:t>10</w:t>
            </w:r>
          </w:p>
        </w:tc>
        <w:tc>
          <w:tcPr>
            <w:tcW w:w="1581" w:type="dxa"/>
          </w:tcPr>
          <w:p w14:paraId="08D4F48B" w14:textId="77777777" w:rsidR="00E95884" w:rsidRPr="00E95884" w:rsidRDefault="00E95884" w:rsidP="00E95884">
            <w:pPr>
              <w:spacing w:after="240"/>
              <w:jc w:val="center"/>
              <w:rPr>
                <w:rFonts w:eastAsia="Times New Roman"/>
              </w:rPr>
            </w:pPr>
            <w:r w:rsidRPr="00E95884">
              <w:rPr>
                <w:rFonts w:eastAsia="Times New Roman"/>
              </w:rPr>
              <w:t>0</w:t>
            </w:r>
          </w:p>
        </w:tc>
      </w:tr>
      <w:tr w:rsidR="00E95884" w:rsidRPr="00E95884" w14:paraId="68AD7495" w14:textId="77777777" w:rsidTr="00C360EF">
        <w:trPr>
          <w:trHeight w:val="461"/>
        </w:trPr>
        <w:tc>
          <w:tcPr>
            <w:tcW w:w="1835" w:type="dxa"/>
          </w:tcPr>
          <w:p w14:paraId="23A2228E" w14:textId="77777777" w:rsidR="00E95884" w:rsidRPr="00E95884" w:rsidRDefault="00E95884" w:rsidP="00E95884">
            <w:pPr>
              <w:spacing w:after="240"/>
              <w:rPr>
                <w:rFonts w:eastAsia="Times New Roman"/>
              </w:rPr>
            </w:pPr>
            <w:proofErr w:type="spellStart"/>
            <w:r w:rsidRPr="00E95884">
              <w:rPr>
                <w:rFonts w:eastAsia="Times New Roman"/>
              </w:rPr>
              <w:t>Predškola</w:t>
            </w:r>
            <w:proofErr w:type="spellEnd"/>
          </w:p>
        </w:tc>
        <w:tc>
          <w:tcPr>
            <w:tcW w:w="1536" w:type="dxa"/>
          </w:tcPr>
          <w:p w14:paraId="1E145BA8" w14:textId="77777777" w:rsidR="00E95884" w:rsidRPr="00E95884" w:rsidRDefault="00E95884" w:rsidP="00E95884">
            <w:pPr>
              <w:spacing w:after="240"/>
              <w:jc w:val="center"/>
              <w:rPr>
                <w:rFonts w:eastAsia="Times New Roman"/>
              </w:rPr>
            </w:pPr>
            <w:r w:rsidRPr="00E95884">
              <w:rPr>
                <w:rFonts w:eastAsia="Times New Roman"/>
              </w:rPr>
              <w:t>1</w:t>
            </w:r>
          </w:p>
        </w:tc>
        <w:tc>
          <w:tcPr>
            <w:tcW w:w="1727" w:type="dxa"/>
          </w:tcPr>
          <w:p w14:paraId="0E0D0D1B" w14:textId="77777777" w:rsidR="00E95884" w:rsidRPr="00E95884" w:rsidRDefault="00E95884" w:rsidP="00E95884">
            <w:pPr>
              <w:spacing w:after="240"/>
              <w:jc w:val="center"/>
              <w:rPr>
                <w:rFonts w:eastAsia="Times New Roman"/>
              </w:rPr>
            </w:pPr>
            <w:r w:rsidRPr="00E95884">
              <w:rPr>
                <w:rFonts w:eastAsia="Times New Roman"/>
              </w:rPr>
              <w:t>0</w:t>
            </w:r>
          </w:p>
        </w:tc>
        <w:tc>
          <w:tcPr>
            <w:tcW w:w="1620" w:type="dxa"/>
          </w:tcPr>
          <w:p w14:paraId="25BC8CD1" w14:textId="77777777" w:rsidR="00E95884" w:rsidRPr="00E95884" w:rsidRDefault="00E95884" w:rsidP="00E95884">
            <w:pPr>
              <w:spacing w:after="240"/>
              <w:jc w:val="center"/>
              <w:rPr>
                <w:rFonts w:eastAsia="Times New Roman"/>
              </w:rPr>
            </w:pPr>
            <w:r w:rsidRPr="00E95884">
              <w:rPr>
                <w:rFonts w:eastAsia="Times New Roman"/>
              </w:rPr>
              <w:t>0</w:t>
            </w:r>
          </w:p>
        </w:tc>
        <w:tc>
          <w:tcPr>
            <w:tcW w:w="1194" w:type="dxa"/>
          </w:tcPr>
          <w:p w14:paraId="4D72F6C1" w14:textId="77777777" w:rsidR="00E95884" w:rsidRPr="00E95884" w:rsidRDefault="00E95884" w:rsidP="00E95884">
            <w:pPr>
              <w:spacing w:after="240"/>
              <w:jc w:val="center"/>
              <w:rPr>
                <w:rFonts w:eastAsia="Times New Roman"/>
              </w:rPr>
            </w:pPr>
            <w:r w:rsidRPr="00E95884">
              <w:rPr>
                <w:rFonts w:eastAsia="Times New Roman"/>
              </w:rPr>
              <w:t>0</w:t>
            </w:r>
          </w:p>
        </w:tc>
        <w:tc>
          <w:tcPr>
            <w:tcW w:w="1581" w:type="dxa"/>
          </w:tcPr>
          <w:p w14:paraId="4E71393B" w14:textId="77777777" w:rsidR="00E95884" w:rsidRPr="00E95884" w:rsidRDefault="00E95884" w:rsidP="00E95884">
            <w:pPr>
              <w:spacing w:after="240"/>
              <w:jc w:val="center"/>
              <w:rPr>
                <w:rFonts w:eastAsia="Times New Roman"/>
              </w:rPr>
            </w:pPr>
            <w:r w:rsidRPr="00E95884">
              <w:rPr>
                <w:rFonts w:eastAsia="Times New Roman"/>
              </w:rPr>
              <w:t>0</w:t>
            </w:r>
          </w:p>
        </w:tc>
      </w:tr>
    </w:tbl>
    <w:p w14:paraId="615E6466"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p>
    <w:p w14:paraId="7D3E88F3"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p>
    <w:p w14:paraId="6318C1B2"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p>
    <w:p w14:paraId="47CBA766" w14:textId="77777777" w:rsidR="00E95884" w:rsidRPr="00E95884" w:rsidRDefault="00E95884" w:rsidP="00E95884">
      <w:pPr>
        <w:keepNext/>
        <w:keepLines/>
        <w:shd w:val="clear" w:color="auto" w:fill="D9D9D9"/>
        <w:spacing w:before="200" w:after="0" w:line="240" w:lineRule="auto"/>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lastRenderedPageBreak/>
        <w:t>8.</w:t>
      </w:r>
      <w:r w:rsidRPr="00E95884">
        <w:rPr>
          <w:rFonts w:ascii="Times New Roman" w:eastAsia="Times New Roman" w:hAnsi="Times New Roman" w:cs="Times New Roman"/>
          <w:b/>
          <w:bCs/>
          <w:sz w:val="24"/>
          <w:szCs w:val="24"/>
          <w:lang w:eastAsia="hr-HR"/>
        </w:rPr>
        <w:tab/>
        <w:t>SURADNJA S VANJSKINM USTANOVAMA</w:t>
      </w:r>
    </w:p>
    <w:p w14:paraId="6AE1D6C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3915"/>
        <w:gridCol w:w="1630"/>
        <w:gridCol w:w="1870"/>
      </w:tblGrid>
      <w:tr w:rsidR="00E95884" w:rsidRPr="00E95884" w14:paraId="535D91F8" w14:textId="77777777" w:rsidTr="00C360EF">
        <w:trPr>
          <w:trHeight w:val="219"/>
          <w:jc w:val="center"/>
        </w:trPr>
        <w:tc>
          <w:tcPr>
            <w:tcW w:w="2512" w:type="dxa"/>
            <w:tcBorders>
              <w:top w:val="single" w:sz="4" w:space="0" w:color="auto"/>
              <w:left w:val="single" w:sz="4" w:space="0" w:color="auto"/>
              <w:bottom w:val="single" w:sz="4" w:space="0" w:color="auto"/>
              <w:right w:val="single" w:sz="4" w:space="0" w:color="auto"/>
            </w:tcBorders>
          </w:tcPr>
          <w:p w14:paraId="74FAAC78"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ORGANIZACIJA</w:t>
            </w:r>
          </w:p>
        </w:tc>
        <w:tc>
          <w:tcPr>
            <w:tcW w:w="3915" w:type="dxa"/>
            <w:tcBorders>
              <w:top w:val="single" w:sz="4" w:space="0" w:color="auto"/>
              <w:left w:val="single" w:sz="4" w:space="0" w:color="auto"/>
              <w:bottom w:val="single" w:sz="4" w:space="0" w:color="auto"/>
              <w:right w:val="single" w:sz="4" w:space="0" w:color="auto"/>
            </w:tcBorders>
            <w:vAlign w:val="center"/>
          </w:tcPr>
          <w:p w14:paraId="4FB77FB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SADRŽAJI</w:t>
            </w:r>
          </w:p>
        </w:tc>
        <w:tc>
          <w:tcPr>
            <w:tcW w:w="1630" w:type="dxa"/>
            <w:tcBorders>
              <w:top w:val="single" w:sz="4" w:space="0" w:color="auto"/>
              <w:left w:val="single" w:sz="4" w:space="0" w:color="auto"/>
              <w:bottom w:val="single" w:sz="4" w:space="0" w:color="auto"/>
              <w:right w:val="single" w:sz="4" w:space="0" w:color="auto"/>
            </w:tcBorders>
            <w:vAlign w:val="center"/>
          </w:tcPr>
          <w:p w14:paraId="4DAC5126"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NOSITELJI</w:t>
            </w:r>
          </w:p>
        </w:tc>
        <w:tc>
          <w:tcPr>
            <w:tcW w:w="1870" w:type="dxa"/>
            <w:tcBorders>
              <w:top w:val="single" w:sz="4" w:space="0" w:color="auto"/>
              <w:left w:val="single" w:sz="4" w:space="0" w:color="auto"/>
              <w:bottom w:val="single" w:sz="4" w:space="0" w:color="auto"/>
              <w:right w:val="single" w:sz="4" w:space="0" w:color="auto"/>
            </w:tcBorders>
          </w:tcPr>
          <w:p w14:paraId="66B1F053"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REALIZACIJA</w:t>
            </w:r>
          </w:p>
        </w:tc>
      </w:tr>
      <w:tr w:rsidR="00E95884" w:rsidRPr="00E95884" w14:paraId="1BC0D44A" w14:textId="77777777" w:rsidTr="00C360EF">
        <w:trPr>
          <w:trHeight w:val="571"/>
          <w:jc w:val="center"/>
        </w:trPr>
        <w:tc>
          <w:tcPr>
            <w:tcW w:w="2512" w:type="dxa"/>
            <w:tcBorders>
              <w:top w:val="single" w:sz="4" w:space="0" w:color="auto"/>
              <w:left w:val="single" w:sz="4" w:space="0" w:color="auto"/>
              <w:bottom w:val="single" w:sz="4" w:space="0" w:color="auto"/>
              <w:right w:val="single" w:sz="4" w:space="0" w:color="auto"/>
            </w:tcBorders>
          </w:tcPr>
          <w:p w14:paraId="47B5AD90"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Ministarstvo odgoja, obrazovanja i sporta– odjel za predškolski odgoj</w:t>
            </w:r>
          </w:p>
          <w:p w14:paraId="1FD03851"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Agencija za odgoj i obrazovanje</w:t>
            </w:r>
          </w:p>
          <w:p w14:paraId="120D4E7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3915" w:type="dxa"/>
            <w:tcBorders>
              <w:top w:val="single" w:sz="4" w:space="0" w:color="auto"/>
              <w:left w:val="single" w:sz="4" w:space="0" w:color="auto"/>
              <w:bottom w:val="single" w:sz="4" w:space="0" w:color="auto"/>
              <w:right w:val="single" w:sz="4" w:space="0" w:color="auto"/>
            </w:tcBorders>
            <w:vAlign w:val="center"/>
          </w:tcPr>
          <w:p w14:paraId="23874F2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kontinuirana suradnja radi unapređivanja njege, odgoja, naobrazbe i skrbi o djeci predškolske dobi</w:t>
            </w:r>
          </w:p>
          <w:p w14:paraId="18F40F3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što kvalitetnija primjena Programskog usmjerenja</w:t>
            </w:r>
          </w:p>
          <w:p w14:paraId="65F8837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kontinuirana suradnja u svezi rješavanja različite tekuće problematike</w:t>
            </w:r>
          </w:p>
          <w:p w14:paraId="09D8B8A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rješavanje prijedloga napredovanja u zvanju, polaganje stručnih ispita</w:t>
            </w:r>
          </w:p>
          <w:p w14:paraId="5A300C7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dobivanje suglasnosti za posebne programe</w:t>
            </w:r>
          </w:p>
          <w:p w14:paraId="005B4DD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dobivanje suglasnosti za proširivanje djelatnosti</w:t>
            </w:r>
          </w:p>
        </w:tc>
        <w:tc>
          <w:tcPr>
            <w:tcW w:w="1630" w:type="dxa"/>
            <w:tcBorders>
              <w:top w:val="single" w:sz="4" w:space="0" w:color="auto"/>
              <w:left w:val="single" w:sz="4" w:space="0" w:color="auto"/>
              <w:bottom w:val="single" w:sz="4" w:space="0" w:color="auto"/>
              <w:right w:val="single" w:sz="4" w:space="0" w:color="auto"/>
            </w:tcBorders>
            <w:vAlign w:val="center"/>
          </w:tcPr>
          <w:p w14:paraId="49C5AFFB"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ravnateljica</w:t>
            </w:r>
          </w:p>
          <w:p w14:paraId="3FFD1497"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soc</w:t>
            </w:r>
            <w:proofErr w:type="spellEnd"/>
            <w:r w:rsidRPr="00E95884">
              <w:rPr>
                <w:rFonts w:ascii="Times New Roman" w:eastAsia="Times New Roman" w:hAnsi="Times New Roman" w:cs="Times New Roman"/>
                <w:sz w:val="24"/>
                <w:szCs w:val="24"/>
                <w:lang w:eastAsia="hr-HR"/>
              </w:rPr>
              <w:t>. pedagog</w:t>
            </w:r>
          </w:p>
          <w:p w14:paraId="6B0BB600"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pedagoginja</w:t>
            </w:r>
          </w:p>
          <w:p w14:paraId="3B52135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zdravstvena </w:t>
            </w:r>
          </w:p>
          <w:p w14:paraId="56BCB57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voditeljica</w:t>
            </w:r>
          </w:p>
          <w:p w14:paraId="208A6D4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logopedinja</w:t>
            </w:r>
            <w:proofErr w:type="spellEnd"/>
          </w:p>
        </w:tc>
        <w:tc>
          <w:tcPr>
            <w:tcW w:w="1870" w:type="dxa"/>
            <w:tcBorders>
              <w:top w:val="single" w:sz="4" w:space="0" w:color="auto"/>
              <w:left w:val="single" w:sz="4" w:space="0" w:color="auto"/>
              <w:bottom w:val="single" w:sz="4" w:space="0" w:color="auto"/>
              <w:right w:val="single" w:sz="4" w:space="0" w:color="auto"/>
            </w:tcBorders>
          </w:tcPr>
          <w:p w14:paraId="798FD8FE"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p>
          <w:p w14:paraId="1E84870E"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p w14:paraId="5D3DE473"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p>
          <w:p w14:paraId="2A71EABE"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p>
          <w:p w14:paraId="6F474221"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50AB6561" w14:textId="77777777" w:rsidTr="00C360EF">
        <w:trPr>
          <w:trHeight w:val="409"/>
          <w:jc w:val="center"/>
        </w:trPr>
        <w:tc>
          <w:tcPr>
            <w:tcW w:w="2512" w:type="dxa"/>
            <w:tcBorders>
              <w:top w:val="single" w:sz="4" w:space="0" w:color="auto"/>
              <w:left w:val="single" w:sz="4" w:space="0" w:color="auto"/>
              <w:bottom w:val="single" w:sz="4" w:space="0" w:color="auto"/>
              <w:right w:val="single" w:sz="4" w:space="0" w:color="auto"/>
            </w:tcBorders>
            <w:vAlign w:val="center"/>
          </w:tcPr>
          <w:p w14:paraId="4F9CEEB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Grad Ivanić-Grada</w:t>
            </w:r>
          </w:p>
        </w:tc>
        <w:tc>
          <w:tcPr>
            <w:tcW w:w="3915" w:type="dxa"/>
            <w:tcBorders>
              <w:top w:val="single" w:sz="4" w:space="0" w:color="auto"/>
              <w:left w:val="single" w:sz="4" w:space="0" w:color="auto"/>
              <w:bottom w:val="single" w:sz="4" w:space="0" w:color="auto"/>
              <w:right w:val="single" w:sz="4" w:space="0" w:color="auto"/>
            </w:tcBorders>
            <w:vAlign w:val="center"/>
          </w:tcPr>
          <w:p w14:paraId="527F393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analiza materijalnog položaja Ustanove</w:t>
            </w:r>
          </w:p>
          <w:p w14:paraId="75C32FD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osiguravanje sredstava za investicijsko održavanje i popravke na pojedinim objektima</w:t>
            </w:r>
          </w:p>
          <w:p w14:paraId="5C107AF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financiranje predškolskog odgoja u svim segmentima</w:t>
            </w:r>
          </w:p>
          <w:p w14:paraId="7F4B3B3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proširivanje djelatnosti  (dogradnja objekta Sunce, otvaranje dodatne skupine)</w:t>
            </w:r>
          </w:p>
        </w:tc>
        <w:tc>
          <w:tcPr>
            <w:tcW w:w="1630" w:type="dxa"/>
            <w:tcBorders>
              <w:top w:val="single" w:sz="4" w:space="0" w:color="auto"/>
              <w:left w:val="single" w:sz="4" w:space="0" w:color="auto"/>
              <w:bottom w:val="single" w:sz="4" w:space="0" w:color="auto"/>
              <w:right w:val="single" w:sz="4" w:space="0" w:color="auto"/>
            </w:tcBorders>
            <w:vAlign w:val="center"/>
          </w:tcPr>
          <w:p w14:paraId="042B77C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ravnateljica</w:t>
            </w:r>
          </w:p>
        </w:tc>
        <w:tc>
          <w:tcPr>
            <w:tcW w:w="1870" w:type="dxa"/>
            <w:tcBorders>
              <w:top w:val="single" w:sz="4" w:space="0" w:color="auto"/>
              <w:left w:val="single" w:sz="4" w:space="0" w:color="auto"/>
              <w:bottom w:val="single" w:sz="4" w:space="0" w:color="auto"/>
              <w:right w:val="single" w:sz="4" w:space="0" w:color="auto"/>
            </w:tcBorders>
          </w:tcPr>
          <w:p w14:paraId="129E321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9F50D7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912C8B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7B8F4D80" w14:textId="77777777" w:rsidTr="00C360EF">
        <w:trPr>
          <w:trHeight w:val="493"/>
          <w:jc w:val="center"/>
        </w:trPr>
        <w:tc>
          <w:tcPr>
            <w:tcW w:w="2512" w:type="dxa"/>
            <w:tcBorders>
              <w:top w:val="single" w:sz="4" w:space="0" w:color="auto"/>
              <w:left w:val="single" w:sz="4" w:space="0" w:color="auto"/>
              <w:bottom w:val="single" w:sz="4" w:space="0" w:color="auto"/>
              <w:right w:val="single" w:sz="4" w:space="0" w:color="auto"/>
            </w:tcBorders>
            <w:vAlign w:val="center"/>
          </w:tcPr>
          <w:p w14:paraId="5A5D23F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Osnovne škole u Ivanić-Gradu, Graberju i Posavskim </w:t>
            </w:r>
            <w:proofErr w:type="spellStart"/>
            <w:r w:rsidRPr="00E95884">
              <w:rPr>
                <w:rFonts w:ascii="Times New Roman" w:eastAsia="Times New Roman" w:hAnsi="Times New Roman" w:cs="Times New Roman"/>
                <w:sz w:val="24"/>
                <w:szCs w:val="24"/>
                <w:lang w:eastAsia="hr-HR"/>
              </w:rPr>
              <w:t>Bregima</w:t>
            </w:r>
            <w:proofErr w:type="spellEnd"/>
          </w:p>
        </w:tc>
        <w:tc>
          <w:tcPr>
            <w:tcW w:w="3915" w:type="dxa"/>
            <w:tcBorders>
              <w:top w:val="single" w:sz="4" w:space="0" w:color="auto"/>
              <w:left w:val="single" w:sz="4" w:space="0" w:color="auto"/>
              <w:bottom w:val="single" w:sz="4" w:space="0" w:color="auto"/>
              <w:right w:val="single" w:sz="4" w:space="0" w:color="auto"/>
            </w:tcBorders>
            <w:vAlign w:val="center"/>
          </w:tcPr>
          <w:p w14:paraId="4239798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razmjena iskustva učitelj – odgojitelj- stručni tim (spremnost djece za školu)</w:t>
            </w:r>
          </w:p>
          <w:p w14:paraId="31F7C56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posjet školama s predškolcima</w:t>
            </w:r>
          </w:p>
          <w:p w14:paraId="095CAAF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pisanje mišljenja na zahtjev</w:t>
            </w:r>
          </w:p>
        </w:tc>
        <w:tc>
          <w:tcPr>
            <w:tcW w:w="1630" w:type="dxa"/>
            <w:tcBorders>
              <w:top w:val="single" w:sz="4" w:space="0" w:color="auto"/>
              <w:left w:val="single" w:sz="4" w:space="0" w:color="auto"/>
              <w:bottom w:val="single" w:sz="4" w:space="0" w:color="auto"/>
              <w:right w:val="single" w:sz="4" w:space="0" w:color="auto"/>
            </w:tcBorders>
            <w:vAlign w:val="center"/>
          </w:tcPr>
          <w:p w14:paraId="4318194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pedagoginja</w:t>
            </w:r>
          </w:p>
          <w:p w14:paraId="0E8DA3B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socijalna pedagoginja</w:t>
            </w:r>
          </w:p>
          <w:p w14:paraId="6ACD5EF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logopedinja</w:t>
            </w:r>
            <w:proofErr w:type="spellEnd"/>
          </w:p>
          <w:p w14:paraId="63C032B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odgojiteljice</w:t>
            </w:r>
          </w:p>
        </w:tc>
        <w:tc>
          <w:tcPr>
            <w:tcW w:w="1870" w:type="dxa"/>
            <w:tcBorders>
              <w:top w:val="single" w:sz="4" w:space="0" w:color="auto"/>
              <w:left w:val="single" w:sz="4" w:space="0" w:color="auto"/>
              <w:bottom w:val="single" w:sz="4" w:space="0" w:color="auto"/>
              <w:right w:val="single" w:sz="4" w:space="0" w:color="auto"/>
            </w:tcBorders>
          </w:tcPr>
          <w:p w14:paraId="5F679224"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p>
          <w:p w14:paraId="235E573B"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p>
          <w:p w14:paraId="75453857"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77596BD9" w14:textId="77777777" w:rsidTr="00C360EF">
        <w:trPr>
          <w:trHeight w:val="240"/>
          <w:jc w:val="center"/>
        </w:trPr>
        <w:tc>
          <w:tcPr>
            <w:tcW w:w="2512" w:type="dxa"/>
            <w:tcBorders>
              <w:top w:val="single" w:sz="4" w:space="0" w:color="auto"/>
              <w:left w:val="single" w:sz="4" w:space="0" w:color="auto"/>
              <w:bottom w:val="single" w:sz="4" w:space="0" w:color="auto"/>
              <w:right w:val="single" w:sz="4" w:space="0" w:color="auto"/>
            </w:tcBorders>
            <w:vAlign w:val="center"/>
          </w:tcPr>
          <w:p w14:paraId="439D16E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Pučko otvoreno učilište</w:t>
            </w:r>
          </w:p>
          <w:p w14:paraId="7C85131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Gradska knjižnica</w:t>
            </w:r>
          </w:p>
        </w:tc>
        <w:tc>
          <w:tcPr>
            <w:tcW w:w="3915" w:type="dxa"/>
            <w:tcBorders>
              <w:top w:val="single" w:sz="4" w:space="0" w:color="auto"/>
              <w:left w:val="single" w:sz="4" w:space="0" w:color="auto"/>
              <w:bottom w:val="single" w:sz="4" w:space="0" w:color="auto"/>
              <w:right w:val="single" w:sz="4" w:space="0" w:color="auto"/>
            </w:tcBorders>
            <w:vAlign w:val="center"/>
          </w:tcPr>
          <w:p w14:paraId="183AD59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popularizacija kulture i umjetnosti</w:t>
            </w:r>
          </w:p>
          <w:p w14:paraId="241FDEB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suradnja u organizaciji različitih</w:t>
            </w:r>
          </w:p>
          <w:p w14:paraId="75B0C1F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manifestacija i akcija</w:t>
            </w:r>
          </w:p>
          <w:p w14:paraId="190D06C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posjete</w:t>
            </w:r>
          </w:p>
        </w:tc>
        <w:tc>
          <w:tcPr>
            <w:tcW w:w="1630" w:type="dxa"/>
            <w:tcBorders>
              <w:top w:val="single" w:sz="4" w:space="0" w:color="auto"/>
              <w:left w:val="single" w:sz="4" w:space="0" w:color="auto"/>
              <w:bottom w:val="single" w:sz="4" w:space="0" w:color="auto"/>
              <w:right w:val="single" w:sz="4" w:space="0" w:color="auto"/>
            </w:tcBorders>
            <w:vAlign w:val="center"/>
          </w:tcPr>
          <w:p w14:paraId="23C8E99D"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svi radnici</w:t>
            </w:r>
          </w:p>
          <w:p w14:paraId="6DB6FB28"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stručno </w:t>
            </w:r>
            <w:proofErr w:type="spellStart"/>
            <w:r w:rsidRPr="00E95884">
              <w:rPr>
                <w:rFonts w:ascii="Times New Roman" w:eastAsia="Times New Roman" w:hAnsi="Times New Roman" w:cs="Times New Roman"/>
                <w:sz w:val="24"/>
                <w:szCs w:val="24"/>
                <w:lang w:eastAsia="hr-HR"/>
              </w:rPr>
              <w:t>mrazvojna</w:t>
            </w:r>
            <w:proofErr w:type="spellEnd"/>
            <w:r w:rsidRPr="00E95884">
              <w:rPr>
                <w:rFonts w:ascii="Times New Roman" w:eastAsia="Times New Roman" w:hAnsi="Times New Roman" w:cs="Times New Roman"/>
                <w:sz w:val="24"/>
                <w:szCs w:val="24"/>
                <w:lang w:eastAsia="hr-HR"/>
              </w:rPr>
              <w:t xml:space="preserve">  služba</w:t>
            </w:r>
          </w:p>
        </w:tc>
        <w:tc>
          <w:tcPr>
            <w:tcW w:w="1870" w:type="dxa"/>
            <w:tcBorders>
              <w:top w:val="single" w:sz="4" w:space="0" w:color="auto"/>
              <w:left w:val="single" w:sz="4" w:space="0" w:color="auto"/>
              <w:bottom w:val="single" w:sz="4" w:space="0" w:color="auto"/>
              <w:right w:val="single" w:sz="4" w:space="0" w:color="auto"/>
            </w:tcBorders>
          </w:tcPr>
          <w:p w14:paraId="1FCE268B"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p>
          <w:p w14:paraId="42A96376"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4E465885" w14:textId="77777777" w:rsidTr="00C360EF">
        <w:trPr>
          <w:trHeight w:val="325"/>
          <w:jc w:val="center"/>
        </w:trPr>
        <w:tc>
          <w:tcPr>
            <w:tcW w:w="2512" w:type="dxa"/>
            <w:tcBorders>
              <w:top w:val="single" w:sz="4" w:space="0" w:color="auto"/>
              <w:left w:val="single" w:sz="4" w:space="0" w:color="auto"/>
              <w:bottom w:val="single" w:sz="4" w:space="0" w:color="auto"/>
              <w:right w:val="single" w:sz="4" w:space="0" w:color="auto"/>
            </w:tcBorders>
            <w:vAlign w:val="center"/>
          </w:tcPr>
          <w:p w14:paraId="3C8B56B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Obiteljski radio Ivanić Grad</w:t>
            </w:r>
          </w:p>
        </w:tc>
        <w:tc>
          <w:tcPr>
            <w:tcW w:w="3915" w:type="dxa"/>
            <w:tcBorders>
              <w:top w:val="single" w:sz="4" w:space="0" w:color="auto"/>
              <w:left w:val="single" w:sz="4" w:space="0" w:color="auto"/>
              <w:bottom w:val="single" w:sz="4" w:space="0" w:color="auto"/>
              <w:right w:val="single" w:sz="4" w:space="0" w:color="auto"/>
            </w:tcBorders>
          </w:tcPr>
          <w:p w14:paraId="4889D60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oglašavanje putem radija raznih informacija o aktivnostima Vrtića</w:t>
            </w:r>
          </w:p>
          <w:p w14:paraId="6AE4FC4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prigodne radio emisije s djecom i odgojiteljicama, </w:t>
            </w:r>
            <w:proofErr w:type="spellStart"/>
            <w:r w:rsidRPr="00E95884">
              <w:rPr>
                <w:rFonts w:ascii="Times New Roman" w:eastAsia="Times New Roman" w:hAnsi="Times New Roman" w:cs="Times New Roman"/>
                <w:sz w:val="24"/>
                <w:szCs w:val="24"/>
                <w:lang w:eastAsia="hr-HR"/>
              </w:rPr>
              <w:t>pričaonica</w:t>
            </w:r>
            <w:proofErr w:type="spellEnd"/>
          </w:p>
        </w:tc>
        <w:tc>
          <w:tcPr>
            <w:tcW w:w="1630" w:type="dxa"/>
            <w:tcBorders>
              <w:top w:val="single" w:sz="4" w:space="0" w:color="auto"/>
              <w:left w:val="single" w:sz="4" w:space="0" w:color="auto"/>
              <w:bottom w:val="single" w:sz="4" w:space="0" w:color="auto"/>
              <w:right w:val="single" w:sz="4" w:space="0" w:color="auto"/>
            </w:tcBorders>
            <w:vAlign w:val="center"/>
          </w:tcPr>
          <w:p w14:paraId="6DAEDD9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ravnateljica</w:t>
            </w:r>
          </w:p>
          <w:p w14:paraId="687729A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soc.pedagog</w:t>
            </w:r>
            <w:proofErr w:type="spellEnd"/>
          </w:p>
          <w:p w14:paraId="3E855F4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pedagoginja</w:t>
            </w:r>
          </w:p>
          <w:p w14:paraId="1DA60E4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odgojiteljice</w:t>
            </w:r>
          </w:p>
        </w:tc>
        <w:tc>
          <w:tcPr>
            <w:tcW w:w="1870" w:type="dxa"/>
            <w:tcBorders>
              <w:top w:val="single" w:sz="4" w:space="0" w:color="auto"/>
              <w:left w:val="single" w:sz="4" w:space="0" w:color="auto"/>
              <w:bottom w:val="single" w:sz="4" w:space="0" w:color="auto"/>
              <w:right w:val="single" w:sz="4" w:space="0" w:color="auto"/>
            </w:tcBorders>
          </w:tcPr>
          <w:p w14:paraId="067F671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0A2529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4BA9B540" w14:textId="77777777" w:rsidTr="00C360EF">
        <w:trPr>
          <w:trHeight w:val="325"/>
          <w:jc w:val="center"/>
        </w:trPr>
        <w:tc>
          <w:tcPr>
            <w:tcW w:w="2512" w:type="dxa"/>
            <w:tcBorders>
              <w:top w:val="single" w:sz="4" w:space="0" w:color="auto"/>
              <w:left w:val="single" w:sz="4" w:space="0" w:color="auto"/>
              <w:bottom w:val="single" w:sz="4" w:space="0" w:color="auto"/>
              <w:right w:val="single" w:sz="4" w:space="0" w:color="auto"/>
            </w:tcBorders>
            <w:vAlign w:val="center"/>
          </w:tcPr>
          <w:p w14:paraId="7BBEC9F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Portal </w:t>
            </w:r>
            <w:hyperlink r:id="rId12" w:history="1">
              <w:r w:rsidRPr="00E95884">
                <w:rPr>
                  <w:rFonts w:ascii="Times New Roman" w:eastAsia="Times New Roman" w:hAnsi="Times New Roman" w:cs="Times New Roman"/>
                  <w:color w:val="0000FF"/>
                  <w:sz w:val="24"/>
                  <w:szCs w:val="24"/>
                  <w:u w:val="single"/>
                  <w:lang w:eastAsia="hr-HR"/>
                </w:rPr>
                <w:t>www.volim.ivanic</w:t>
              </w:r>
            </w:hyperlink>
            <w:r w:rsidRPr="00E95884">
              <w:rPr>
                <w:rFonts w:ascii="Times New Roman" w:eastAsia="Times New Roman" w:hAnsi="Times New Roman" w:cs="Times New Roman"/>
                <w:sz w:val="24"/>
                <w:szCs w:val="24"/>
                <w:lang w:eastAsia="hr-HR"/>
              </w:rPr>
              <w:t xml:space="preserve"> </w:t>
            </w:r>
          </w:p>
          <w:p w14:paraId="61571F4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3915" w:type="dxa"/>
            <w:tcBorders>
              <w:top w:val="single" w:sz="4" w:space="0" w:color="auto"/>
              <w:left w:val="single" w:sz="4" w:space="0" w:color="auto"/>
              <w:bottom w:val="single" w:sz="4" w:space="0" w:color="auto"/>
              <w:right w:val="single" w:sz="4" w:space="0" w:color="auto"/>
            </w:tcBorders>
            <w:vAlign w:val="center"/>
          </w:tcPr>
          <w:p w14:paraId="6657240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suradnja i podrška u prezentiranju rada s djecom rane i predškolske dobi</w:t>
            </w:r>
          </w:p>
        </w:tc>
        <w:tc>
          <w:tcPr>
            <w:tcW w:w="1630" w:type="dxa"/>
            <w:tcBorders>
              <w:top w:val="single" w:sz="4" w:space="0" w:color="auto"/>
              <w:left w:val="single" w:sz="4" w:space="0" w:color="auto"/>
              <w:bottom w:val="single" w:sz="4" w:space="0" w:color="auto"/>
              <w:right w:val="single" w:sz="4" w:space="0" w:color="auto"/>
            </w:tcBorders>
            <w:vAlign w:val="center"/>
          </w:tcPr>
          <w:p w14:paraId="380E26D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stručno</w:t>
            </w:r>
          </w:p>
          <w:p w14:paraId="11F3E69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razvojna</w:t>
            </w:r>
          </w:p>
          <w:p w14:paraId="54E1C6F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služba</w:t>
            </w:r>
          </w:p>
        </w:tc>
        <w:tc>
          <w:tcPr>
            <w:tcW w:w="1870" w:type="dxa"/>
            <w:tcBorders>
              <w:top w:val="single" w:sz="4" w:space="0" w:color="auto"/>
              <w:left w:val="single" w:sz="4" w:space="0" w:color="auto"/>
              <w:bottom w:val="single" w:sz="4" w:space="0" w:color="auto"/>
              <w:right w:val="single" w:sz="4" w:space="0" w:color="auto"/>
            </w:tcBorders>
          </w:tcPr>
          <w:p w14:paraId="749B77C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B4E088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7EAB6888" w14:textId="77777777" w:rsidTr="00C360EF">
        <w:trPr>
          <w:trHeight w:val="325"/>
          <w:jc w:val="center"/>
        </w:trPr>
        <w:tc>
          <w:tcPr>
            <w:tcW w:w="2512" w:type="dxa"/>
            <w:tcBorders>
              <w:top w:val="single" w:sz="4" w:space="0" w:color="auto"/>
              <w:left w:val="single" w:sz="4" w:space="0" w:color="auto"/>
              <w:bottom w:val="single" w:sz="4" w:space="0" w:color="auto"/>
              <w:right w:val="single" w:sz="4" w:space="0" w:color="auto"/>
            </w:tcBorders>
            <w:vAlign w:val="center"/>
          </w:tcPr>
          <w:p w14:paraId="489B376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Turistička zajednica grada Ivanić-Grada</w:t>
            </w:r>
          </w:p>
        </w:tc>
        <w:tc>
          <w:tcPr>
            <w:tcW w:w="3915" w:type="dxa"/>
            <w:tcBorders>
              <w:top w:val="single" w:sz="4" w:space="0" w:color="auto"/>
              <w:left w:val="single" w:sz="4" w:space="0" w:color="auto"/>
              <w:bottom w:val="single" w:sz="4" w:space="0" w:color="auto"/>
              <w:right w:val="single" w:sz="4" w:space="0" w:color="auto"/>
            </w:tcBorders>
            <w:vAlign w:val="center"/>
          </w:tcPr>
          <w:p w14:paraId="05A984D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suradnja u organizaciji i obilježavanju važnih datuma, </w:t>
            </w:r>
            <w:r w:rsidRPr="00E95884">
              <w:rPr>
                <w:rFonts w:ascii="Times New Roman" w:eastAsia="Times New Roman" w:hAnsi="Times New Roman" w:cs="Times New Roman"/>
                <w:sz w:val="24"/>
                <w:szCs w:val="24"/>
                <w:lang w:eastAsia="hr-HR"/>
              </w:rPr>
              <w:lastRenderedPageBreak/>
              <w:t>manifestacija i svečanosti (Fašnik, Dani grada)</w:t>
            </w:r>
          </w:p>
        </w:tc>
        <w:tc>
          <w:tcPr>
            <w:tcW w:w="1630" w:type="dxa"/>
            <w:tcBorders>
              <w:top w:val="single" w:sz="4" w:space="0" w:color="auto"/>
              <w:left w:val="single" w:sz="4" w:space="0" w:color="auto"/>
              <w:bottom w:val="single" w:sz="4" w:space="0" w:color="auto"/>
              <w:right w:val="single" w:sz="4" w:space="0" w:color="auto"/>
            </w:tcBorders>
            <w:vAlign w:val="center"/>
          </w:tcPr>
          <w:p w14:paraId="535A3A2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 ravnateljica</w:t>
            </w:r>
          </w:p>
          <w:p w14:paraId="47766C7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w:t>
            </w:r>
          </w:p>
          <w:p w14:paraId="252B2FA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 xml:space="preserve">  suradnici</w:t>
            </w:r>
          </w:p>
          <w:p w14:paraId="04D0C6A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tc>
        <w:tc>
          <w:tcPr>
            <w:tcW w:w="1870" w:type="dxa"/>
            <w:tcBorders>
              <w:top w:val="single" w:sz="4" w:space="0" w:color="auto"/>
              <w:left w:val="single" w:sz="4" w:space="0" w:color="auto"/>
              <w:bottom w:val="single" w:sz="4" w:space="0" w:color="auto"/>
              <w:right w:val="single" w:sz="4" w:space="0" w:color="auto"/>
            </w:tcBorders>
          </w:tcPr>
          <w:p w14:paraId="5861E77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EF957D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4F369FFF" w14:textId="77777777" w:rsidTr="00C360EF">
        <w:trPr>
          <w:trHeight w:val="325"/>
          <w:jc w:val="center"/>
        </w:trPr>
        <w:tc>
          <w:tcPr>
            <w:tcW w:w="2512" w:type="dxa"/>
            <w:tcBorders>
              <w:top w:val="single" w:sz="4" w:space="0" w:color="auto"/>
              <w:left w:val="single" w:sz="4" w:space="0" w:color="auto"/>
              <w:bottom w:val="single" w:sz="4" w:space="0" w:color="auto"/>
              <w:right w:val="single" w:sz="4" w:space="0" w:color="auto"/>
            </w:tcBorders>
            <w:vAlign w:val="center"/>
          </w:tcPr>
          <w:p w14:paraId="10D627A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Novine «Otok Ivanić»</w:t>
            </w:r>
          </w:p>
        </w:tc>
        <w:tc>
          <w:tcPr>
            <w:tcW w:w="3915" w:type="dxa"/>
            <w:tcBorders>
              <w:top w:val="single" w:sz="4" w:space="0" w:color="auto"/>
              <w:left w:val="single" w:sz="4" w:space="0" w:color="auto"/>
              <w:bottom w:val="single" w:sz="4" w:space="0" w:color="auto"/>
              <w:right w:val="single" w:sz="4" w:space="0" w:color="auto"/>
            </w:tcBorders>
          </w:tcPr>
          <w:p w14:paraId="02BC5AC9"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oglašavanje natječaja</w:t>
            </w:r>
          </w:p>
          <w:p w14:paraId="0EF3831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1630" w:type="dxa"/>
            <w:tcBorders>
              <w:top w:val="single" w:sz="4" w:space="0" w:color="auto"/>
              <w:left w:val="single" w:sz="4" w:space="0" w:color="auto"/>
              <w:bottom w:val="single" w:sz="4" w:space="0" w:color="auto"/>
              <w:right w:val="single" w:sz="4" w:space="0" w:color="auto"/>
            </w:tcBorders>
            <w:vAlign w:val="center"/>
          </w:tcPr>
          <w:p w14:paraId="2EF8304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tajnik</w:t>
            </w:r>
          </w:p>
          <w:p w14:paraId="026092A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ravnateljica</w:t>
            </w:r>
          </w:p>
          <w:p w14:paraId="4DE78E8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soc.pedagog</w:t>
            </w:r>
            <w:proofErr w:type="spellEnd"/>
          </w:p>
          <w:p w14:paraId="475393C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odgojiteljice - pedagoginja</w:t>
            </w:r>
          </w:p>
        </w:tc>
        <w:tc>
          <w:tcPr>
            <w:tcW w:w="1870" w:type="dxa"/>
            <w:tcBorders>
              <w:top w:val="single" w:sz="4" w:space="0" w:color="auto"/>
              <w:left w:val="single" w:sz="4" w:space="0" w:color="auto"/>
              <w:bottom w:val="single" w:sz="4" w:space="0" w:color="auto"/>
              <w:right w:val="single" w:sz="4" w:space="0" w:color="auto"/>
            </w:tcBorders>
          </w:tcPr>
          <w:p w14:paraId="6C5A309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B07A44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566A132C" w14:textId="77777777" w:rsidTr="00C360EF">
        <w:trPr>
          <w:trHeight w:val="5854"/>
          <w:jc w:val="center"/>
        </w:trPr>
        <w:tc>
          <w:tcPr>
            <w:tcW w:w="2512" w:type="dxa"/>
            <w:tcBorders>
              <w:top w:val="single" w:sz="4" w:space="0" w:color="auto"/>
              <w:left w:val="single" w:sz="4" w:space="0" w:color="auto"/>
              <w:right w:val="single" w:sz="4" w:space="0" w:color="auto"/>
            </w:tcBorders>
            <w:vAlign w:val="center"/>
          </w:tcPr>
          <w:p w14:paraId="7DA4CFC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Klinika za dječje bolesti «Klaićeva» Zagreb</w:t>
            </w:r>
          </w:p>
          <w:p w14:paraId="36C4E75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AEB651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Poliklinika za zaštitu djece grada Zagreba</w:t>
            </w:r>
          </w:p>
          <w:p w14:paraId="739232E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AB83C1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Specijalna bolnica za zaštitu djece s </w:t>
            </w:r>
            <w:proofErr w:type="spellStart"/>
            <w:r w:rsidRPr="00E95884">
              <w:rPr>
                <w:rFonts w:ascii="Times New Roman" w:eastAsia="Times New Roman" w:hAnsi="Times New Roman" w:cs="Times New Roman"/>
                <w:sz w:val="24"/>
                <w:szCs w:val="24"/>
                <w:lang w:eastAsia="hr-HR"/>
              </w:rPr>
              <w:t>neurorazvojnim</w:t>
            </w:r>
            <w:proofErr w:type="spellEnd"/>
            <w:r w:rsidRPr="00E95884">
              <w:rPr>
                <w:rFonts w:ascii="Times New Roman" w:eastAsia="Times New Roman" w:hAnsi="Times New Roman" w:cs="Times New Roman"/>
                <w:sz w:val="24"/>
                <w:szCs w:val="24"/>
                <w:lang w:eastAsia="hr-HR"/>
              </w:rPr>
              <w:t xml:space="preserve"> i motoričkim smetnjama GOLJAK, Zagreb </w:t>
            </w:r>
          </w:p>
          <w:p w14:paraId="18E6D6D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ACBBED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Poliklinika za rehabilitaciju slušanja i govora SUVAG, Zagreb</w:t>
            </w:r>
          </w:p>
          <w:p w14:paraId="2564BFF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525C87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Edukacijsko-rehabilitacijski fakultet</w:t>
            </w:r>
          </w:p>
          <w:p w14:paraId="3589481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Centar za autizam, Zagreb</w:t>
            </w:r>
          </w:p>
        </w:tc>
        <w:tc>
          <w:tcPr>
            <w:tcW w:w="3915" w:type="dxa"/>
            <w:tcBorders>
              <w:top w:val="single" w:sz="4" w:space="0" w:color="auto"/>
              <w:left w:val="single" w:sz="4" w:space="0" w:color="auto"/>
              <w:right w:val="single" w:sz="4" w:space="0" w:color="auto"/>
            </w:tcBorders>
            <w:vAlign w:val="center"/>
          </w:tcPr>
          <w:p w14:paraId="6EA05F2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suradnja u procesu integracije djece s posebnim potrebama</w:t>
            </w:r>
          </w:p>
          <w:p w14:paraId="196FDE4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1630" w:type="dxa"/>
            <w:tcBorders>
              <w:top w:val="single" w:sz="4" w:space="0" w:color="auto"/>
              <w:left w:val="single" w:sz="4" w:space="0" w:color="auto"/>
              <w:right w:val="single" w:sz="4" w:space="0" w:color="auto"/>
            </w:tcBorders>
          </w:tcPr>
          <w:p w14:paraId="73AEDB6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stručno</w:t>
            </w:r>
          </w:p>
          <w:p w14:paraId="1623CC3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razvojna</w:t>
            </w:r>
          </w:p>
          <w:p w14:paraId="765D629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služba</w:t>
            </w:r>
          </w:p>
          <w:p w14:paraId="779D3A09"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65C8682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1870" w:type="dxa"/>
            <w:tcBorders>
              <w:top w:val="single" w:sz="4" w:space="0" w:color="auto"/>
              <w:left w:val="single" w:sz="4" w:space="0" w:color="auto"/>
              <w:right w:val="single" w:sz="4" w:space="0" w:color="auto"/>
            </w:tcBorders>
          </w:tcPr>
          <w:p w14:paraId="5451586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FB8F08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p w14:paraId="04F17DF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F79077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11FA78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r>
      <w:tr w:rsidR="00E95884" w:rsidRPr="00E95884" w14:paraId="16CDADF8" w14:textId="77777777" w:rsidTr="00C360EF">
        <w:trPr>
          <w:trHeight w:val="570"/>
          <w:jc w:val="center"/>
        </w:trPr>
        <w:tc>
          <w:tcPr>
            <w:tcW w:w="2512" w:type="dxa"/>
            <w:tcBorders>
              <w:top w:val="single" w:sz="4" w:space="0" w:color="auto"/>
              <w:left w:val="single" w:sz="4" w:space="0" w:color="auto"/>
              <w:bottom w:val="single" w:sz="4" w:space="0" w:color="auto"/>
              <w:right w:val="single" w:sz="4" w:space="0" w:color="auto"/>
            </w:tcBorders>
            <w:vAlign w:val="center"/>
          </w:tcPr>
          <w:p w14:paraId="3E6E5CD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Centar za </w:t>
            </w:r>
            <w:proofErr w:type="spellStart"/>
            <w:r w:rsidRPr="00E95884">
              <w:rPr>
                <w:rFonts w:ascii="Times New Roman" w:eastAsia="Times New Roman" w:hAnsi="Times New Roman" w:cs="Times New Roman"/>
                <w:sz w:val="24"/>
                <w:szCs w:val="24"/>
                <w:lang w:eastAsia="hr-HR"/>
              </w:rPr>
              <w:t>rehailitaciju</w:t>
            </w:r>
            <w:proofErr w:type="spellEnd"/>
            <w:r w:rsidRPr="00E95884">
              <w:rPr>
                <w:rFonts w:ascii="Times New Roman" w:eastAsia="Times New Roman" w:hAnsi="Times New Roman" w:cs="Times New Roman"/>
                <w:sz w:val="24"/>
                <w:szCs w:val="24"/>
                <w:lang w:eastAsia="hr-HR"/>
              </w:rPr>
              <w:t xml:space="preserve"> Stančić</w:t>
            </w:r>
          </w:p>
        </w:tc>
        <w:tc>
          <w:tcPr>
            <w:tcW w:w="3915" w:type="dxa"/>
            <w:tcBorders>
              <w:top w:val="single" w:sz="4" w:space="0" w:color="auto"/>
              <w:left w:val="single" w:sz="4" w:space="0" w:color="auto"/>
              <w:bottom w:val="single" w:sz="4" w:space="0" w:color="auto"/>
              <w:right w:val="single" w:sz="4" w:space="0" w:color="auto"/>
            </w:tcBorders>
          </w:tcPr>
          <w:p w14:paraId="2AEDA158"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suradnja oko djece s posebnim potrebama i djece s teškoćama u razvoju</w:t>
            </w:r>
          </w:p>
          <w:p w14:paraId="795367A2"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edukacija</w:t>
            </w:r>
          </w:p>
        </w:tc>
        <w:tc>
          <w:tcPr>
            <w:tcW w:w="1630" w:type="dxa"/>
            <w:tcBorders>
              <w:top w:val="single" w:sz="4" w:space="0" w:color="auto"/>
              <w:left w:val="single" w:sz="4" w:space="0" w:color="auto"/>
              <w:bottom w:val="single" w:sz="4" w:space="0" w:color="auto"/>
              <w:right w:val="single" w:sz="4" w:space="0" w:color="auto"/>
            </w:tcBorders>
            <w:vAlign w:val="center"/>
          </w:tcPr>
          <w:p w14:paraId="0FBBBAA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stručno</w:t>
            </w:r>
          </w:p>
          <w:p w14:paraId="2FF5260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razvojna</w:t>
            </w:r>
          </w:p>
          <w:p w14:paraId="6AC1010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služba</w:t>
            </w:r>
          </w:p>
        </w:tc>
        <w:tc>
          <w:tcPr>
            <w:tcW w:w="1870" w:type="dxa"/>
            <w:tcBorders>
              <w:top w:val="single" w:sz="4" w:space="0" w:color="auto"/>
              <w:left w:val="single" w:sz="4" w:space="0" w:color="auto"/>
              <w:bottom w:val="single" w:sz="4" w:space="0" w:color="auto"/>
              <w:right w:val="single" w:sz="4" w:space="0" w:color="auto"/>
            </w:tcBorders>
          </w:tcPr>
          <w:p w14:paraId="095180F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5E4E5F87" w14:textId="77777777" w:rsidTr="00C360EF">
        <w:trPr>
          <w:trHeight w:val="655"/>
          <w:jc w:val="center"/>
        </w:trPr>
        <w:tc>
          <w:tcPr>
            <w:tcW w:w="2512" w:type="dxa"/>
            <w:tcBorders>
              <w:top w:val="single" w:sz="4" w:space="0" w:color="auto"/>
              <w:left w:val="single" w:sz="4" w:space="0" w:color="auto"/>
              <w:bottom w:val="single" w:sz="4" w:space="0" w:color="auto"/>
              <w:right w:val="single" w:sz="4" w:space="0" w:color="auto"/>
            </w:tcBorders>
            <w:vAlign w:val="center"/>
          </w:tcPr>
          <w:p w14:paraId="6B97D0F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Filozofski fakultet u Zagrebu– odsjek za pedagogiju i psihologiju</w:t>
            </w:r>
          </w:p>
          <w:p w14:paraId="3A37A33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Učiteljski studij- odsjek za odgojiteljski studij</w:t>
            </w:r>
          </w:p>
        </w:tc>
        <w:tc>
          <w:tcPr>
            <w:tcW w:w="3915" w:type="dxa"/>
            <w:tcBorders>
              <w:top w:val="single" w:sz="4" w:space="0" w:color="auto"/>
              <w:left w:val="single" w:sz="4" w:space="0" w:color="auto"/>
              <w:bottom w:val="single" w:sz="4" w:space="0" w:color="auto"/>
              <w:right w:val="single" w:sz="4" w:space="0" w:color="auto"/>
            </w:tcBorders>
            <w:vAlign w:val="center"/>
          </w:tcPr>
          <w:p w14:paraId="037C492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stručne konzultacije po pitanju odgoja i obrazovanja, studenata na praksi i dr.</w:t>
            </w:r>
          </w:p>
          <w:p w14:paraId="520FE39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stručna praksa studenata</w:t>
            </w:r>
          </w:p>
        </w:tc>
        <w:tc>
          <w:tcPr>
            <w:tcW w:w="1630" w:type="dxa"/>
            <w:tcBorders>
              <w:top w:val="single" w:sz="4" w:space="0" w:color="auto"/>
              <w:left w:val="single" w:sz="4" w:space="0" w:color="auto"/>
              <w:bottom w:val="single" w:sz="4" w:space="0" w:color="auto"/>
              <w:right w:val="single" w:sz="4" w:space="0" w:color="auto"/>
            </w:tcBorders>
            <w:vAlign w:val="center"/>
          </w:tcPr>
          <w:p w14:paraId="469A0F9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odgojiteli</w:t>
            </w:r>
            <w:proofErr w:type="spellEnd"/>
          </w:p>
          <w:p w14:paraId="1F53D1A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stručno</w:t>
            </w:r>
          </w:p>
          <w:p w14:paraId="6D9E619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razvojna</w:t>
            </w:r>
          </w:p>
          <w:p w14:paraId="7013802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služba</w:t>
            </w:r>
          </w:p>
        </w:tc>
        <w:tc>
          <w:tcPr>
            <w:tcW w:w="1870" w:type="dxa"/>
            <w:tcBorders>
              <w:top w:val="single" w:sz="4" w:space="0" w:color="auto"/>
              <w:left w:val="single" w:sz="4" w:space="0" w:color="auto"/>
              <w:bottom w:val="single" w:sz="4" w:space="0" w:color="auto"/>
              <w:right w:val="single" w:sz="4" w:space="0" w:color="auto"/>
            </w:tcBorders>
          </w:tcPr>
          <w:p w14:paraId="37273F8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7BD6AF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8BDA42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41DC5436"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7FB39A3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Udruga «Lijepa naša», Zagreb</w:t>
            </w:r>
          </w:p>
        </w:tc>
        <w:tc>
          <w:tcPr>
            <w:tcW w:w="3915" w:type="dxa"/>
            <w:tcBorders>
              <w:top w:val="single" w:sz="4" w:space="0" w:color="auto"/>
              <w:left w:val="single" w:sz="4" w:space="0" w:color="auto"/>
              <w:bottom w:val="single" w:sz="4" w:space="0" w:color="auto"/>
              <w:right w:val="single" w:sz="4" w:space="0" w:color="auto"/>
            </w:tcBorders>
          </w:tcPr>
          <w:p w14:paraId="282FA6C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suradnja s ciljem osvještavanja i djelovanja prema međunarodnim standardima, obnavljanje statusa Eko škole</w:t>
            </w:r>
          </w:p>
        </w:tc>
        <w:tc>
          <w:tcPr>
            <w:tcW w:w="1630" w:type="dxa"/>
            <w:tcBorders>
              <w:top w:val="single" w:sz="4" w:space="0" w:color="auto"/>
              <w:left w:val="single" w:sz="4" w:space="0" w:color="auto"/>
              <w:bottom w:val="single" w:sz="4" w:space="0" w:color="auto"/>
              <w:right w:val="single" w:sz="4" w:space="0" w:color="auto"/>
            </w:tcBorders>
            <w:vAlign w:val="center"/>
          </w:tcPr>
          <w:p w14:paraId="471D7A0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stručno</w:t>
            </w:r>
          </w:p>
          <w:p w14:paraId="50DE592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razvojna</w:t>
            </w:r>
          </w:p>
          <w:p w14:paraId="7D0FBA8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služba</w:t>
            </w:r>
          </w:p>
        </w:tc>
        <w:tc>
          <w:tcPr>
            <w:tcW w:w="1870" w:type="dxa"/>
            <w:tcBorders>
              <w:top w:val="single" w:sz="4" w:space="0" w:color="auto"/>
              <w:left w:val="single" w:sz="4" w:space="0" w:color="auto"/>
              <w:bottom w:val="single" w:sz="4" w:space="0" w:color="auto"/>
              <w:right w:val="single" w:sz="4" w:space="0" w:color="auto"/>
            </w:tcBorders>
          </w:tcPr>
          <w:p w14:paraId="5F73F38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E52999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4D5C21D7"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3C97616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Područni ured Centra za socijalnu skrb Ivanić-Grad</w:t>
            </w:r>
          </w:p>
        </w:tc>
        <w:tc>
          <w:tcPr>
            <w:tcW w:w="3915" w:type="dxa"/>
            <w:tcBorders>
              <w:top w:val="single" w:sz="4" w:space="0" w:color="auto"/>
              <w:left w:val="single" w:sz="4" w:space="0" w:color="auto"/>
              <w:bottom w:val="single" w:sz="4" w:space="0" w:color="auto"/>
              <w:right w:val="single" w:sz="4" w:space="0" w:color="auto"/>
            </w:tcBorders>
          </w:tcPr>
          <w:p w14:paraId="167F7DD7"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suradnja u slučajevima potrebe</w:t>
            </w:r>
          </w:p>
          <w:p w14:paraId="340B4C0A"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pisanje izvještaja o pojedinoj djeci na službeni zahtjev</w:t>
            </w:r>
          </w:p>
          <w:p w14:paraId="3070F88C"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 xml:space="preserve">- suradnja pri organizaciji humanitarne akcije </w:t>
            </w:r>
            <w:r w:rsidRPr="00E95884">
              <w:rPr>
                <w:rFonts w:ascii="Times New Roman" w:eastAsia="Times New Roman" w:hAnsi="Times New Roman" w:cs="Times New Roman"/>
                <w:i/>
                <w:iCs/>
                <w:sz w:val="24"/>
                <w:szCs w:val="24"/>
                <w:lang w:eastAsia="hr-HR"/>
              </w:rPr>
              <w:t>Paketić božićnih želja</w:t>
            </w:r>
          </w:p>
          <w:p w14:paraId="78FBCF53"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edukacija</w:t>
            </w:r>
          </w:p>
        </w:tc>
        <w:tc>
          <w:tcPr>
            <w:tcW w:w="1630" w:type="dxa"/>
            <w:tcBorders>
              <w:top w:val="single" w:sz="4" w:space="0" w:color="auto"/>
              <w:left w:val="single" w:sz="4" w:space="0" w:color="auto"/>
              <w:bottom w:val="single" w:sz="4" w:space="0" w:color="auto"/>
              <w:right w:val="single" w:sz="4" w:space="0" w:color="auto"/>
            </w:tcBorders>
            <w:vAlign w:val="center"/>
          </w:tcPr>
          <w:p w14:paraId="6F4D9364"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 odgojitelji</w:t>
            </w:r>
          </w:p>
          <w:p w14:paraId="0E1C676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pedagog</w:t>
            </w:r>
          </w:p>
        </w:tc>
        <w:tc>
          <w:tcPr>
            <w:tcW w:w="1870" w:type="dxa"/>
            <w:tcBorders>
              <w:top w:val="single" w:sz="4" w:space="0" w:color="auto"/>
              <w:left w:val="single" w:sz="4" w:space="0" w:color="auto"/>
              <w:bottom w:val="single" w:sz="4" w:space="0" w:color="auto"/>
              <w:right w:val="single" w:sz="4" w:space="0" w:color="auto"/>
            </w:tcBorders>
          </w:tcPr>
          <w:p w14:paraId="72B8A36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0627CD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1D5DE88F"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628B17D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Gradska knjižnica Ivanić-Grad</w:t>
            </w:r>
          </w:p>
        </w:tc>
        <w:tc>
          <w:tcPr>
            <w:tcW w:w="3915" w:type="dxa"/>
            <w:tcBorders>
              <w:top w:val="single" w:sz="4" w:space="0" w:color="auto"/>
              <w:left w:val="single" w:sz="4" w:space="0" w:color="auto"/>
              <w:bottom w:val="single" w:sz="4" w:space="0" w:color="auto"/>
              <w:right w:val="single" w:sz="4" w:space="0" w:color="auto"/>
            </w:tcBorders>
          </w:tcPr>
          <w:p w14:paraId="0D1F3C33"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posjete</w:t>
            </w:r>
          </w:p>
          <w:p w14:paraId="02552BE0"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susreti i radionice</w:t>
            </w:r>
          </w:p>
        </w:tc>
        <w:tc>
          <w:tcPr>
            <w:tcW w:w="1630" w:type="dxa"/>
            <w:tcBorders>
              <w:top w:val="single" w:sz="4" w:space="0" w:color="auto"/>
              <w:left w:val="single" w:sz="4" w:space="0" w:color="auto"/>
              <w:bottom w:val="single" w:sz="4" w:space="0" w:color="auto"/>
              <w:right w:val="single" w:sz="4" w:space="0" w:color="auto"/>
            </w:tcBorders>
            <w:vAlign w:val="center"/>
          </w:tcPr>
          <w:p w14:paraId="1880DE75"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pedagoginja</w:t>
            </w:r>
          </w:p>
          <w:p w14:paraId="22E2FD2F"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tc>
        <w:tc>
          <w:tcPr>
            <w:tcW w:w="1870" w:type="dxa"/>
            <w:tcBorders>
              <w:top w:val="single" w:sz="4" w:space="0" w:color="auto"/>
              <w:left w:val="single" w:sz="4" w:space="0" w:color="auto"/>
              <w:bottom w:val="single" w:sz="4" w:space="0" w:color="auto"/>
              <w:right w:val="single" w:sz="4" w:space="0" w:color="auto"/>
            </w:tcBorders>
          </w:tcPr>
          <w:p w14:paraId="7917B3E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0D43F90D"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36AF739E"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Vatrogasna postaja Ivanić-Grad</w:t>
            </w:r>
          </w:p>
        </w:tc>
        <w:tc>
          <w:tcPr>
            <w:tcW w:w="3915" w:type="dxa"/>
            <w:tcBorders>
              <w:top w:val="single" w:sz="4" w:space="0" w:color="auto"/>
              <w:left w:val="single" w:sz="4" w:space="0" w:color="auto"/>
              <w:bottom w:val="single" w:sz="4" w:space="0" w:color="auto"/>
              <w:right w:val="single" w:sz="4" w:space="0" w:color="auto"/>
            </w:tcBorders>
            <w:vAlign w:val="center"/>
          </w:tcPr>
          <w:p w14:paraId="03F33AAF"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prezentacije rada</w:t>
            </w:r>
          </w:p>
          <w:p w14:paraId="251F0D97"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edukacija, prijevoz djece</w:t>
            </w:r>
          </w:p>
        </w:tc>
        <w:tc>
          <w:tcPr>
            <w:tcW w:w="1630" w:type="dxa"/>
            <w:tcBorders>
              <w:top w:val="single" w:sz="4" w:space="0" w:color="auto"/>
              <w:left w:val="single" w:sz="4" w:space="0" w:color="auto"/>
              <w:bottom w:val="single" w:sz="4" w:space="0" w:color="auto"/>
              <w:right w:val="single" w:sz="4" w:space="0" w:color="auto"/>
            </w:tcBorders>
            <w:vAlign w:val="center"/>
          </w:tcPr>
          <w:p w14:paraId="33590E4E"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ravnatelj</w:t>
            </w:r>
          </w:p>
          <w:p w14:paraId="7A86A5D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pedagog</w:t>
            </w:r>
          </w:p>
        </w:tc>
        <w:tc>
          <w:tcPr>
            <w:tcW w:w="1870" w:type="dxa"/>
            <w:tcBorders>
              <w:top w:val="single" w:sz="4" w:space="0" w:color="auto"/>
              <w:left w:val="single" w:sz="4" w:space="0" w:color="auto"/>
              <w:bottom w:val="single" w:sz="4" w:space="0" w:color="auto"/>
              <w:right w:val="single" w:sz="4" w:space="0" w:color="auto"/>
            </w:tcBorders>
          </w:tcPr>
          <w:p w14:paraId="1A962631"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ostvareno </w:t>
            </w:r>
          </w:p>
        </w:tc>
      </w:tr>
      <w:tr w:rsidR="00E95884" w:rsidRPr="00E95884" w14:paraId="6841118A"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03B613A2"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Policijska postaja Ivanić-Grad</w:t>
            </w:r>
          </w:p>
        </w:tc>
        <w:tc>
          <w:tcPr>
            <w:tcW w:w="3915" w:type="dxa"/>
            <w:tcBorders>
              <w:top w:val="single" w:sz="4" w:space="0" w:color="auto"/>
              <w:left w:val="single" w:sz="4" w:space="0" w:color="auto"/>
              <w:bottom w:val="single" w:sz="4" w:space="0" w:color="auto"/>
              <w:right w:val="single" w:sz="4" w:space="0" w:color="auto"/>
            </w:tcBorders>
            <w:vAlign w:val="center"/>
          </w:tcPr>
          <w:p w14:paraId="7B1BF242"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edukativne radionice</w:t>
            </w:r>
          </w:p>
          <w:p w14:paraId="7A29C7F5"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posjete</w:t>
            </w:r>
          </w:p>
        </w:tc>
        <w:tc>
          <w:tcPr>
            <w:tcW w:w="1630" w:type="dxa"/>
            <w:tcBorders>
              <w:top w:val="single" w:sz="4" w:space="0" w:color="auto"/>
              <w:left w:val="single" w:sz="4" w:space="0" w:color="auto"/>
              <w:bottom w:val="single" w:sz="4" w:space="0" w:color="auto"/>
              <w:right w:val="single" w:sz="4" w:space="0" w:color="auto"/>
            </w:tcBorders>
            <w:vAlign w:val="center"/>
          </w:tcPr>
          <w:p w14:paraId="2FE8F71E"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pedagoginja</w:t>
            </w:r>
          </w:p>
        </w:tc>
        <w:tc>
          <w:tcPr>
            <w:tcW w:w="1870" w:type="dxa"/>
            <w:tcBorders>
              <w:top w:val="single" w:sz="4" w:space="0" w:color="auto"/>
              <w:left w:val="single" w:sz="4" w:space="0" w:color="auto"/>
              <w:bottom w:val="single" w:sz="4" w:space="0" w:color="auto"/>
              <w:right w:val="single" w:sz="4" w:space="0" w:color="auto"/>
            </w:tcBorders>
          </w:tcPr>
          <w:p w14:paraId="175D1025"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5D407E70"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234ABA8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Gradska organizacija Crvenog križa</w:t>
            </w:r>
          </w:p>
        </w:tc>
        <w:tc>
          <w:tcPr>
            <w:tcW w:w="3915" w:type="dxa"/>
            <w:tcBorders>
              <w:top w:val="single" w:sz="4" w:space="0" w:color="auto"/>
              <w:left w:val="single" w:sz="4" w:space="0" w:color="auto"/>
              <w:bottom w:val="single" w:sz="4" w:space="0" w:color="auto"/>
              <w:right w:val="single" w:sz="4" w:space="0" w:color="auto"/>
            </w:tcBorders>
          </w:tcPr>
          <w:p w14:paraId="04E23C90"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ostvarivanje suradnje na humanitarnim projektima Kutić humanosti</w:t>
            </w:r>
          </w:p>
        </w:tc>
        <w:tc>
          <w:tcPr>
            <w:tcW w:w="1630" w:type="dxa"/>
            <w:tcBorders>
              <w:top w:val="single" w:sz="4" w:space="0" w:color="auto"/>
              <w:left w:val="single" w:sz="4" w:space="0" w:color="auto"/>
              <w:bottom w:val="single" w:sz="4" w:space="0" w:color="auto"/>
              <w:right w:val="single" w:sz="4" w:space="0" w:color="auto"/>
            </w:tcBorders>
            <w:vAlign w:val="center"/>
          </w:tcPr>
          <w:p w14:paraId="763A154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pedagog</w:t>
            </w:r>
          </w:p>
        </w:tc>
        <w:tc>
          <w:tcPr>
            <w:tcW w:w="1870" w:type="dxa"/>
            <w:tcBorders>
              <w:top w:val="single" w:sz="4" w:space="0" w:color="auto"/>
              <w:left w:val="single" w:sz="4" w:space="0" w:color="auto"/>
              <w:bottom w:val="single" w:sz="4" w:space="0" w:color="auto"/>
              <w:right w:val="single" w:sz="4" w:space="0" w:color="auto"/>
            </w:tcBorders>
          </w:tcPr>
          <w:p w14:paraId="2D4F7B78"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0B9600EC"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0E3F725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Hrvatski Crveni križ</w:t>
            </w:r>
          </w:p>
          <w:p w14:paraId="331263C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Crveni križ Ivanić-Grad</w:t>
            </w:r>
          </w:p>
        </w:tc>
        <w:tc>
          <w:tcPr>
            <w:tcW w:w="3915" w:type="dxa"/>
            <w:tcBorders>
              <w:top w:val="single" w:sz="4" w:space="0" w:color="auto"/>
              <w:left w:val="single" w:sz="4" w:space="0" w:color="auto"/>
              <w:bottom w:val="single" w:sz="4" w:space="0" w:color="auto"/>
              <w:right w:val="single" w:sz="4" w:space="0" w:color="auto"/>
            </w:tcBorders>
          </w:tcPr>
          <w:p w14:paraId="638A798C"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Siguran vrtić – projekt</w:t>
            </w:r>
          </w:p>
          <w:p w14:paraId="5265C8CC"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edukacija, radionice</w:t>
            </w:r>
          </w:p>
          <w:p w14:paraId="25D52B41"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humanitarna akcija</w:t>
            </w:r>
          </w:p>
        </w:tc>
        <w:tc>
          <w:tcPr>
            <w:tcW w:w="1630" w:type="dxa"/>
            <w:tcBorders>
              <w:top w:val="single" w:sz="4" w:space="0" w:color="auto"/>
              <w:left w:val="single" w:sz="4" w:space="0" w:color="auto"/>
              <w:bottom w:val="single" w:sz="4" w:space="0" w:color="auto"/>
              <w:right w:val="single" w:sz="4" w:space="0" w:color="auto"/>
            </w:tcBorders>
            <w:vAlign w:val="center"/>
          </w:tcPr>
          <w:p w14:paraId="7DE91AB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stručno razvojna služba</w:t>
            </w:r>
          </w:p>
        </w:tc>
        <w:tc>
          <w:tcPr>
            <w:tcW w:w="1870" w:type="dxa"/>
            <w:tcBorders>
              <w:top w:val="single" w:sz="4" w:space="0" w:color="auto"/>
              <w:left w:val="single" w:sz="4" w:space="0" w:color="auto"/>
              <w:bottom w:val="single" w:sz="4" w:space="0" w:color="auto"/>
              <w:right w:val="single" w:sz="4" w:space="0" w:color="auto"/>
            </w:tcBorders>
          </w:tcPr>
          <w:p w14:paraId="72B341A9"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p>
          <w:p w14:paraId="61EAE668" w14:textId="77777777" w:rsidR="00E95884" w:rsidRPr="00E95884" w:rsidRDefault="00E95884" w:rsidP="00E95884">
            <w:pPr>
              <w:spacing w:after="0" w:line="36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09AF8944"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14AE08B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Dom zdravlja Ivanić Grad- pedijatrijske ordinacije, školska ordinacija</w:t>
            </w:r>
          </w:p>
        </w:tc>
        <w:tc>
          <w:tcPr>
            <w:tcW w:w="3915" w:type="dxa"/>
            <w:tcBorders>
              <w:top w:val="single" w:sz="4" w:space="0" w:color="auto"/>
              <w:left w:val="single" w:sz="4" w:space="0" w:color="auto"/>
              <w:bottom w:val="single" w:sz="4" w:space="0" w:color="auto"/>
              <w:right w:val="single" w:sz="4" w:space="0" w:color="auto"/>
            </w:tcBorders>
            <w:vAlign w:val="center"/>
          </w:tcPr>
          <w:p w14:paraId="739244E6"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edukacija i prevencija karijesa te ostalih oboljenja</w:t>
            </w:r>
          </w:p>
          <w:p w14:paraId="4D6A30A0"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upis djece u 1.razred </w:t>
            </w:r>
          </w:p>
          <w:p w14:paraId="7DD85ABD"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oboljenja djece</w:t>
            </w:r>
          </w:p>
          <w:p w14:paraId="701E0516"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edukacija odgojnih djelatnika</w:t>
            </w:r>
          </w:p>
        </w:tc>
        <w:tc>
          <w:tcPr>
            <w:tcW w:w="1630" w:type="dxa"/>
            <w:tcBorders>
              <w:top w:val="single" w:sz="4" w:space="0" w:color="auto"/>
              <w:left w:val="single" w:sz="4" w:space="0" w:color="auto"/>
              <w:bottom w:val="single" w:sz="4" w:space="0" w:color="auto"/>
              <w:right w:val="single" w:sz="4" w:space="0" w:color="auto"/>
            </w:tcBorders>
            <w:vAlign w:val="center"/>
          </w:tcPr>
          <w:p w14:paraId="4AB603B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43B984E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 tim</w:t>
            </w:r>
          </w:p>
        </w:tc>
        <w:tc>
          <w:tcPr>
            <w:tcW w:w="1870" w:type="dxa"/>
            <w:tcBorders>
              <w:top w:val="single" w:sz="4" w:space="0" w:color="auto"/>
              <w:left w:val="single" w:sz="4" w:space="0" w:color="auto"/>
              <w:bottom w:val="single" w:sz="4" w:space="0" w:color="auto"/>
              <w:right w:val="single" w:sz="4" w:space="0" w:color="auto"/>
            </w:tcBorders>
          </w:tcPr>
          <w:p w14:paraId="3F2BA02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7ACC28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77D6FAB6"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2E31AF7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Hrvatsko matematičko društvo</w:t>
            </w:r>
          </w:p>
        </w:tc>
        <w:tc>
          <w:tcPr>
            <w:tcW w:w="3915" w:type="dxa"/>
            <w:tcBorders>
              <w:top w:val="single" w:sz="4" w:space="0" w:color="auto"/>
              <w:left w:val="single" w:sz="4" w:space="0" w:color="auto"/>
              <w:bottom w:val="single" w:sz="4" w:space="0" w:color="auto"/>
              <w:right w:val="single" w:sz="4" w:space="0" w:color="auto"/>
            </w:tcBorders>
            <w:vAlign w:val="center"/>
          </w:tcPr>
          <w:p w14:paraId="43259085"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suradnja pri ostvarivanju projekta Večer matematike</w:t>
            </w:r>
          </w:p>
        </w:tc>
        <w:tc>
          <w:tcPr>
            <w:tcW w:w="1630" w:type="dxa"/>
            <w:tcBorders>
              <w:top w:val="single" w:sz="4" w:space="0" w:color="auto"/>
              <w:left w:val="single" w:sz="4" w:space="0" w:color="auto"/>
              <w:bottom w:val="single" w:sz="4" w:space="0" w:color="auto"/>
              <w:right w:val="single" w:sz="4" w:space="0" w:color="auto"/>
            </w:tcBorders>
            <w:vAlign w:val="center"/>
          </w:tcPr>
          <w:p w14:paraId="132616C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3745CA8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 tim</w:t>
            </w:r>
          </w:p>
        </w:tc>
        <w:tc>
          <w:tcPr>
            <w:tcW w:w="1870" w:type="dxa"/>
            <w:tcBorders>
              <w:top w:val="single" w:sz="4" w:space="0" w:color="auto"/>
              <w:left w:val="single" w:sz="4" w:space="0" w:color="auto"/>
              <w:bottom w:val="single" w:sz="4" w:space="0" w:color="auto"/>
              <w:right w:val="single" w:sz="4" w:space="0" w:color="auto"/>
            </w:tcBorders>
          </w:tcPr>
          <w:p w14:paraId="0B779A4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66550B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6157AE6E"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0D5CFDB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Udruga „Mali princ“</w:t>
            </w:r>
          </w:p>
        </w:tc>
        <w:tc>
          <w:tcPr>
            <w:tcW w:w="3915" w:type="dxa"/>
            <w:tcBorders>
              <w:top w:val="single" w:sz="4" w:space="0" w:color="auto"/>
              <w:left w:val="single" w:sz="4" w:space="0" w:color="auto"/>
              <w:bottom w:val="single" w:sz="4" w:space="0" w:color="auto"/>
              <w:right w:val="single" w:sz="4" w:space="0" w:color="auto"/>
            </w:tcBorders>
            <w:vAlign w:val="center"/>
          </w:tcPr>
          <w:p w14:paraId="437E615F"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suradnja </w:t>
            </w:r>
          </w:p>
          <w:p w14:paraId="626A5812"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tc>
        <w:tc>
          <w:tcPr>
            <w:tcW w:w="1630" w:type="dxa"/>
            <w:tcBorders>
              <w:top w:val="single" w:sz="4" w:space="0" w:color="auto"/>
              <w:left w:val="single" w:sz="4" w:space="0" w:color="auto"/>
              <w:bottom w:val="single" w:sz="4" w:space="0" w:color="auto"/>
              <w:right w:val="single" w:sz="4" w:space="0" w:color="auto"/>
            </w:tcBorders>
            <w:vAlign w:val="center"/>
          </w:tcPr>
          <w:p w14:paraId="24C18D3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30537FA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 tim</w:t>
            </w:r>
          </w:p>
        </w:tc>
        <w:tc>
          <w:tcPr>
            <w:tcW w:w="1870" w:type="dxa"/>
            <w:tcBorders>
              <w:top w:val="single" w:sz="4" w:space="0" w:color="auto"/>
              <w:left w:val="single" w:sz="4" w:space="0" w:color="auto"/>
              <w:bottom w:val="single" w:sz="4" w:space="0" w:color="auto"/>
              <w:right w:val="single" w:sz="4" w:space="0" w:color="auto"/>
            </w:tcBorders>
          </w:tcPr>
          <w:p w14:paraId="0E54E92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A80916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179FCB9E" w14:textId="77777777" w:rsidTr="00C360EF">
        <w:trPr>
          <w:trHeight w:val="162"/>
          <w:jc w:val="center"/>
        </w:trPr>
        <w:tc>
          <w:tcPr>
            <w:tcW w:w="2512" w:type="dxa"/>
            <w:tcBorders>
              <w:top w:val="single" w:sz="4" w:space="0" w:color="auto"/>
              <w:left w:val="single" w:sz="4" w:space="0" w:color="auto"/>
              <w:bottom w:val="single" w:sz="4" w:space="0" w:color="auto"/>
              <w:right w:val="single" w:sz="4" w:space="0" w:color="auto"/>
            </w:tcBorders>
            <w:vAlign w:val="center"/>
          </w:tcPr>
          <w:p w14:paraId="7BCB95C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Agencija za mobilnost</w:t>
            </w:r>
          </w:p>
        </w:tc>
        <w:tc>
          <w:tcPr>
            <w:tcW w:w="3915" w:type="dxa"/>
            <w:tcBorders>
              <w:top w:val="single" w:sz="4" w:space="0" w:color="auto"/>
              <w:left w:val="single" w:sz="4" w:space="0" w:color="auto"/>
              <w:bottom w:val="single" w:sz="4" w:space="0" w:color="auto"/>
              <w:right w:val="single" w:sz="4" w:space="0" w:color="auto"/>
            </w:tcBorders>
            <w:vAlign w:val="center"/>
          </w:tcPr>
          <w:p w14:paraId="4C3D57F2"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edukacija</w:t>
            </w:r>
          </w:p>
          <w:p w14:paraId="6863AD5D"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savjetovanje</w:t>
            </w:r>
          </w:p>
        </w:tc>
        <w:tc>
          <w:tcPr>
            <w:tcW w:w="1630" w:type="dxa"/>
            <w:tcBorders>
              <w:top w:val="single" w:sz="4" w:space="0" w:color="auto"/>
              <w:left w:val="single" w:sz="4" w:space="0" w:color="auto"/>
              <w:bottom w:val="single" w:sz="4" w:space="0" w:color="auto"/>
              <w:right w:val="single" w:sz="4" w:space="0" w:color="auto"/>
            </w:tcBorders>
            <w:vAlign w:val="center"/>
          </w:tcPr>
          <w:p w14:paraId="52FEA97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ravnatelj</w:t>
            </w:r>
          </w:p>
          <w:p w14:paraId="0EB73A0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263A008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 tim</w:t>
            </w:r>
          </w:p>
        </w:tc>
        <w:tc>
          <w:tcPr>
            <w:tcW w:w="1870" w:type="dxa"/>
            <w:tcBorders>
              <w:top w:val="single" w:sz="4" w:space="0" w:color="auto"/>
              <w:left w:val="single" w:sz="4" w:space="0" w:color="auto"/>
              <w:bottom w:val="single" w:sz="4" w:space="0" w:color="auto"/>
              <w:right w:val="single" w:sz="4" w:space="0" w:color="auto"/>
            </w:tcBorders>
          </w:tcPr>
          <w:p w14:paraId="1A33EB2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4D201E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bl>
    <w:p w14:paraId="685337E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B955C8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C0BBAA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9046C1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9B28204" w14:textId="77777777" w:rsidR="00E95884" w:rsidRPr="00E95884" w:rsidRDefault="00E95884" w:rsidP="00E95884">
      <w:pPr>
        <w:keepNext/>
        <w:keepLines/>
        <w:shd w:val="clear" w:color="auto" w:fill="BFBFBF"/>
        <w:spacing w:before="240" w:after="0" w:line="240" w:lineRule="auto"/>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lastRenderedPageBreak/>
        <w:t>9.</w:t>
      </w:r>
      <w:r w:rsidRPr="00E95884">
        <w:rPr>
          <w:rFonts w:ascii="Times New Roman" w:eastAsia="Times New Roman" w:hAnsi="Times New Roman" w:cs="Times New Roman"/>
          <w:b/>
          <w:bCs/>
          <w:sz w:val="24"/>
          <w:szCs w:val="24"/>
          <w:lang w:eastAsia="hr-HR"/>
        </w:rPr>
        <w:tab/>
        <w:t>GODIŠNJE IZVJEŠĆE STRUČNO RAZVOJNE SLUŽBE</w:t>
      </w:r>
    </w:p>
    <w:p w14:paraId="6CA45550" w14:textId="77777777" w:rsidR="000A15A8" w:rsidRPr="00E95884" w:rsidRDefault="000A15A8" w:rsidP="000A15A8">
      <w:pPr>
        <w:jc w:val="both"/>
        <w:rPr>
          <w:rFonts w:ascii="Times New Roman" w:hAnsi="Times New Roman" w:cs="Times New Roman"/>
        </w:rPr>
      </w:pPr>
    </w:p>
    <w:p w14:paraId="7769D39F" w14:textId="77777777" w:rsidR="000A15A8" w:rsidRPr="00ED1168" w:rsidRDefault="000A15A8" w:rsidP="000A15A8">
      <w:pPr>
        <w:jc w:val="both"/>
        <w:rPr>
          <w:rFonts w:ascii="Times New Roman" w:hAnsi="Times New Roman" w:cs="Times New Roman"/>
        </w:rPr>
      </w:pPr>
      <w:r w:rsidRPr="00ED1168">
        <w:rPr>
          <w:rFonts w:ascii="Times New Roman" w:hAnsi="Times New Roman" w:cs="Times New Roman"/>
        </w:rPr>
        <w:t>9.1. IZVJEŠĆE O REALIZACIJI PLANA I PROGRAMA RADA RAVNATELJICE DRAŽENKE PINE GAVRANOVIĆ</w:t>
      </w:r>
    </w:p>
    <w:p w14:paraId="31E87AD1" w14:textId="77777777" w:rsidR="000A15A8" w:rsidRPr="00E95884" w:rsidRDefault="000A15A8" w:rsidP="000A15A8">
      <w:pPr>
        <w:jc w:val="both"/>
        <w:rPr>
          <w:rFonts w:ascii="Times New Roman" w:hAnsi="Times New Roman" w:cs="Times New Roman"/>
        </w:rPr>
      </w:pPr>
    </w:p>
    <w:p w14:paraId="3EBC67BC" w14:textId="77777777" w:rsidR="000A15A8" w:rsidRPr="00E95884" w:rsidRDefault="000A15A8" w:rsidP="000A15A8">
      <w:pPr>
        <w:jc w:val="both"/>
        <w:rPr>
          <w:rFonts w:ascii="Times New Roman" w:hAnsi="Times New Roman" w:cs="Times New Roman"/>
        </w:rPr>
      </w:pPr>
      <w:r w:rsidRPr="00E95884">
        <w:rPr>
          <w:rFonts w:ascii="Times New Roman" w:hAnsi="Times New Roman" w:cs="Times New Roman"/>
        </w:rPr>
        <w:t>Ravnateljica Draženka Pina Gavranović radi na radnom mjestu ravnateljice Dječjeg vrtića Ivanić Grad od 3. ožujka 2024. godine, kada započinje svoj prvi mandat.</w:t>
      </w:r>
    </w:p>
    <w:p w14:paraId="5CE47FE5" w14:textId="77777777" w:rsidR="000A15A8" w:rsidRPr="00E95884" w:rsidRDefault="000A15A8" w:rsidP="000A15A8">
      <w:pPr>
        <w:jc w:val="both"/>
        <w:rPr>
          <w:rFonts w:ascii="Times New Roman" w:hAnsi="Times New Roman" w:cs="Times New Roman"/>
        </w:rPr>
      </w:pPr>
      <w:r w:rsidRPr="00E95884">
        <w:rPr>
          <w:rFonts w:ascii="Times New Roman" w:hAnsi="Times New Roman" w:cs="Times New Roman"/>
        </w:rPr>
        <w:t>Kontinuirano i aktivno sudjeluje u svim aspektima rada ustanove, a njezin rad je u skladu s Nacionalnim kurikulumom za rani i predškolski odgoj i obrazovanje.</w:t>
      </w:r>
    </w:p>
    <w:p w14:paraId="450B63E9" w14:textId="77777777" w:rsidR="000A15A8" w:rsidRPr="00E95884" w:rsidRDefault="000A15A8" w:rsidP="000A15A8">
      <w:pPr>
        <w:jc w:val="both"/>
        <w:rPr>
          <w:rFonts w:ascii="Times New Roman" w:hAnsi="Times New Roman" w:cs="Times New Roman"/>
        </w:rPr>
      </w:pPr>
      <w:r w:rsidRPr="00E95884">
        <w:rPr>
          <w:rFonts w:ascii="Times New Roman" w:hAnsi="Times New Roman" w:cs="Times New Roman"/>
        </w:rPr>
        <w:t>U svom djelovanju pokazuje razinu profesionalne odgovornosti, stručnih kompetencija i organizacijskih vještina.</w:t>
      </w:r>
    </w:p>
    <w:p w14:paraId="6104B4D0" w14:textId="77777777" w:rsidR="000A15A8" w:rsidRPr="00E95884" w:rsidRDefault="000A15A8" w:rsidP="000A15A8">
      <w:pPr>
        <w:jc w:val="both"/>
        <w:rPr>
          <w:rFonts w:ascii="Times New Roman" w:hAnsi="Times New Roman" w:cs="Times New Roman"/>
        </w:rPr>
      </w:pPr>
      <w:r w:rsidRPr="00E95884">
        <w:rPr>
          <w:rFonts w:ascii="Times New Roman" w:hAnsi="Times New Roman" w:cs="Times New Roman"/>
        </w:rPr>
        <w:t>Sustavno prati i analizira sve odgojno-obrazovne procese te doprinosi unapređenju kvalitete rada kroz planiranje, evaluaciju i implementaciju razvojnih ciljeva ustanove u skladu s propisanim standardima i zakonodavnim okvirom.</w:t>
      </w:r>
    </w:p>
    <w:p w14:paraId="0C99813B" w14:textId="77777777" w:rsidR="000A15A8" w:rsidRPr="00E95884" w:rsidRDefault="000A15A8" w:rsidP="000A15A8">
      <w:pPr>
        <w:jc w:val="both"/>
        <w:rPr>
          <w:rFonts w:ascii="Times New Roman" w:hAnsi="Times New Roman" w:cs="Times New Roman"/>
        </w:rPr>
      </w:pPr>
    </w:p>
    <w:p w14:paraId="77FF7CF6" w14:textId="77777777" w:rsidR="000A15A8" w:rsidRPr="00E95884" w:rsidRDefault="000A15A8" w:rsidP="000A15A8">
      <w:pPr>
        <w:jc w:val="both"/>
        <w:rPr>
          <w:rFonts w:ascii="Times New Roman" w:hAnsi="Times New Roman" w:cs="Times New Roman"/>
        </w:rPr>
      </w:pPr>
      <w:r w:rsidRPr="00E95884">
        <w:rPr>
          <w:rFonts w:ascii="Times New Roman" w:hAnsi="Times New Roman" w:cs="Times New Roman"/>
        </w:rPr>
        <w:t>Ključni zadaci ravnateljice u pedagoškoj godini 2025./2026. obuhvaćaju sljedeće:</w:t>
      </w:r>
    </w:p>
    <w:p w14:paraId="1F69E2FA" w14:textId="77777777" w:rsidR="000A15A8" w:rsidRPr="00E95884" w:rsidRDefault="000A15A8" w:rsidP="000A15A8">
      <w:pPr>
        <w:jc w:val="both"/>
        <w:rPr>
          <w:rFonts w:ascii="Times New Roman" w:hAnsi="Times New Roman" w:cs="Times New Roman"/>
        </w:rPr>
      </w:pPr>
    </w:p>
    <w:p w14:paraId="3C35632B" w14:textId="77777777" w:rsidR="000A15A8" w:rsidRPr="00E95884" w:rsidRDefault="000A15A8" w:rsidP="000A15A8">
      <w:pPr>
        <w:pStyle w:val="Odlomakpopisa"/>
        <w:numPr>
          <w:ilvl w:val="0"/>
          <w:numId w:val="1"/>
        </w:numPr>
        <w:jc w:val="both"/>
        <w:rPr>
          <w:rFonts w:ascii="Times New Roman" w:hAnsi="Times New Roman" w:cs="Times New Roman"/>
        </w:rPr>
      </w:pPr>
      <w:r w:rsidRPr="00E95884">
        <w:rPr>
          <w:rFonts w:ascii="Times New Roman" w:hAnsi="Times New Roman" w:cs="Times New Roman"/>
        </w:rPr>
        <w:t>U skladu sa zakonskim propisima i pravilnicima, osigurati optimalne uvjete za ostvarivanje kvalitetnog predškolskog odgoja i obrazovanja te skrb o djeci rane i predškolske dobi.</w:t>
      </w:r>
    </w:p>
    <w:p w14:paraId="672A33FF" w14:textId="77777777" w:rsidR="000A15A8" w:rsidRPr="00E95884" w:rsidRDefault="000A15A8" w:rsidP="000A15A8">
      <w:pPr>
        <w:pStyle w:val="Odlomakpopisa"/>
        <w:jc w:val="both"/>
        <w:rPr>
          <w:rFonts w:ascii="Times New Roman" w:hAnsi="Times New Roman" w:cs="Times New Roman"/>
        </w:rPr>
      </w:pPr>
    </w:p>
    <w:p w14:paraId="5919B37F" w14:textId="77777777" w:rsidR="000A15A8" w:rsidRPr="00E95884" w:rsidRDefault="000A15A8" w:rsidP="000A15A8">
      <w:pPr>
        <w:pStyle w:val="Odlomakpopisa"/>
        <w:numPr>
          <w:ilvl w:val="0"/>
          <w:numId w:val="1"/>
        </w:numPr>
        <w:jc w:val="both"/>
        <w:rPr>
          <w:rFonts w:ascii="Times New Roman" w:hAnsi="Times New Roman" w:cs="Times New Roman"/>
        </w:rPr>
      </w:pPr>
      <w:r w:rsidRPr="00E95884">
        <w:rPr>
          <w:rFonts w:ascii="Times New Roman" w:hAnsi="Times New Roman" w:cs="Times New Roman"/>
        </w:rPr>
        <w:t>Sustavno raditi na organizacijskom, materijalnom i kadrovskom unaprjeđenju ustanove, uz poticanje odgovornosti zaposlenika koji dijele zajedničku viziju i misiju vrtića kao ustanove u kojoj se njeguje profesionalni i suradnički odnos, uvažava individualnost svakog djeteta i zaposlenika te potiče pozitivna i poticajna radna klima.</w:t>
      </w:r>
    </w:p>
    <w:p w14:paraId="4A0804A0" w14:textId="77777777" w:rsidR="000A15A8" w:rsidRPr="00E95884" w:rsidRDefault="000A15A8" w:rsidP="000A15A8">
      <w:pPr>
        <w:pStyle w:val="Odlomakpopisa"/>
        <w:jc w:val="both"/>
        <w:rPr>
          <w:rFonts w:ascii="Times New Roman" w:hAnsi="Times New Roman" w:cs="Times New Roman"/>
        </w:rPr>
      </w:pPr>
    </w:p>
    <w:p w14:paraId="30A640C6" w14:textId="77777777" w:rsidR="000A15A8" w:rsidRPr="00E95884" w:rsidRDefault="000A15A8" w:rsidP="000A15A8">
      <w:pPr>
        <w:pStyle w:val="Odlomakpopisa"/>
        <w:numPr>
          <w:ilvl w:val="0"/>
          <w:numId w:val="1"/>
        </w:numPr>
        <w:jc w:val="both"/>
        <w:rPr>
          <w:rFonts w:ascii="Times New Roman" w:hAnsi="Times New Roman" w:cs="Times New Roman"/>
        </w:rPr>
      </w:pPr>
      <w:r w:rsidRPr="00E95884">
        <w:rPr>
          <w:rFonts w:ascii="Times New Roman" w:hAnsi="Times New Roman" w:cs="Times New Roman"/>
        </w:rPr>
        <w:t>Kontinuirano pratiti provedbu postavljenih zadataka u svim segmentima rada, te u suradnji sa stručnim suradnicima i ostalim djelatnicima pravovremeno i konstruktivno rješavati izazove i poteškoće.</w:t>
      </w:r>
    </w:p>
    <w:p w14:paraId="750FACD1" w14:textId="77777777" w:rsidR="000A15A8" w:rsidRPr="00E95884" w:rsidRDefault="000A15A8" w:rsidP="000A15A8">
      <w:pPr>
        <w:pStyle w:val="Odlomakpopisa"/>
        <w:jc w:val="both"/>
        <w:rPr>
          <w:rFonts w:ascii="Times New Roman" w:hAnsi="Times New Roman" w:cs="Times New Roman"/>
        </w:rPr>
      </w:pPr>
    </w:p>
    <w:p w14:paraId="7565B34D" w14:textId="77777777" w:rsidR="000A15A8" w:rsidRPr="00E95884" w:rsidRDefault="000A15A8" w:rsidP="000A15A8">
      <w:pPr>
        <w:pStyle w:val="Odlomakpopisa"/>
        <w:numPr>
          <w:ilvl w:val="0"/>
          <w:numId w:val="1"/>
        </w:numPr>
        <w:jc w:val="both"/>
        <w:rPr>
          <w:rFonts w:ascii="Times New Roman" w:hAnsi="Times New Roman" w:cs="Times New Roman"/>
        </w:rPr>
      </w:pPr>
      <w:r w:rsidRPr="00E95884">
        <w:rPr>
          <w:rFonts w:ascii="Times New Roman" w:hAnsi="Times New Roman" w:cs="Times New Roman"/>
        </w:rPr>
        <w:t xml:space="preserve">Aktivno surađivati s vanjskim dionicima te proaktivno djelovati u cilju unaprjeđenja rada u različitim područjima (unutarnje uređenje, kadrovski razvoj, stručni razvoj i obrazovanje). Također, poticati vidljivost i prepoznatljivost ustanove kroz sudjelovanje u projektima, edukacijama, javnim prezentacijama rada te uključivanje u događanja i aktivnosti koje izravno ili neizravno utječu na ugled i kvalitetu rada ustanove (događanja u lokalnoj zajednici, gradu Ivanić-Gradu). </w:t>
      </w:r>
    </w:p>
    <w:p w14:paraId="599C8808" w14:textId="77777777" w:rsidR="000A15A8" w:rsidRPr="00E95884" w:rsidRDefault="000A15A8" w:rsidP="000A15A8">
      <w:pPr>
        <w:pStyle w:val="Odlomakpopisa"/>
        <w:jc w:val="both"/>
        <w:rPr>
          <w:rFonts w:ascii="Times New Roman" w:hAnsi="Times New Roman" w:cs="Times New Roman"/>
        </w:rPr>
      </w:pPr>
    </w:p>
    <w:p w14:paraId="651B8CDF" w14:textId="77777777" w:rsidR="000A15A8" w:rsidRPr="00E95884" w:rsidRDefault="000A15A8" w:rsidP="000A15A8">
      <w:pPr>
        <w:jc w:val="both"/>
        <w:rPr>
          <w:rFonts w:ascii="Times New Roman" w:hAnsi="Times New Roman" w:cs="Times New Roman"/>
        </w:rPr>
      </w:pPr>
      <w:r w:rsidRPr="00E95884">
        <w:rPr>
          <w:rFonts w:ascii="Times New Roman" w:hAnsi="Times New Roman" w:cs="Times New Roman"/>
        </w:rPr>
        <w:t xml:space="preserve">Rad i promišljanja ravnateljice usmjereni su prvenstveno na prepoznavanje i zadovoljavanje potreba, interesa i mogućnosti djece polaznika vrtića, kroz stvaranje optimalnih uvjeta za njihovo življenje i učenje unutar institucionalnog okruženja. Roditelji, kao važni partneri u oblikovanju vrtićkog kurikuluma, već se niz godina aktivno uključuju u </w:t>
      </w:r>
      <w:proofErr w:type="spellStart"/>
      <w:r w:rsidRPr="00E95884">
        <w:rPr>
          <w:rFonts w:ascii="Times New Roman" w:hAnsi="Times New Roman" w:cs="Times New Roman"/>
        </w:rPr>
        <w:t>sukreiranje</w:t>
      </w:r>
      <w:proofErr w:type="spellEnd"/>
      <w:r w:rsidRPr="00E95884">
        <w:rPr>
          <w:rFonts w:ascii="Times New Roman" w:hAnsi="Times New Roman" w:cs="Times New Roman"/>
        </w:rPr>
        <w:t xml:space="preserve"> odgojno-obrazovnog procesa. Kroz različite oblike suradnje s njima se razvijaju odnosi temeljeni na povjerenju i partnerstvu. Istodobno, kontinuirano se potiče profesionalni razvoj svih odgojno-obrazovnih djelatnika, unutar i izvan vrtića, kao temelj održavanja i unaprjeđenja kvalitete rada ustanove.</w:t>
      </w:r>
    </w:p>
    <w:p w14:paraId="6CF82B6A" w14:textId="77777777" w:rsidR="000A15A8" w:rsidRPr="00E95884" w:rsidRDefault="000A15A8" w:rsidP="000A15A8">
      <w:pPr>
        <w:jc w:val="both"/>
        <w:rPr>
          <w:rFonts w:ascii="Times New Roman" w:hAnsi="Times New Roman" w:cs="Times New Roman"/>
        </w:rPr>
      </w:pPr>
    </w:p>
    <w:p w14:paraId="07A66AA3" w14:textId="77777777" w:rsidR="000A15A8" w:rsidRPr="00ED1168" w:rsidRDefault="000A15A8" w:rsidP="000A15A8">
      <w:pPr>
        <w:pStyle w:val="Odlomakpopisa"/>
        <w:numPr>
          <w:ilvl w:val="0"/>
          <w:numId w:val="2"/>
        </w:numPr>
        <w:jc w:val="both"/>
        <w:rPr>
          <w:rFonts w:ascii="Times New Roman" w:hAnsi="Times New Roman" w:cs="Times New Roman"/>
        </w:rPr>
      </w:pPr>
      <w:r w:rsidRPr="00ED1168">
        <w:rPr>
          <w:rFonts w:ascii="Times New Roman" w:hAnsi="Times New Roman" w:cs="Times New Roman"/>
        </w:rPr>
        <w:lastRenderedPageBreak/>
        <w:t>ORGANIZACIJA RADA</w:t>
      </w:r>
    </w:p>
    <w:p w14:paraId="16559CB3" w14:textId="77777777" w:rsidR="000A15A8" w:rsidRPr="00E95884" w:rsidRDefault="000A15A8" w:rsidP="000A15A8">
      <w:pPr>
        <w:pStyle w:val="Odlomakpopisa"/>
        <w:jc w:val="both"/>
        <w:rPr>
          <w:rFonts w:ascii="Times New Roman" w:hAnsi="Times New Roman" w:cs="Times New Roman"/>
        </w:rPr>
      </w:pPr>
    </w:p>
    <w:p w14:paraId="6D693C51"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Ravnateljica je, u suradnji s odgojno-obrazovnim djelatnicima, aktivno sudjelovala u kreiranju Godišnjeg plana i programa rada vrtića za pedagošku godinu 2025./2026.</w:t>
      </w:r>
    </w:p>
    <w:p w14:paraId="793BDF97"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Posebno se angažirala u izradi plana zaduženja za sve djelatnike vrtića, kao i u praćenju provedbe te u izradi Financijskog plana, u koordinaciji s djelatnicom računovodstva. Kontinuirano je pratila kapacitete ustanove tijekom cijele godine te aktivno sudjelovala u izradi i provedbi upisnog plana.</w:t>
      </w:r>
    </w:p>
    <w:p w14:paraId="08FDA0EA" w14:textId="77777777" w:rsidR="000A15A8" w:rsidRPr="00E95884" w:rsidRDefault="000A15A8" w:rsidP="000A15A8">
      <w:pPr>
        <w:ind w:left="360"/>
        <w:jc w:val="both"/>
        <w:rPr>
          <w:rFonts w:ascii="Times New Roman" w:hAnsi="Times New Roman" w:cs="Times New Roman"/>
        </w:rPr>
      </w:pPr>
    </w:p>
    <w:p w14:paraId="0512EAA2" w14:textId="77777777" w:rsidR="000A15A8" w:rsidRPr="00ED1168" w:rsidRDefault="000A15A8" w:rsidP="000A15A8">
      <w:pPr>
        <w:pStyle w:val="Odlomakpopisa"/>
        <w:numPr>
          <w:ilvl w:val="0"/>
          <w:numId w:val="2"/>
        </w:numPr>
        <w:jc w:val="both"/>
        <w:rPr>
          <w:rFonts w:ascii="Times New Roman" w:hAnsi="Times New Roman" w:cs="Times New Roman"/>
        </w:rPr>
      </w:pPr>
      <w:r w:rsidRPr="00ED1168">
        <w:rPr>
          <w:rFonts w:ascii="Times New Roman" w:hAnsi="Times New Roman" w:cs="Times New Roman"/>
        </w:rPr>
        <w:t>MATERIJALNI UVJETI RADA</w:t>
      </w:r>
    </w:p>
    <w:p w14:paraId="41BFF01D" w14:textId="77777777" w:rsidR="000A15A8" w:rsidRPr="00E95884" w:rsidRDefault="000A15A8" w:rsidP="000A15A8">
      <w:pPr>
        <w:pStyle w:val="Odlomakpopisa"/>
        <w:jc w:val="both"/>
        <w:rPr>
          <w:rFonts w:ascii="Times New Roman" w:hAnsi="Times New Roman" w:cs="Times New Roman"/>
        </w:rPr>
      </w:pPr>
    </w:p>
    <w:p w14:paraId="7B6B6944"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Materijalni uvjeti rada, uključujući opremljenost vrtića, dostupnost vrtića, dostupnost i kvalitetu didaktičkih sredstava, poticajnih materijala, slikovnica i stručne literature, redovito su analizirani na inicijativu ravnateljice u suradnji sa stručnim timom. U skladu s financijskim mogućnostima, oprema se nabavljala racionalno, uz naglasak na najnužnije. Pratilo se stanje unutarnje i vanjske opremljenosti, planirali su se i koordinirali potrebni zahvati te nadzirala kvaliteta izvršnih radova. Osigurani su uvjeti za učinkovitu provedbu mjera zaštite na radu. Ravnateljica je, prema potrebama djelatnika i ustanove, sudjelovala u planiranju investicijskih aktivnosti te u praćenju njihove provedbe, u suradnji s ekonomom i administrativnim osobljem.</w:t>
      </w:r>
    </w:p>
    <w:p w14:paraId="62B242A6" w14:textId="77777777" w:rsidR="000A15A8" w:rsidRPr="00E95884" w:rsidRDefault="000A15A8" w:rsidP="000A15A8">
      <w:pPr>
        <w:ind w:left="360"/>
        <w:jc w:val="both"/>
        <w:rPr>
          <w:rFonts w:ascii="Times New Roman" w:hAnsi="Times New Roman" w:cs="Times New Roman"/>
        </w:rPr>
      </w:pPr>
    </w:p>
    <w:p w14:paraId="6BB3B856" w14:textId="77777777" w:rsidR="000A15A8" w:rsidRPr="00ED1168" w:rsidRDefault="000A15A8" w:rsidP="000A15A8">
      <w:pPr>
        <w:pStyle w:val="Odlomakpopisa"/>
        <w:numPr>
          <w:ilvl w:val="0"/>
          <w:numId w:val="2"/>
        </w:numPr>
        <w:jc w:val="both"/>
        <w:rPr>
          <w:rFonts w:ascii="Times New Roman" w:hAnsi="Times New Roman" w:cs="Times New Roman"/>
        </w:rPr>
      </w:pPr>
      <w:r w:rsidRPr="00ED1168">
        <w:rPr>
          <w:rFonts w:ascii="Times New Roman" w:hAnsi="Times New Roman" w:cs="Times New Roman"/>
        </w:rPr>
        <w:t>NJEGA I SKRB ZA TJELESNI RAST, RAZVOJ I ZDRAVLJE DJECE</w:t>
      </w:r>
    </w:p>
    <w:p w14:paraId="68B3B9DE" w14:textId="77777777" w:rsidR="000A15A8" w:rsidRPr="00E95884" w:rsidRDefault="000A15A8" w:rsidP="000A15A8">
      <w:pPr>
        <w:pStyle w:val="Odlomakpopisa"/>
        <w:jc w:val="both"/>
        <w:rPr>
          <w:rFonts w:ascii="Times New Roman" w:hAnsi="Times New Roman" w:cs="Times New Roman"/>
        </w:rPr>
      </w:pPr>
    </w:p>
    <w:p w14:paraId="51EE78F3"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Ravnateljica je aktivno sudjelovala u planiranju i provedbi aktivnosti usmjerenih na unaprjeđenje kvalitete njege, sigurnosti i zaštite djece u vrtiću, posebno u suradnji sa zdravstvenom voditeljicom. Fokus je bio na poticanju i razvijanju svijesti o zdravom načinu života te samostalnoj brizi djece za vlastito zdravlje. Kroz različite edukativne sadržaje i programe, unutar i izvan ustanove, sustavno su se jačale kompetencije djelatnika u prepoznavanju i ranom otkrivanju zdravstvenih i razvojnih poteškoća, kao i u sprječavanju širenja zaraznih bolesti.</w:t>
      </w:r>
    </w:p>
    <w:p w14:paraId="44A2F36B"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Posebno se pažnja pridavala i osiguravanju kvalitetne skrbi za djecu s teškoćama u razvoju, kao i za djecu s posebnim potrebama. Ravnateljica je, uz to, kontinuirano nadzirala prehranu djece u vrtiću – od planiranja jelovnika u skladu s nutricionističkim smjernicama i individualnim potrebama djece, do nadzora nad pripremom, distribucijom i kvalitetom obroka.</w:t>
      </w:r>
    </w:p>
    <w:p w14:paraId="3A61345A"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Također, imala je uvid u rad osoblja zaduženog za održavanje čistoće i higijenskih uvjeta, kako u unutarnjim prostorijama, tako i na vanjskim površinama vrtića. Poseban naglasak bio je stavljen na preventivne mjere za uklanjanje potencijalno opasnih predmeta te osiguranje sigurnog i zdravog okruženja za boravak djece. </w:t>
      </w:r>
    </w:p>
    <w:p w14:paraId="3E222A6D" w14:textId="77777777" w:rsidR="000A15A8" w:rsidRPr="00E95884" w:rsidRDefault="000A15A8" w:rsidP="000A15A8">
      <w:pPr>
        <w:ind w:left="360"/>
        <w:jc w:val="both"/>
        <w:rPr>
          <w:rFonts w:ascii="Times New Roman" w:hAnsi="Times New Roman" w:cs="Times New Roman"/>
        </w:rPr>
      </w:pPr>
    </w:p>
    <w:p w14:paraId="3FC2673F" w14:textId="77777777" w:rsidR="000A15A8" w:rsidRPr="00E95884" w:rsidRDefault="000A15A8" w:rsidP="000A15A8">
      <w:pPr>
        <w:ind w:left="360"/>
        <w:jc w:val="both"/>
        <w:rPr>
          <w:rFonts w:ascii="Times New Roman" w:hAnsi="Times New Roman" w:cs="Times New Roman"/>
          <w:color w:val="0070C0"/>
        </w:rPr>
      </w:pPr>
    </w:p>
    <w:p w14:paraId="1FFFB8F3" w14:textId="77777777" w:rsidR="000A15A8" w:rsidRPr="00ED1168" w:rsidRDefault="000A15A8" w:rsidP="000A15A8">
      <w:pPr>
        <w:pStyle w:val="Odlomakpopisa"/>
        <w:numPr>
          <w:ilvl w:val="0"/>
          <w:numId w:val="2"/>
        </w:numPr>
        <w:jc w:val="both"/>
        <w:rPr>
          <w:rFonts w:ascii="Times New Roman" w:hAnsi="Times New Roman" w:cs="Times New Roman"/>
        </w:rPr>
      </w:pPr>
      <w:r w:rsidRPr="00ED1168">
        <w:rPr>
          <w:rFonts w:ascii="Times New Roman" w:hAnsi="Times New Roman" w:cs="Times New Roman"/>
        </w:rPr>
        <w:t>ODGOJNO-OBRAZOVNI RAD</w:t>
      </w:r>
    </w:p>
    <w:p w14:paraId="30670CAF" w14:textId="77777777" w:rsidR="000A15A8" w:rsidRPr="00E95884" w:rsidRDefault="000A15A8" w:rsidP="000A15A8">
      <w:pPr>
        <w:pStyle w:val="Odlomakpopisa"/>
        <w:jc w:val="both"/>
        <w:rPr>
          <w:rFonts w:ascii="Times New Roman" w:hAnsi="Times New Roman" w:cs="Times New Roman"/>
        </w:rPr>
      </w:pPr>
    </w:p>
    <w:p w14:paraId="7C5E5735"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Ravnateljica je tijekom cijele pedagoške godine bila intenzivno uključena u suradnju sa stručnim suradnicima, odgojiteljima, roditeljima i ostalim djelatnicima vrtića, s ciljem pravovremenog prepoznavanja potreba djeteta i stvaranja poticajnog okruženja za njegov cjelokupni razvoj. Aktivno </w:t>
      </w:r>
      <w:r w:rsidRPr="00E95884">
        <w:rPr>
          <w:rFonts w:ascii="Times New Roman" w:hAnsi="Times New Roman" w:cs="Times New Roman"/>
        </w:rPr>
        <w:lastRenderedPageBreak/>
        <w:t>je sudjelovala u procesu postavljanja jasnih i ostvarivih odgojno-obrazovnih ciljeva i zadaća, u skladu s misijom i vizijom vrtića.</w:t>
      </w:r>
    </w:p>
    <w:p w14:paraId="4A4490F4" w14:textId="77777777" w:rsidR="000A15A8" w:rsidRPr="00E95884" w:rsidRDefault="000A15A8" w:rsidP="000A15A8">
      <w:pPr>
        <w:ind w:left="360"/>
        <w:jc w:val="both"/>
        <w:rPr>
          <w:rFonts w:ascii="Times New Roman" w:hAnsi="Times New Roman" w:cs="Times New Roman"/>
        </w:rPr>
      </w:pPr>
    </w:p>
    <w:p w14:paraId="4379AE7E" w14:textId="77777777" w:rsidR="000A15A8" w:rsidRPr="00E95884" w:rsidRDefault="000A15A8" w:rsidP="000A15A8">
      <w:pPr>
        <w:ind w:left="360"/>
        <w:jc w:val="both"/>
        <w:rPr>
          <w:rFonts w:ascii="Times New Roman" w:hAnsi="Times New Roman" w:cs="Times New Roman"/>
        </w:rPr>
      </w:pPr>
    </w:p>
    <w:p w14:paraId="2E27E70D"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Sudjelovala je u izradi Godišnjeg plana i programa rada ustanove, kao i planova stručnih suradnika te svih ostalih programa koji su temelj za kvalitetno planiranje i provedbu odgojno-obrazovnog rada. Kroz redovite sastanke i savjetovanja, osiguravala je usklađenost svih aktivnosti s planiranim ciljevima, promicala profesionalni razvoj zaposlenika i poticala timsku suradnju. </w:t>
      </w:r>
    </w:p>
    <w:p w14:paraId="4BD797F1"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Ravnateljica je kontinuirano radila na povezivanju i unapređivanju suradnje s roditeljima, kako na grupnoj, tako i na individualnoj razini, osobito u kontekstu rješavanja izazova i specifičnih potreba pojedinog djeteta. Pratila je realizaciju svih planiranih aktivnosti te je analizom provedbe poticala daljnje unapređenje procesa odgoja i obrazovanja. Dodatno, poticala je primjenu optimalnih mjera u skladu s godišnjim planom rada, vodeći se principom inkluzije, individualizacije i razvojne primjerenosti.</w:t>
      </w:r>
    </w:p>
    <w:p w14:paraId="28ECD790"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Također, bila je aktivna članica povjerenstva za praćenje rada pripravnika. Sudjelovala je u izradi programa stažiranja, uvodila pripravnike u radnu sredinu, održavala individualne konzultacije i prisustvovala uvidima u njihov rad, osiguravajući pritom stručnu podršku i mentorstvo tijekom cijelog procesa.</w:t>
      </w:r>
    </w:p>
    <w:p w14:paraId="21166F14" w14:textId="77777777" w:rsidR="000A15A8" w:rsidRPr="00E95884" w:rsidRDefault="000A15A8" w:rsidP="000A15A8">
      <w:pPr>
        <w:ind w:left="360"/>
        <w:jc w:val="both"/>
        <w:rPr>
          <w:rFonts w:ascii="Times New Roman" w:hAnsi="Times New Roman" w:cs="Times New Roman"/>
        </w:rPr>
      </w:pPr>
    </w:p>
    <w:p w14:paraId="74B01BD8" w14:textId="77777777" w:rsidR="000A15A8" w:rsidRPr="00ED1168" w:rsidRDefault="000A15A8" w:rsidP="000A15A8">
      <w:pPr>
        <w:pStyle w:val="Odlomakpopisa"/>
        <w:numPr>
          <w:ilvl w:val="0"/>
          <w:numId w:val="2"/>
        </w:numPr>
        <w:jc w:val="both"/>
        <w:rPr>
          <w:rFonts w:ascii="Times New Roman" w:hAnsi="Times New Roman" w:cs="Times New Roman"/>
        </w:rPr>
      </w:pPr>
      <w:r w:rsidRPr="00ED1168">
        <w:rPr>
          <w:rFonts w:ascii="Times New Roman" w:hAnsi="Times New Roman" w:cs="Times New Roman"/>
        </w:rPr>
        <w:t>NAOBRAZBA I USAVRŠAVANJE DJELATNIKA</w:t>
      </w:r>
    </w:p>
    <w:p w14:paraId="2329158C" w14:textId="77777777" w:rsidR="000A15A8" w:rsidRPr="00E95884" w:rsidRDefault="000A15A8" w:rsidP="000A15A8">
      <w:pPr>
        <w:pStyle w:val="Odlomakpopisa"/>
        <w:jc w:val="both"/>
        <w:rPr>
          <w:rFonts w:ascii="Times New Roman" w:hAnsi="Times New Roman" w:cs="Times New Roman"/>
        </w:rPr>
      </w:pPr>
    </w:p>
    <w:p w14:paraId="7A2C5ADF"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Ravnateljica je aktivno sudjelovala u planiranju, dogovaranju i usklađivanju stručnog usavršavanja odgojitelja, prepoznajući važnost kontinuirane edukacije za unaprjeđenje kvalitete odgojno-obrazovnog rada. U suradnji s odgojiteljima, sudjelovala je u izboru tematskih relevantnih  radionica, seminara i stručnih skupova, osiguravajući time mogućnosti za profesionalni razvoj djelatnika.</w:t>
      </w:r>
    </w:p>
    <w:p w14:paraId="12A71400"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Posebnu je pažnju posvetila poticanju inovacija u svakodnevnoj praksi te je pružala stručnu podršku odgojiteljima u oblikovanju i implementaciji prijedloga koji doprinose modernizaciji i unapređenju pedagoškog rada. Na razini ustanove organizirana su brojna predavanja i edukacije u suradnji s vanjskim stručnjacima iz različitih područja, čime se osigurava multidisciplinarni pristup odgojno-obrazovnom procesu.</w:t>
      </w:r>
    </w:p>
    <w:p w14:paraId="2EB70890"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Ravnateljica je također pripremala i vodila sjednice Odgojiteljskih vijeća te aktivno sudjelovala u stručnim raspravama i evaluacijama. Sudjelovala je u izboru i nabavi stručne literature, slikovnica i edukativnih materijala, u koordinaciji s ostalim članovima stručnog tima, s ciljem unapređenja kvalitete rada i osiguravanja optimalnih uvjeta za rast i razvoj djece. </w:t>
      </w:r>
    </w:p>
    <w:p w14:paraId="3ED03782" w14:textId="77777777" w:rsidR="000A15A8" w:rsidRPr="00E95884" w:rsidRDefault="000A15A8" w:rsidP="000A15A8">
      <w:pPr>
        <w:ind w:left="360"/>
        <w:jc w:val="both"/>
        <w:rPr>
          <w:rFonts w:ascii="Times New Roman" w:hAnsi="Times New Roman" w:cs="Times New Roman"/>
        </w:rPr>
      </w:pPr>
    </w:p>
    <w:p w14:paraId="54EE3CBC" w14:textId="77777777" w:rsidR="000A15A8" w:rsidRPr="00E95884" w:rsidRDefault="000A15A8" w:rsidP="000A15A8">
      <w:pPr>
        <w:pStyle w:val="Odlomakpopisa"/>
        <w:jc w:val="both"/>
        <w:rPr>
          <w:rFonts w:ascii="Times New Roman" w:hAnsi="Times New Roman" w:cs="Times New Roman"/>
        </w:rPr>
      </w:pPr>
      <w:r w:rsidRPr="00E95884">
        <w:rPr>
          <w:rFonts w:ascii="Times New Roman" w:hAnsi="Times New Roman" w:cs="Times New Roman"/>
        </w:rPr>
        <w:t>Stručni skupovi i usavršavanja na kojima je sudjelovala ravnateljica</w:t>
      </w:r>
    </w:p>
    <w:p w14:paraId="529CCF36"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Ravnateljica je tijekom razdoblja 2025./2026. sudjelovala na sljedećim stručnim skupovima i programima stručnog usavršavanja:</w:t>
      </w:r>
    </w:p>
    <w:p w14:paraId="64C63F6E" w14:textId="77777777" w:rsidR="000A15A8" w:rsidRPr="00E95884" w:rsidRDefault="000A15A8" w:rsidP="000A15A8">
      <w:pPr>
        <w:ind w:left="360"/>
        <w:jc w:val="both"/>
        <w:rPr>
          <w:rFonts w:ascii="Times New Roman" w:hAnsi="Times New Roman" w:cs="Times New Roman"/>
        </w:rPr>
      </w:pPr>
    </w:p>
    <w:p w14:paraId="247C3F9F" w14:textId="77777777" w:rsidR="000A15A8" w:rsidRPr="00E95884" w:rsidRDefault="000A15A8">
      <w:pPr>
        <w:pStyle w:val="Odlomakpopisa"/>
        <w:numPr>
          <w:ilvl w:val="0"/>
          <w:numId w:val="3"/>
        </w:numPr>
        <w:jc w:val="both"/>
        <w:rPr>
          <w:rFonts w:ascii="Times New Roman" w:hAnsi="Times New Roman" w:cs="Times New Roman"/>
        </w:rPr>
      </w:pPr>
      <w:r w:rsidRPr="00E95884">
        <w:rPr>
          <w:rFonts w:ascii="Times New Roman" w:hAnsi="Times New Roman" w:cs="Times New Roman"/>
        </w:rPr>
        <w:t>Dječji vrtić Sopot</w:t>
      </w:r>
    </w:p>
    <w:p w14:paraId="4DA17660" w14:textId="77777777" w:rsidR="000A15A8" w:rsidRPr="00E95884" w:rsidRDefault="000A15A8" w:rsidP="000A15A8">
      <w:pPr>
        <w:pStyle w:val="Odlomakpopisa"/>
        <w:ind w:left="1080"/>
        <w:jc w:val="both"/>
        <w:rPr>
          <w:rFonts w:ascii="Times New Roman" w:hAnsi="Times New Roman" w:cs="Times New Roman"/>
        </w:rPr>
      </w:pPr>
      <w:r w:rsidRPr="00E95884">
        <w:rPr>
          <w:rFonts w:ascii="Times New Roman" w:hAnsi="Times New Roman" w:cs="Times New Roman"/>
        </w:rPr>
        <w:t xml:space="preserve">Stručno-razvojni centar u suradnji sa Poslovnim učilištem </w:t>
      </w:r>
      <w:proofErr w:type="spellStart"/>
      <w:r w:rsidRPr="00E95884">
        <w:rPr>
          <w:rFonts w:ascii="Times New Roman" w:hAnsi="Times New Roman" w:cs="Times New Roman"/>
        </w:rPr>
        <w:t>Effectus</w:t>
      </w:r>
      <w:proofErr w:type="spellEnd"/>
    </w:p>
    <w:p w14:paraId="464722E2" w14:textId="77777777" w:rsidR="000A15A8" w:rsidRPr="00E95884" w:rsidRDefault="000A15A8" w:rsidP="000A15A8">
      <w:pPr>
        <w:pStyle w:val="Odlomakpopisa"/>
        <w:ind w:left="1080"/>
        <w:jc w:val="both"/>
        <w:rPr>
          <w:rFonts w:ascii="Times New Roman" w:hAnsi="Times New Roman" w:cs="Times New Roman"/>
        </w:rPr>
      </w:pPr>
      <w:r w:rsidRPr="00E95884">
        <w:rPr>
          <w:rFonts w:ascii="Times New Roman" w:hAnsi="Times New Roman" w:cs="Times New Roman"/>
        </w:rPr>
        <w:lastRenderedPageBreak/>
        <w:t xml:space="preserve">Ravnatelj – poslovodni i stručni voditelj dječjeg vrtića </w:t>
      </w:r>
    </w:p>
    <w:p w14:paraId="3212020F" w14:textId="77777777" w:rsidR="000A15A8" w:rsidRPr="00E95884" w:rsidRDefault="000A15A8" w:rsidP="000A15A8">
      <w:pPr>
        <w:pStyle w:val="Odlomakpopisa"/>
        <w:ind w:left="1080"/>
        <w:jc w:val="both"/>
        <w:rPr>
          <w:rFonts w:ascii="Times New Roman" w:hAnsi="Times New Roman" w:cs="Times New Roman"/>
        </w:rPr>
      </w:pPr>
      <w:r w:rsidRPr="00E95884">
        <w:rPr>
          <w:rFonts w:ascii="Times New Roman" w:hAnsi="Times New Roman" w:cs="Times New Roman"/>
        </w:rPr>
        <w:t>(od listopada 2025. do svibnja 2026.) :</w:t>
      </w:r>
    </w:p>
    <w:p w14:paraId="77E5B7A3" w14:textId="77777777" w:rsidR="000A15A8" w:rsidRPr="00E95884" w:rsidRDefault="000A15A8">
      <w:pPr>
        <w:pStyle w:val="Odlomakpopisa"/>
        <w:numPr>
          <w:ilvl w:val="0"/>
          <w:numId w:val="5"/>
        </w:numPr>
        <w:jc w:val="both"/>
        <w:rPr>
          <w:rFonts w:ascii="Times New Roman" w:hAnsi="Times New Roman" w:cs="Times New Roman"/>
        </w:rPr>
      </w:pPr>
      <w:r w:rsidRPr="00E95884">
        <w:rPr>
          <w:rFonts w:ascii="Times New Roman" w:hAnsi="Times New Roman" w:cs="Times New Roman"/>
        </w:rPr>
        <w:t>Svijest o upravljanju</w:t>
      </w:r>
    </w:p>
    <w:p w14:paraId="42C2DF47" w14:textId="77777777" w:rsidR="000A15A8" w:rsidRPr="00E95884" w:rsidRDefault="000A15A8">
      <w:pPr>
        <w:pStyle w:val="Odlomakpopisa"/>
        <w:numPr>
          <w:ilvl w:val="0"/>
          <w:numId w:val="5"/>
        </w:numPr>
        <w:jc w:val="both"/>
        <w:rPr>
          <w:rFonts w:ascii="Times New Roman" w:hAnsi="Times New Roman" w:cs="Times New Roman"/>
        </w:rPr>
      </w:pPr>
      <w:r w:rsidRPr="00E95884">
        <w:rPr>
          <w:rFonts w:ascii="Times New Roman" w:hAnsi="Times New Roman" w:cs="Times New Roman"/>
        </w:rPr>
        <w:t>Liderstvo i menadžment zasnovani na kompetencijama</w:t>
      </w:r>
    </w:p>
    <w:p w14:paraId="48FC7265" w14:textId="77777777" w:rsidR="000A15A8" w:rsidRPr="00E95884" w:rsidRDefault="000A15A8">
      <w:pPr>
        <w:pStyle w:val="Odlomakpopisa"/>
        <w:numPr>
          <w:ilvl w:val="0"/>
          <w:numId w:val="5"/>
        </w:numPr>
        <w:jc w:val="both"/>
        <w:rPr>
          <w:rFonts w:ascii="Times New Roman" w:hAnsi="Times New Roman" w:cs="Times New Roman"/>
        </w:rPr>
      </w:pPr>
      <w:r w:rsidRPr="00E95884">
        <w:rPr>
          <w:rFonts w:ascii="Times New Roman" w:hAnsi="Times New Roman" w:cs="Times New Roman"/>
        </w:rPr>
        <w:t>Financijsko upravljanje i raspolaganje sredstvima</w:t>
      </w:r>
    </w:p>
    <w:p w14:paraId="17BD7119" w14:textId="77777777" w:rsidR="000A15A8" w:rsidRPr="00E95884" w:rsidRDefault="000A15A8">
      <w:pPr>
        <w:pStyle w:val="Odlomakpopisa"/>
        <w:numPr>
          <w:ilvl w:val="0"/>
          <w:numId w:val="5"/>
        </w:numPr>
        <w:jc w:val="both"/>
        <w:rPr>
          <w:rFonts w:ascii="Times New Roman" w:hAnsi="Times New Roman" w:cs="Times New Roman"/>
        </w:rPr>
      </w:pPr>
      <w:r w:rsidRPr="00E95884">
        <w:rPr>
          <w:rFonts w:ascii="Times New Roman" w:hAnsi="Times New Roman" w:cs="Times New Roman"/>
        </w:rPr>
        <w:t xml:space="preserve">Kritičko mišljenje </w:t>
      </w:r>
    </w:p>
    <w:p w14:paraId="59A88ED8" w14:textId="77777777" w:rsidR="000A15A8" w:rsidRPr="00E95884" w:rsidRDefault="000A15A8">
      <w:pPr>
        <w:pStyle w:val="Odlomakpopisa"/>
        <w:numPr>
          <w:ilvl w:val="0"/>
          <w:numId w:val="5"/>
        </w:numPr>
        <w:jc w:val="both"/>
        <w:rPr>
          <w:rFonts w:ascii="Times New Roman" w:hAnsi="Times New Roman" w:cs="Times New Roman"/>
        </w:rPr>
      </w:pPr>
      <w:r w:rsidRPr="00E95884">
        <w:rPr>
          <w:rFonts w:ascii="Times New Roman" w:hAnsi="Times New Roman" w:cs="Times New Roman"/>
        </w:rPr>
        <w:t>Utjecaj EI na vođenje; Upravljanje promjenama i organizacijsko učenje; Upravljanje konfliktima i stresom;</w:t>
      </w:r>
    </w:p>
    <w:p w14:paraId="327CC83D" w14:textId="77777777" w:rsidR="000A15A8" w:rsidRPr="00E95884" w:rsidRDefault="000A15A8">
      <w:pPr>
        <w:pStyle w:val="Odlomakpopisa"/>
        <w:numPr>
          <w:ilvl w:val="0"/>
          <w:numId w:val="5"/>
        </w:numPr>
        <w:jc w:val="both"/>
        <w:rPr>
          <w:rFonts w:ascii="Times New Roman" w:hAnsi="Times New Roman" w:cs="Times New Roman"/>
        </w:rPr>
      </w:pPr>
      <w:r w:rsidRPr="00E95884">
        <w:rPr>
          <w:rFonts w:ascii="Times New Roman" w:hAnsi="Times New Roman" w:cs="Times New Roman"/>
        </w:rPr>
        <w:t>Utjecaj osobne učinkovitosti na organizacijsku učinkovitost</w:t>
      </w:r>
    </w:p>
    <w:p w14:paraId="781AA8D8" w14:textId="77777777" w:rsidR="000A15A8" w:rsidRPr="00E95884" w:rsidRDefault="000A15A8">
      <w:pPr>
        <w:pStyle w:val="Odlomakpopisa"/>
        <w:numPr>
          <w:ilvl w:val="0"/>
          <w:numId w:val="5"/>
        </w:numPr>
        <w:jc w:val="both"/>
        <w:rPr>
          <w:rFonts w:ascii="Times New Roman" w:hAnsi="Times New Roman" w:cs="Times New Roman"/>
        </w:rPr>
      </w:pPr>
      <w:r w:rsidRPr="00E95884">
        <w:rPr>
          <w:rFonts w:ascii="Times New Roman" w:hAnsi="Times New Roman" w:cs="Times New Roman"/>
        </w:rPr>
        <w:t>Ključni pokazatelji uspješnosti u organizaciji</w:t>
      </w:r>
    </w:p>
    <w:p w14:paraId="31CC5AC2" w14:textId="77777777" w:rsidR="000A15A8" w:rsidRPr="00E95884" w:rsidRDefault="000A15A8">
      <w:pPr>
        <w:pStyle w:val="Odlomakpopisa"/>
        <w:numPr>
          <w:ilvl w:val="0"/>
          <w:numId w:val="5"/>
        </w:numPr>
        <w:jc w:val="both"/>
        <w:rPr>
          <w:rFonts w:ascii="Times New Roman" w:hAnsi="Times New Roman" w:cs="Times New Roman"/>
        </w:rPr>
      </w:pPr>
      <w:r w:rsidRPr="00E95884">
        <w:rPr>
          <w:rFonts w:ascii="Times New Roman" w:hAnsi="Times New Roman" w:cs="Times New Roman"/>
        </w:rPr>
        <w:t xml:space="preserve">Upravljanje i uspješno provođenje promjena i podrška razvoju kompetencija djelatnika </w:t>
      </w:r>
    </w:p>
    <w:p w14:paraId="07C29AB9" w14:textId="77777777" w:rsidR="000A15A8" w:rsidRPr="00E95884" w:rsidRDefault="000A15A8" w:rsidP="000A15A8">
      <w:pPr>
        <w:pStyle w:val="Odlomakpopisa"/>
        <w:ind w:left="1440"/>
        <w:jc w:val="both"/>
        <w:rPr>
          <w:rFonts w:ascii="Times New Roman" w:hAnsi="Times New Roman" w:cs="Times New Roman"/>
        </w:rPr>
      </w:pPr>
    </w:p>
    <w:p w14:paraId="4FB6614E" w14:textId="77777777" w:rsidR="000A15A8" w:rsidRPr="00E95884" w:rsidRDefault="000A15A8" w:rsidP="000A15A8">
      <w:pPr>
        <w:pStyle w:val="Odlomakpopisa"/>
        <w:ind w:left="1440"/>
        <w:jc w:val="both"/>
        <w:rPr>
          <w:rFonts w:ascii="Times New Roman" w:hAnsi="Times New Roman" w:cs="Times New Roman"/>
        </w:rPr>
      </w:pPr>
    </w:p>
    <w:p w14:paraId="22BFCCB9" w14:textId="77777777" w:rsidR="000A15A8" w:rsidRPr="00E95884" w:rsidRDefault="000A15A8">
      <w:pPr>
        <w:pStyle w:val="Odlomakpopisa"/>
        <w:numPr>
          <w:ilvl w:val="0"/>
          <w:numId w:val="3"/>
        </w:numPr>
        <w:jc w:val="both"/>
        <w:rPr>
          <w:rFonts w:ascii="Times New Roman" w:hAnsi="Times New Roman" w:cs="Times New Roman"/>
        </w:rPr>
      </w:pPr>
      <w:r w:rsidRPr="00E95884">
        <w:rPr>
          <w:rFonts w:ascii="Times New Roman" w:hAnsi="Times New Roman" w:cs="Times New Roman"/>
        </w:rPr>
        <w:t>Konferencija “Dani Agencije za odgoj i obrazovanje“2025. ( 08.12.2025., Konvencijski Centar Šibenik)</w:t>
      </w:r>
    </w:p>
    <w:p w14:paraId="331D9173" w14:textId="77777777" w:rsidR="000A15A8" w:rsidRPr="00E95884" w:rsidRDefault="000A15A8" w:rsidP="000A15A8">
      <w:pPr>
        <w:pStyle w:val="Odlomakpopisa"/>
        <w:ind w:left="1080"/>
        <w:jc w:val="both"/>
        <w:rPr>
          <w:rFonts w:ascii="Times New Roman" w:hAnsi="Times New Roman" w:cs="Times New Roman"/>
        </w:rPr>
      </w:pPr>
    </w:p>
    <w:p w14:paraId="1061C41E" w14:textId="77777777" w:rsidR="000A15A8" w:rsidRPr="00E95884" w:rsidRDefault="000A15A8">
      <w:pPr>
        <w:pStyle w:val="Odlomakpopisa"/>
        <w:numPr>
          <w:ilvl w:val="0"/>
          <w:numId w:val="3"/>
        </w:numPr>
        <w:jc w:val="both"/>
        <w:rPr>
          <w:rFonts w:ascii="Times New Roman" w:hAnsi="Times New Roman" w:cs="Times New Roman"/>
        </w:rPr>
      </w:pPr>
      <w:r w:rsidRPr="00E95884">
        <w:rPr>
          <w:rFonts w:ascii="Times New Roman" w:hAnsi="Times New Roman" w:cs="Times New Roman"/>
        </w:rPr>
        <w:t>Primjena novela zakonskih i podzakonskih akata u djelatnosti ranog i predškolskog odgoja i obrazovanja (stručni skup u suorganizaciji s Udrugom za ravnatelje predškolskih ustanova Hrvatske), 26.i 27.02.2026.</w:t>
      </w:r>
    </w:p>
    <w:p w14:paraId="11AD767D" w14:textId="77777777" w:rsidR="000A15A8" w:rsidRPr="00E95884" w:rsidRDefault="000A15A8" w:rsidP="000A15A8">
      <w:pPr>
        <w:pStyle w:val="Odlomakpopisa"/>
        <w:jc w:val="both"/>
        <w:rPr>
          <w:rFonts w:ascii="Times New Roman" w:hAnsi="Times New Roman" w:cs="Times New Roman"/>
        </w:rPr>
      </w:pPr>
    </w:p>
    <w:p w14:paraId="46A746BE" w14:textId="77777777" w:rsidR="000A15A8" w:rsidRPr="00E95884" w:rsidRDefault="000A15A8">
      <w:pPr>
        <w:pStyle w:val="Odlomakpopisa"/>
        <w:numPr>
          <w:ilvl w:val="0"/>
          <w:numId w:val="3"/>
        </w:numPr>
        <w:jc w:val="both"/>
        <w:rPr>
          <w:rFonts w:ascii="Times New Roman" w:hAnsi="Times New Roman" w:cs="Times New Roman"/>
        </w:rPr>
      </w:pPr>
      <w:r w:rsidRPr="00E95884">
        <w:rPr>
          <w:rFonts w:ascii="Times New Roman" w:hAnsi="Times New Roman" w:cs="Times New Roman"/>
        </w:rPr>
        <w:t xml:space="preserve">Prekršaji i zlouporabe na radnom mjestu za obrazovne i odgojne ustanove – prava i obveze poslodavca – praktični interaktivni seminar, 15.06.2026. hotel </w:t>
      </w:r>
      <w:proofErr w:type="spellStart"/>
      <w:r w:rsidRPr="00E95884">
        <w:rPr>
          <w:rFonts w:ascii="Times New Roman" w:hAnsi="Times New Roman" w:cs="Times New Roman"/>
        </w:rPr>
        <w:t>The</w:t>
      </w:r>
      <w:proofErr w:type="spellEnd"/>
      <w:r w:rsidRPr="00E95884">
        <w:rPr>
          <w:rFonts w:ascii="Times New Roman" w:hAnsi="Times New Roman" w:cs="Times New Roman"/>
        </w:rPr>
        <w:t xml:space="preserve"> Westin, Zagreb</w:t>
      </w:r>
    </w:p>
    <w:p w14:paraId="1A51BCBE" w14:textId="77777777" w:rsidR="000A15A8" w:rsidRPr="00E95884" w:rsidRDefault="000A15A8" w:rsidP="000A15A8">
      <w:pPr>
        <w:pStyle w:val="Odlomakpopisa"/>
        <w:jc w:val="both"/>
        <w:rPr>
          <w:rFonts w:ascii="Times New Roman" w:hAnsi="Times New Roman" w:cs="Times New Roman"/>
        </w:rPr>
      </w:pPr>
    </w:p>
    <w:p w14:paraId="4CC29712" w14:textId="77777777" w:rsidR="000A15A8" w:rsidRPr="00E95884" w:rsidRDefault="000A15A8">
      <w:pPr>
        <w:pStyle w:val="Odlomakpopisa"/>
        <w:numPr>
          <w:ilvl w:val="0"/>
          <w:numId w:val="3"/>
        </w:numPr>
        <w:jc w:val="both"/>
        <w:rPr>
          <w:rFonts w:ascii="Times New Roman" w:hAnsi="Times New Roman" w:cs="Times New Roman"/>
        </w:rPr>
      </w:pPr>
      <w:r w:rsidRPr="00E95884">
        <w:rPr>
          <w:rFonts w:ascii="Times New Roman" w:hAnsi="Times New Roman" w:cs="Times New Roman"/>
        </w:rPr>
        <w:t>Stručni skup Agencije za odgoj i obrazovanje – Jačanje kompetencija odgojno-obrazovnih radnika u skladu s reformskim procesima, 03.07.2026., hotel Antunović</w:t>
      </w:r>
    </w:p>
    <w:p w14:paraId="602A6368" w14:textId="77777777" w:rsidR="000A15A8" w:rsidRPr="00E95884" w:rsidRDefault="000A15A8" w:rsidP="000A15A8">
      <w:pPr>
        <w:pStyle w:val="Odlomakpopisa"/>
        <w:ind w:left="1080"/>
        <w:jc w:val="both"/>
        <w:rPr>
          <w:rFonts w:ascii="Times New Roman" w:hAnsi="Times New Roman" w:cs="Times New Roman"/>
        </w:rPr>
      </w:pPr>
    </w:p>
    <w:p w14:paraId="55346CC3" w14:textId="77777777" w:rsidR="000A15A8" w:rsidRPr="00E95884" w:rsidRDefault="000A15A8" w:rsidP="000A15A8">
      <w:pPr>
        <w:pStyle w:val="Odlomakpopisa"/>
        <w:ind w:left="1080"/>
        <w:jc w:val="both"/>
        <w:rPr>
          <w:rFonts w:ascii="Times New Roman" w:hAnsi="Times New Roman" w:cs="Times New Roman"/>
        </w:rPr>
      </w:pPr>
    </w:p>
    <w:p w14:paraId="573D68D4" w14:textId="77777777" w:rsidR="000A15A8" w:rsidRPr="00E95884" w:rsidRDefault="000A15A8" w:rsidP="000A15A8">
      <w:pPr>
        <w:pStyle w:val="Odlomakpopisa"/>
        <w:ind w:left="1080"/>
        <w:jc w:val="both"/>
        <w:rPr>
          <w:rFonts w:ascii="Times New Roman" w:hAnsi="Times New Roman" w:cs="Times New Roman"/>
        </w:rPr>
      </w:pPr>
    </w:p>
    <w:p w14:paraId="69EB6DBF" w14:textId="77777777" w:rsidR="000A15A8" w:rsidRPr="00ED1168" w:rsidRDefault="000A15A8" w:rsidP="000A15A8">
      <w:pPr>
        <w:pStyle w:val="Odlomakpopisa"/>
        <w:numPr>
          <w:ilvl w:val="0"/>
          <w:numId w:val="2"/>
        </w:numPr>
        <w:jc w:val="both"/>
        <w:rPr>
          <w:rFonts w:ascii="Times New Roman" w:hAnsi="Times New Roman" w:cs="Times New Roman"/>
        </w:rPr>
      </w:pPr>
      <w:r w:rsidRPr="00ED1168">
        <w:rPr>
          <w:rFonts w:ascii="Times New Roman" w:hAnsi="Times New Roman" w:cs="Times New Roman"/>
        </w:rPr>
        <w:t>SURADNJA S RODITELJIMA</w:t>
      </w:r>
    </w:p>
    <w:p w14:paraId="07DE2556" w14:textId="77777777" w:rsidR="000A15A8" w:rsidRPr="00E95884" w:rsidRDefault="000A15A8" w:rsidP="000A15A8">
      <w:pPr>
        <w:pStyle w:val="Odlomakpopisa"/>
        <w:jc w:val="both"/>
        <w:rPr>
          <w:rFonts w:ascii="Times New Roman" w:hAnsi="Times New Roman" w:cs="Times New Roman"/>
        </w:rPr>
      </w:pPr>
    </w:p>
    <w:p w14:paraId="704B0BC3"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Ravnateljica je aktivno sudjelovala u pripremi i vođenju sastanka za roditelje novoupisane djece, osiguravajući im pravovremene i relevantne informacije o radu ustanove i procesu prilagodbe djece. U različitim, a osobito u složenim i osjetljivim situacijama, sudjelovale je u individualnim razgovorima s roditeljima, pružajući stručnu podršku i savjetovanje. U suradnji sa stručnim timom i odgojiteljima, kontinuirano je nastojala unaprijediti partnerske odnose s roditeljima, potičući otvorenu komunikaciju, međusobno povjerenje i aktivno uključivanje roditelja u odgojno-obrazovni proces.</w:t>
      </w:r>
    </w:p>
    <w:p w14:paraId="0A0F2889"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Također, u suradnji s računovodstvenom službom, pratila je sudjelovanje roditelja u financiranju redovitih i posebnih programa predškolskog odgoja, vodeći računa o pravovremenom i urednom podmirivanju obveza.  </w:t>
      </w:r>
    </w:p>
    <w:p w14:paraId="0292CA71" w14:textId="77777777" w:rsidR="000A15A8" w:rsidRPr="00E95884" w:rsidRDefault="000A15A8" w:rsidP="000A15A8">
      <w:pPr>
        <w:ind w:left="360"/>
        <w:jc w:val="both"/>
        <w:rPr>
          <w:rFonts w:ascii="Times New Roman" w:hAnsi="Times New Roman" w:cs="Times New Roman"/>
        </w:rPr>
      </w:pPr>
    </w:p>
    <w:p w14:paraId="546D0D24" w14:textId="77777777" w:rsidR="000A15A8" w:rsidRPr="00ED1168" w:rsidRDefault="000A15A8" w:rsidP="000A15A8">
      <w:pPr>
        <w:pStyle w:val="Odlomakpopisa"/>
        <w:numPr>
          <w:ilvl w:val="0"/>
          <w:numId w:val="2"/>
        </w:numPr>
        <w:jc w:val="both"/>
        <w:rPr>
          <w:rFonts w:ascii="Times New Roman" w:hAnsi="Times New Roman" w:cs="Times New Roman"/>
        </w:rPr>
      </w:pPr>
      <w:r w:rsidRPr="00ED1168">
        <w:rPr>
          <w:rFonts w:ascii="Times New Roman" w:hAnsi="Times New Roman" w:cs="Times New Roman"/>
        </w:rPr>
        <w:t>SURADNJA S VANJSKIM USTANOVAMA</w:t>
      </w:r>
    </w:p>
    <w:p w14:paraId="769E11D7" w14:textId="77777777" w:rsidR="000A15A8" w:rsidRPr="00E95884" w:rsidRDefault="000A15A8" w:rsidP="000A15A8">
      <w:pPr>
        <w:pStyle w:val="Odlomakpopisa"/>
        <w:jc w:val="both"/>
        <w:rPr>
          <w:rFonts w:ascii="Times New Roman" w:hAnsi="Times New Roman" w:cs="Times New Roman"/>
        </w:rPr>
      </w:pPr>
    </w:p>
    <w:p w14:paraId="291F6E4D"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Tijekom cijele pedagoške godine ravnateljica je aktivno ostvarivala suradnju s Ministarstvom znanosti i obrazovanja, Agencijom za odgoj i obrazovanje, kao i osnovnim školama u neposrednom okruženju vrtića, Hrvatskim zavodom za javno zdravstvo, Zavodom za socijalni rad te nadležnom epidemiološkom službom. </w:t>
      </w:r>
    </w:p>
    <w:p w14:paraId="35D749EE"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lastRenderedPageBreak/>
        <w:t>Ravnateljica je kontinuirano razvijala suradničke odnose s osnivačem – Gradom Ivanić-Gradom,  Turističkom zajednicom, Gradskom knjižnicom, Obiteljskim radijom Ivanić-Grad, Muzejom Ivanić-Grad, Gradskim društvom Crvenog križa, Društvom Naša djeca te s drugim relevantnim ustanovama i organizacijama iz lokalne zajednice.</w:t>
      </w:r>
    </w:p>
    <w:p w14:paraId="1F3BEDA7" w14:textId="77777777" w:rsidR="000A15A8" w:rsidRPr="00E95884" w:rsidRDefault="000A15A8" w:rsidP="000A15A8">
      <w:pPr>
        <w:pStyle w:val="Naslov2"/>
        <w:jc w:val="both"/>
        <w:rPr>
          <w:rFonts w:ascii="Times New Roman" w:hAnsi="Times New Roman" w:cs="Times New Roman"/>
        </w:rPr>
      </w:pPr>
    </w:p>
    <w:p w14:paraId="5918F05D"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Uz institucionalnu suradnju, ravnateljica je poticala otvorenu i konstruktivnu komunikaciju sa svim društvenim čimbenicima koji doprinose razvoju ustanove i unaprjeđenju dobrobiti djece. Poseban naglasak stavljen je na kontinuiranu edukaciju i profesionalni razvoj djelatnika, kroz sudjelovanje u stručnim skupovima, edukacijama, razmjeni iskustava te primjera dobre prakse sa srodnim odgojno-obrazovnim ustanovama.</w:t>
      </w:r>
    </w:p>
    <w:p w14:paraId="2CCA11AD" w14:textId="77777777" w:rsidR="000A15A8" w:rsidRPr="00E95884" w:rsidRDefault="000A15A8" w:rsidP="000A15A8">
      <w:pPr>
        <w:ind w:left="360"/>
        <w:jc w:val="both"/>
        <w:rPr>
          <w:rFonts w:ascii="Times New Roman" w:hAnsi="Times New Roman" w:cs="Times New Roman"/>
        </w:rPr>
      </w:pPr>
    </w:p>
    <w:p w14:paraId="5F14F748" w14:textId="77777777" w:rsidR="000A15A8" w:rsidRPr="00ED1168" w:rsidRDefault="000A15A8" w:rsidP="000A15A8">
      <w:pPr>
        <w:pStyle w:val="Odlomakpopisa"/>
        <w:numPr>
          <w:ilvl w:val="0"/>
          <w:numId w:val="2"/>
        </w:numPr>
        <w:jc w:val="both"/>
        <w:rPr>
          <w:rFonts w:ascii="Times New Roman" w:hAnsi="Times New Roman" w:cs="Times New Roman"/>
        </w:rPr>
      </w:pPr>
      <w:r w:rsidRPr="00ED1168">
        <w:rPr>
          <w:rFonts w:ascii="Times New Roman" w:hAnsi="Times New Roman" w:cs="Times New Roman"/>
        </w:rPr>
        <w:t xml:space="preserve">RAD ORGANA UPRAVLJANJA </w:t>
      </w:r>
    </w:p>
    <w:p w14:paraId="425F7267" w14:textId="77777777" w:rsidR="000A15A8" w:rsidRPr="00E95884" w:rsidRDefault="000A15A8" w:rsidP="000A15A8">
      <w:pPr>
        <w:pStyle w:val="Odlomakpopisa"/>
        <w:jc w:val="both"/>
        <w:rPr>
          <w:rFonts w:ascii="Times New Roman" w:hAnsi="Times New Roman" w:cs="Times New Roman"/>
        </w:rPr>
      </w:pPr>
    </w:p>
    <w:p w14:paraId="62B4ACD0"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Ravnateljica je aktivno sudjelovala u pripremi sjednica i izradi radnih materijala za potrebe Upravnog vijeća dječjeg vrtića. Redovito i pravovremeno je provodila zaključke i odluke donesene na sjednicama Upravnog vijeća te podnosila iscrpna izvješća o rezultatima rada, u skladu s odredbama Statuta i Poslovnika o radu Upravnog vijeća. Posebna se pažnja posvećivala zakonitosti u radu i transparentnosti svih procesa.</w:t>
      </w:r>
    </w:p>
    <w:p w14:paraId="485687C5"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Tijekom pedagoške godine 2025./2026., Upravno vijeće Dječjeg vrtića Ivanić Grad održavalo je redovite sjednice u sljedećem sastavu:</w:t>
      </w:r>
    </w:p>
    <w:p w14:paraId="3AA37319" w14:textId="77777777" w:rsidR="000A15A8" w:rsidRPr="00E95884" w:rsidRDefault="000A15A8" w:rsidP="000A15A8">
      <w:pPr>
        <w:jc w:val="both"/>
        <w:rPr>
          <w:rFonts w:ascii="Times New Roman" w:hAnsi="Times New Roman" w:cs="Times New Roman"/>
        </w:rPr>
      </w:pPr>
      <w:r w:rsidRPr="00E95884">
        <w:rPr>
          <w:rFonts w:ascii="Times New Roman" w:hAnsi="Times New Roman" w:cs="Times New Roman"/>
        </w:rPr>
        <w:t xml:space="preserve">  </w:t>
      </w:r>
    </w:p>
    <w:p w14:paraId="2B835A74"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Irena Fučkar (predsjednica), predstavnica osnivača</w:t>
      </w:r>
    </w:p>
    <w:p w14:paraId="6931DBD8" w14:textId="0470B4DB"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Matea Rešetar</w:t>
      </w:r>
      <w:r w:rsidR="00ED1168">
        <w:rPr>
          <w:rFonts w:ascii="Times New Roman" w:hAnsi="Times New Roman" w:cs="Times New Roman"/>
        </w:rPr>
        <w:t xml:space="preserve"> </w:t>
      </w:r>
      <w:proofErr w:type="spellStart"/>
      <w:r w:rsidR="00ED1168">
        <w:rPr>
          <w:rFonts w:ascii="Times New Roman" w:hAnsi="Times New Roman" w:cs="Times New Roman"/>
        </w:rPr>
        <w:t>Ivanuš</w:t>
      </w:r>
      <w:proofErr w:type="spellEnd"/>
      <w:r w:rsidRPr="00E95884">
        <w:rPr>
          <w:rFonts w:ascii="Times New Roman" w:hAnsi="Times New Roman" w:cs="Times New Roman"/>
        </w:rPr>
        <w:t>, predstavnica osnivača,</w:t>
      </w:r>
    </w:p>
    <w:p w14:paraId="38CBE727"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Tatjana Petrinec, predstavnica osnivača,</w:t>
      </w:r>
    </w:p>
    <w:p w14:paraId="016F9C69"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 xml:space="preserve">Ivan </w:t>
      </w:r>
      <w:proofErr w:type="spellStart"/>
      <w:r w:rsidRPr="00E95884">
        <w:rPr>
          <w:rFonts w:ascii="Times New Roman" w:hAnsi="Times New Roman" w:cs="Times New Roman"/>
        </w:rPr>
        <w:t>Brcković</w:t>
      </w:r>
      <w:proofErr w:type="spellEnd"/>
      <w:r w:rsidRPr="00E95884">
        <w:rPr>
          <w:rFonts w:ascii="Times New Roman" w:hAnsi="Times New Roman" w:cs="Times New Roman"/>
        </w:rPr>
        <w:t>, predstavnik osnivača,</w:t>
      </w:r>
    </w:p>
    <w:p w14:paraId="31D0286F" w14:textId="72D6E656"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Tanja Cvijanović, predstavnica vrtića,</w:t>
      </w:r>
    </w:p>
    <w:p w14:paraId="19ABFE53"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 xml:space="preserve">Ivana </w:t>
      </w:r>
      <w:proofErr w:type="spellStart"/>
      <w:r w:rsidRPr="00E95884">
        <w:rPr>
          <w:rFonts w:ascii="Times New Roman" w:hAnsi="Times New Roman" w:cs="Times New Roman"/>
        </w:rPr>
        <w:t>Piličić</w:t>
      </w:r>
      <w:proofErr w:type="spellEnd"/>
      <w:r w:rsidRPr="00E95884">
        <w:rPr>
          <w:rFonts w:ascii="Times New Roman" w:hAnsi="Times New Roman" w:cs="Times New Roman"/>
        </w:rPr>
        <w:t>, predstavnica vrtića,</w:t>
      </w:r>
    </w:p>
    <w:p w14:paraId="76486684"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Nikolina Vujičić, predstavnica roditelja</w:t>
      </w:r>
    </w:p>
    <w:p w14:paraId="5291CC87" w14:textId="77777777" w:rsidR="000A15A8" w:rsidRPr="00E95884" w:rsidRDefault="000A15A8" w:rsidP="000A15A8">
      <w:pPr>
        <w:pStyle w:val="Odlomakpopisa"/>
        <w:ind w:left="1440"/>
        <w:jc w:val="both"/>
        <w:rPr>
          <w:rFonts w:ascii="Times New Roman" w:hAnsi="Times New Roman" w:cs="Times New Roman"/>
        </w:rPr>
      </w:pPr>
    </w:p>
    <w:p w14:paraId="3E602EEF" w14:textId="77777777" w:rsidR="000A15A8" w:rsidRPr="00E95884" w:rsidRDefault="000A15A8" w:rsidP="000A15A8">
      <w:pPr>
        <w:pStyle w:val="Odlomakpopisa"/>
        <w:jc w:val="both"/>
        <w:rPr>
          <w:rFonts w:ascii="Times New Roman" w:hAnsi="Times New Roman" w:cs="Times New Roman"/>
        </w:rPr>
      </w:pPr>
      <w:r w:rsidRPr="00E95884">
        <w:rPr>
          <w:rFonts w:ascii="Times New Roman" w:hAnsi="Times New Roman" w:cs="Times New Roman"/>
        </w:rPr>
        <w:t>Na sjednicama Upravnog vijeća raspravljalo se i odlučivalo sukladno Statuta vrtića, a dnevni red uključivao je niz ključnih točaka, među kojima su:</w:t>
      </w:r>
    </w:p>
    <w:p w14:paraId="0AF56324" w14:textId="77777777" w:rsidR="000A15A8" w:rsidRPr="00E95884" w:rsidRDefault="000A15A8" w:rsidP="000A15A8">
      <w:pPr>
        <w:pStyle w:val="Odlomakpopisa"/>
        <w:jc w:val="both"/>
        <w:rPr>
          <w:rFonts w:ascii="Times New Roman" w:hAnsi="Times New Roman" w:cs="Times New Roman"/>
        </w:rPr>
      </w:pPr>
    </w:p>
    <w:p w14:paraId="02E9072A"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Usvajanje Plana i programa rada Dječjeg vrtića Ivanić Grad za pedagošku godinu 2025./2026.</w:t>
      </w:r>
    </w:p>
    <w:p w14:paraId="40C49ABE"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 xml:space="preserve">Donošenje odluka o raspisivanju natječaja za zasnivanje radnog odnosa te donošenje odluka prijemu kandidata nakon provedenih natječaja, </w:t>
      </w:r>
    </w:p>
    <w:p w14:paraId="5171459D"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Razmatranje informacija o radu i djelovanju vrtića,</w:t>
      </w:r>
    </w:p>
    <w:p w14:paraId="018879AC"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Usvajanje Godišnjeg izvješća o radu vrtića,</w:t>
      </w:r>
    </w:p>
    <w:p w14:paraId="6BB06298"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Usvajanje Financijskog plana, kao i periodičnih i godišnjih izvješća,</w:t>
      </w:r>
    </w:p>
    <w:p w14:paraId="68C35A60"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Razmatranje informacija o upisu djece i donošenje Plana upisa u programe predškolskog odgoja i obrazovanja za pedagošku godinu 2025./2026.</w:t>
      </w:r>
    </w:p>
    <w:p w14:paraId="296F15AE"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Donošenje odluka iz nadležnosti propisanih Statutom, Pravilnicima i Kolektivnim ugovorom</w:t>
      </w:r>
    </w:p>
    <w:p w14:paraId="259F70E8" w14:textId="77777777" w:rsidR="000A15A8" w:rsidRPr="00E95884" w:rsidRDefault="000A15A8" w:rsidP="000A15A8">
      <w:pPr>
        <w:pStyle w:val="Odlomakpopisa"/>
        <w:jc w:val="both"/>
        <w:rPr>
          <w:rFonts w:ascii="Times New Roman" w:hAnsi="Times New Roman" w:cs="Times New Roman"/>
        </w:rPr>
      </w:pPr>
      <w:r w:rsidRPr="00E95884">
        <w:rPr>
          <w:rFonts w:ascii="Times New Roman" w:hAnsi="Times New Roman" w:cs="Times New Roman"/>
        </w:rPr>
        <w:t>Sve odluke donesene su jednoglasno, a pitanje kvoruma nije se dovodilo u pitanje ni na jednoj sjednici.</w:t>
      </w:r>
    </w:p>
    <w:p w14:paraId="70BB2CB3" w14:textId="77777777" w:rsidR="000A15A8" w:rsidRPr="00E95884" w:rsidRDefault="000A15A8" w:rsidP="000A15A8">
      <w:pPr>
        <w:pStyle w:val="Odlomakpopisa"/>
        <w:jc w:val="both"/>
        <w:rPr>
          <w:rFonts w:ascii="Times New Roman" w:hAnsi="Times New Roman" w:cs="Times New Roman"/>
        </w:rPr>
      </w:pPr>
      <w:r w:rsidRPr="00E95884">
        <w:rPr>
          <w:rFonts w:ascii="Times New Roman" w:hAnsi="Times New Roman" w:cs="Times New Roman"/>
        </w:rPr>
        <w:lastRenderedPageBreak/>
        <w:t>Sudjelovanje članova bilo je redovito i u potpunosti usklađeno s obvezama članstva u Upravnom vijeću.</w:t>
      </w:r>
    </w:p>
    <w:p w14:paraId="57AEC69D" w14:textId="77777777" w:rsidR="000A15A8" w:rsidRPr="00E95884" w:rsidRDefault="000A15A8" w:rsidP="000A15A8">
      <w:pPr>
        <w:ind w:left="360"/>
        <w:jc w:val="both"/>
        <w:rPr>
          <w:rFonts w:ascii="Times New Roman" w:hAnsi="Times New Roman" w:cs="Times New Roman"/>
        </w:rPr>
      </w:pPr>
    </w:p>
    <w:p w14:paraId="67064AFA" w14:textId="77777777" w:rsidR="000A15A8" w:rsidRPr="00E95884" w:rsidRDefault="000A15A8" w:rsidP="000A15A8">
      <w:pPr>
        <w:pStyle w:val="Odlomakpopisa"/>
        <w:jc w:val="both"/>
        <w:rPr>
          <w:rFonts w:ascii="Times New Roman" w:hAnsi="Times New Roman" w:cs="Times New Roman"/>
        </w:rPr>
      </w:pPr>
      <w:r w:rsidRPr="00E95884">
        <w:rPr>
          <w:rFonts w:ascii="Times New Roman" w:hAnsi="Times New Roman" w:cs="Times New Roman"/>
        </w:rPr>
        <w:t>Naknada za sudjelovanje u radu Upravnog vijeća Dječjeg vrtića Ivanić Grad isplaćivana je redovito svim članovima sukladno važećim propisima i odlukama.</w:t>
      </w:r>
    </w:p>
    <w:p w14:paraId="77773FC5" w14:textId="77777777" w:rsidR="000A15A8" w:rsidRPr="00E95884" w:rsidRDefault="000A15A8" w:rsidP="000A15A8">
      <w:pPr>
        <w:pStyle w:val="Odlomakpopisa"/>
        <w:jc w:val="both"/>
        <w:rPr>
          <w:rFonts w:ascii="Times New Roman" w:hAnsi="Times New Roman" w:cs="Times New Roman"/>
        </w:rPr>
      </w:pPr>
    </w:p>
    <w:p w14:paraId="34D6586F" w14:textId="77777777" w:rsidR="000A15A8" w:rsidRPr="00E95884" w:rsidRDefault="000A15A8" w:rsidP="000A15A8">
      <w:pPr>
        <w:pStyle w:val="Odlomakpopisa"/>
        <w:jc w:val="both"/>
        <w:rPr>
          <w:rFonts w:ascii="Times New Roman" w:hAnsi="Times New Roman" w:cs="Times New Roman"/>
        </w:rPr>
      </w:pPr>
    </w:p>
    <w:p w14:paraId="1E0B7B82" w14:textId="77777777" w:rsidR="000A15A8" w:rsidRPr="00ED1168" w:rsidRDefault="000A15A8" w:rsidP="000A15A8">
      <w:pPr>
        <w:pStyle w:val="Odlomakpopisa"/>
        <w:numPr>
          <w:ilvl w:val="0"/>
          <w:numId w:val="2"/>
        </w:numPr>
        <w:jc w:val="both"/>
        <w:rPr>
          <w:rFonts w:ascii="Times New Roman" w:hAnsi="Times New Roman" w:cs="Times New Roman"/>
        </w:rPr>
      </w:pPr>
      <w:r w:rsidRPr="00ED1168">
        <w:rPr>
          <w:rFonts w:ascii="Times New Roman" w:hAnsi="Times New Roman" w:cs="Times New Roman"/>
        </w:rPr>
        <w:t xml:space="preserve">RAZVOJNA DJELATNOST </w:t>
      </w:r>
    </w:p>
    <w:p w14:paraId="398DF442"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Stručni tim Dječjeg vrtića Ivanić Grad čine:</w:t>
      </w:r>
    </w:p>
    <w:p w14:paraId="15E04D23"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Ana Marija Pavlić, pedagoginja</w:t>
      </w:r>
    </w:p>
    <w:p w14:paraId="58FC044A" w14:textId="394F5499"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Tanja Cvijanović, socijalna pedagoginja</w:t>
      </w:r>
    </w:p>
    <w:p w14:paraId="573D7D26"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 xml:space="preserve">Maja </w:t>
      </w:r>
      <w:proofErr w:type="spellStart"/>
      <w:r w:rsidRPr="00E95884">
        <w:rPr>
          <w:rFonts w:ascii="Times New Roman" w:hAnsi="Times New Roman" w:cs="Times New Roman"/>
        </w:rPr>
        <w:t>Celinić</w:t>
      </w:r>
      <w:proofErr w:type="spellEnd"/>
      <w:r w:rsidRPr="00E95884">
        <w:rPr>
          <w:rFonts w:ascii="Times New Roman" w:hAnsi="Times New Roman" w:cs="Times New Roman"/>
        </w:rPr>
        <w:t xml:space="preserve">, </w:t>
      </w:r>
      <w:proofErr w:type="spellStart"/>
      <w:r w:rsidRPr="00E95884">
        <w:rPr>
          <w:rFonts w:ascii="Times New Roman" w:hAnsi="Times New Roman" w:cs="Times New Roman"/>
        </w:rPr>
        <w:t>logopedinja</w:t>
      </w:r>
      <w:proofErr w:type="spellEnd"/>
    </w:p>
    <w:p w14:paraId="6CF6F4B7" w14:textId="77777777" w:rsidR="000A15A8" w:rsidRPr="00E95884" w:rsidRDefault="000A15A8">
      <w:pPr>
        <w:pStyle w:val="Odlomakpopisa"/>
        <w:numPr>
          <w:ilvl w:val="0"/>
          <w:numId w:val="4"/>
        </w:numPr>
        <w:jc w:val="both"/>
        <w:rPr>
          <w:rFonts w:ascii="Times New Roman" w:hAnsi="Times New Roman" w:cs="Times New Roman"/>
        </w:rPr>
      </w:pPr>
      <w:r w:rsidRPr="00E95884">
        <w:rPr>
          <w:rFonts w:ascii="Times New Roman" w:hAnsi="Times New Roman" w:cs="Times New Roman"/>
        </w:rPr>
        <w:t>Dražena Demetar, zdravstvena voditeljica</w:t>
      </w:r>
    </w:p>
    <w:p w14:paraId="59170F7C" w14:textId="77777777" w:rsidR="000A15A8" w:rsidRPr="00E95884" w:rsidRDefault="000A15A8" w:rsidP="000A15A8">
      <w:pPr>
        <w:jc w:val="both"/>
        <w:rPr>
          <w:rFonts w:ascii="Times New Roman" w:hAnsi="Times New Roman" w:cs="Times New Roman"/>
        </w:rPr>
      </w:pPr>
    </w:p>
    <w:p w14:paraId="64B9DD63"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Stručni tim Dječjeg vrtića Ivanić Grad, u bliskoj suradnji s ravnateljicom Draženkom Pinom Gavranović, sustavno je radio na definiranju i unapređenju razvojnih aktivnosti vrtića. Tim je zajednički utvrđivao ključne ciljeve, pratio provedbu stručnog rada te analizirao i sintetizirao rezultate praćenja i vrednovanja.</w:t>
      </w:r>
    </w:p>
    <w:p w14:paraId="496F1AE5"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Na redovitim timskim sastancima usklađivala su se stručna mišljenja, donosile odluke o organizaciji rada te raspravljalo o pitanjima vezanima uz svakodnevno funkcioniranje vrtića. Posebna pažnja pridavala se razvoju i primjeni programa, kao i planiranju raznolikih aktivnosti koje potiču cjeloviti razvoj djece.</w:t>
      </w:r>
    </w:p>
    <w:p w14:paraId="52A719C5" w14:textId="1F553C72" w:rsidR="000A15A8" w:rsidRDefault="000A15A8" w:rsidP="000A15A8">
      <w:pPr>
        <w:ind w:left="360"/>
        <w:jc w:val="both"/>
        <w:rPr>
          <w:rFonts w:ascii="Times New Roman" w:hAnsi="Times New Roman" w:cs="Times New Roman"/>
        </w:rPr>
      </w:pPr>
      <w:r w:rsidRPr="00E95884">
        <w:rPr>
          <w:rFonts w:ascii="Times New Roman" w:hAnsi="Times New Roman" w:cs="Times New Roman"/>
        </w:rPr>
        <w:t>Fokus je bio na pravovremenom reagiranju i usmjeravanju u svim aspektima rada s djecom. Kroz stalno praćenje i evaluaciju osiguravala se visoka kvaliteta odgojno-obrazovnog procesa te učinkovitost u postizanju zadanih ciljeva.</w:t>
      </w:r>
    </w:p>
    <w:p w14:paraId="2DBD4B6C" w14:textId="77777777" w:rsidR="000A15A8" w:rsidRPr="000A15A8" w:rsidRDefault="000A15A8" w:rsidP="000A15A8">
      <w:pPr>
        <w:ind w:left="360"/>
        <w:jc w:val="both"/>
        <w:rPr>
          <w:rFonts w:ascii="Times New Roman" w:hAnsi="Times New Roman" w:cs="Times New Roman"/>
        </w:rPr>
      </w:pPr>
    </w:p>
    <w:p w14:paraId="6F947E25" w14:textId="77777777" w:rsidR="000A15A8" w:rsidRPr="00ED1168" w:rsidRDefault="000A15A8" w:rsidP="000A15A8">
      <w:pPr>
        <w:ind w:left="360"/>
        <w:jc w:val="both"/>
        <w:rPr>
          <w:rFonts w:ascii="Times New Roman" w:hAnsi="Times New Roman" w:cs="Times New Roman"/>
        </w:rPr>
      </w:pPr>
      <w:r w:rsidRPr="00ED1168">
        <w:rPr>
          <w:rFonts w:ascii="Times New Roman" w:hAnsi="Times New Roman" w:cs="Times New Roman"/>
        </w:rPr>
        <w:t>POSEBNI PROGRAMI</w:t>
      </w:r>
    </w:p>
    <w:p w14:paraId="2EB83AA4" w14:textId="77777777" w:rsidR="000A15A8" w:rsidRPr="00E95884" w:rsidRDefault="000A15A8" w:rsidP="000A15A8">
      <w:pPr>
        <w:ind w:left="360"/>
        <w:jc w:val="both"/>
        <w:rPr>
          <w:rFonts w:ascii="Times New Roman" w:hAnsi="Times New Roman" w:cs="Times New Roman"/>
        </w:rPr>
      </w:pPr>
    </w:p>
    <w:p w14:paraId="6CAE8050"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Program ranog učenja engleskog jezika</w:t>
      </w:r>
    </w:p>
    <w:p w14:paraId="7D7D7BFD"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Kraći posebni program ranog učenja engleskog jezika provodio se u objektu Livada (za dvije odgojne skupine), Suncokret (za dvije odgojne skupine), i Tratinčica (za jednu odgojnu skupinu). Educirane odgojiteljice za provođenje ovog programa bile su Marija </w:t>
      </w:r>
      <w:proofErr w:type="spellStart"/>
      <w:r w:rsidRPr="00E95884">
        <w:rPr>
          <w:rFonts w:ascii="Times New Roman" w:hAnsi="Times New Roman" w:cs="Times New Roman"/>
        </w:rPr>
        <w:t>Kondres</w:t>
      </w:r>
      <w:proofErr w:type="spellEnd"/>
      <w:r w:rsidRPr="00E95884">
        <w:rPr>
          <w:rFonts w:ascii="Times New Roman" w:hAnsi="Times New Roman" w:cs="Times New Roman"/>
        </w:rPr>
        <w:t xml:space="preserve">, Tanja </w:t>
      </w:r>
      <w:proofErr w:type="spellStart"/>
      <w:r w:rsidRPr="00E95884">
        <w:rPr>
          <w:rFonts w:ascii="Times New Roman" w:hAnsi="Times New Roman" w:cs="Times New Roman"/>
        </w:rPr>
        <w:t>Karašić</w:t>
      </w:r>
      <w:proofErr w:type="spellEnd"/>
      <w:r w:rsidRPr="00E95884">
        <w:rPr>
          <w:rFonts w:ascii="Times New Roman" w:hAnsi="Times New Roman" w:cs="Times New Roman"/>
        </w:rPr>
        <w:t xml:space="preserve">,  Valentina Butorac, Tea Marušić, Ružica Leš. </w:t>
      </w:r>
    </w:p>
    <w:p w14:paraId="520A8DB9"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Program je osmišljen s ciljem razvoja jezičnih kompetencija kroz svakodnevne situacije, igru, pjesme i interaktivne aktivnosti primjereno dječjoj dobi. Održavao se dvaput tjedno u trajanju od 45 minuta. Roditelji su bili uključeni kroz informativne sastanke i prezentacije, čime se osnaživala suradnja između vrtića i obitelji.</w:t>
      </w:r>
    </w:p>
    <w:p w14:paraId="79EBD2F0"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Cjelodnevni program ranog učenja engleskog jezika</w:t>
      </w:r>
    </w:p>
    <w:p w14:paraId="67082E22"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U Pedagoškoj godini 2025./2026. u Dječjem vrtiću Ivanić Grad provodio se cjelodnevni program ranog učenja engleskog jezika u tri odgojne skupine. Program se provodio u objektu Sunce, u jednoj odgojnoj skupini, te u objektu Suncokret, u dvije odgojne skupine. U objektu Sunce, program su </w:t>
      </w:r>
      <w:r w:rsidRPr="00E95884">
        <w:rPr>
          <w:rFonts w:ascii="Times New Roman" w:hAnsi="Times New Roman" w:cs="Times New Roman"/>
        </w:rPr>
        <w:lastRenderedPageBreak/>
        <w:t xml:space="preserve">provodile odgojiteljice Valentina Filipaj i Martina </w:t>
      </w:r>
      <w:proofErr w:type="spellStart"/>
      <w:r w:rsidRPr="00E95884">
        <w:rPr>
          <w:rFonts w:ascii="Times New Roman" w:hAnsi="Times New Roman" w:cs="Times New Roman"/>
        </w:rPr>
        <w:t>Zolak</w:t>
      </w:r>
      <w:proofErr w:type="spellEnd"/>
      <w:r w:rsidRPr="00E95884">
        <w:rPr>
          <w:rFonts w:ascii="Times New Roman" w:hAnsi="Times New Roman" w:cs="Times New Roman"/>
        </w:rPr>
        <w:t xml:space="preserve">, dok su u objektu Suncokret program provodile Ružica Leš i Tea Marušić te Marija </w:t>
      </w:r>
      <w:proofErr w:type="spellStart"/>
      <w:r w:rsidRPr="00E95884">
        <w:rPr>
          <w:rFonts w:ascii="Times New Roman" w:hAnsi="Times New Roman" w:cs="Times New Roman"/>
        </w:rPr>
        <w:t>Kondres</w:t>
      </w:r>
      <w:proofErr w:type="spellEnd"/>
      <w:r w:rsidRPr="00E95884">
        <w:rPr>
          <w:rFonts w:ascii="Times New Roman" w:hAnsi="Times New Roman" w:cs="Times New Roman"/>
        </w:rPr>
        <w:t xml:space="preserve"> i Tea Grbavac.</w:t>
      </w:r>
    </w:p>
    <w:p w14:paraId="3FDEAC63"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Program je bio integriran u svakodnevni život i rad odgojnih skupina, čime su djeca engleski jezik usvajala prirodno, kroz igru, svakodnevne situacije, komunikaciju, pjesme, brojalice, priče, pokret i različite interaktivne aktivnosti. Cjelodnevni program pridonio je razvoju jezičnih i komunikacijskih kompetencija djece, obogaćivanju njihova rječnika te razvijanju razumijevanja i spontanog korištenja engleskog jezika u svakodnevnim situacijama.</w:t>
      </w:r>
    </w:p>
    <w:p w14:paraId="5C882A3B"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Kineziološki program</w:t>
      </w:r>
    </w:p>
    <w:p w14:paraId="6EC8F239"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Kraći kineziološki program provodio se u objektu Livada (za jednu odgojnu skupinu) i u objektu Suncokret (za jednu odgojnu skupinu). Održavao se dvaput tjedno u trajanju od 45 minuta. Program se odvijao pod stručnim vodstvom odgojiteljica Laure </w:t>
      </w:r>
      <w:proofErr w:type="spellStart"/>
      <w:r w:rsidRPr="00E95884">
        <w:rPr>
          <w:rFonts w:ascii="Times New Roman" w:hAnsi="Times New Roman" w:cs="Times New Roman"/>
        </w:rPr>
        <w:t>Piljek</w:t>
      </w:r>
      <w:proofErr w:type="spellEnd"/>
      <w:r w:rsidRPr="00E95884">
        <w:rPr>
          <w:rFonts w:ascii="Times New Roman" w:hAnsi="Times New Roman" w:cs="Times New Roman"/>
        </w:rPr>
        <w:t xml:space="preserve"> i Dore </w:t>
      </w:r>
      <w:proofErr w:type="spellStart"/>
      <w:r w:rsidRPr="00E95884">
        <w:rPr>
          <w:rFonts w:ascii="Times New Roman" w:hAnsi="Times New Roman" w:cs="Times New Roman"/>
        </w:rPr>
        <w:t>Popilovski</w:t>
      </w:r>
      <w:proofErr w:type="spellEnd"/>
      <w:r w:rsidRPr="00E95884">
        <w:rPr>
          <w:rFonts w:ascii="Times New Roman" w:hAnsi="Times New Roman" w:cs="Times New Roman"/>
        </w:rPr>
        <w:t>, koje su završile dodatnu edukaciju iz kinezioloških sadržaja u ranom i predškolskom odgoju. Kineziološki program bio je usmjeren na poticanje tjelesnog razvoja, koordinacije, ravnoteže, snage i motoričkih sposobnosti djece. Program je uključivao strukturirane tjelesne aktivnosti prilagođene dobi djece, vježbe za razvoj osnovnih motoričkih funkcija te elementarne igre koje djeci omogućuju slobodno kretanje, izražavanje i istraživanje vlastitih tjelesnih sposobnosti. Osim pozitivnog utjecaja na zdravlje i razvoj, program je imao i važnu ulogu u razvoju socijalnih vještina, timskog duha i pozitivnog stava prema tjelesnom vježbanju.</w:t>
      </w:r>
    </w:p>
    <w:p w14:paraId="2E0157EA"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Cjelodnevni program kinezioloških aktivnosti</w:t>
      </w:r>
    </w:p>
    <w:p w14:paraId="0496725F"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U pedagoškoj godini 2025./2026. formirana je odgojna skupina za provedbu cjelodnevnog programa kinezioloških aktivnosti za djecu u dobi od 3 do 5 godina. Program se provodio u jednoj odgojnoj skupini u objektu Livada – </w:t>
      </w:r>
      <w:proofErr w:type="spellStart"/>
      <w:r w:rsidRPr="00E95884">
        <w:rPr>
          <w:rFonts w:ascii="Times New Roman" w:hAnsi="Times New Roman" w:cs="Times New Roman"/>
        </w:rPr>
        <w:t>Žeravinec</w:t>
      </w:r>
      <w:proofErr w:type="spellEnd"/>
      <w:r w:rsidRPr="00E95884">
        <w:rPr>
          <w:rFonts w:ascii="Times New Roman" w:hAnsi="Times New Roman" w:cs="Times New Roman"/>
        </w:rPr>
        <w:t xml:space="preserve">. Program su provodile odgojiteljice Laura </w:t>
      </w:r>
      <w:proofErr w:type="spellStart"/>
      <w:r w:rsidRPr="00E95884">
        <w:rPr>
          <w:rFonts w:ascii="Times New Roman" w:hAnsi="Times New Roman" w:cs="Times New Roman"/>
        </w:rPr>
        <w:t>Piljek</w:t>
      </w:r>
      <w:proofErr w:type="spellEnd"/>
      <w:r w:rsidRPr="00E95884">
        <w:rPr>
          <w:rFonts w:ascii="Times New Roman" w:hAnsi="Times New Roman" w:cs="Times New Roman"/>
        </w:rPr>
        <w:t xml:space="preserve"> i Dora </w:t>
      </w:r>
      <w:proofErr w:type="spellStart"/>
      <w:r w:rsidRPr="00E95884">
        <w:rPr>
          <w:rFonts w:ascii="Times New Roman" w:hAnsi="Times New Roman" w:cs="Times New Roman"/>
        </w:rPr>
        <w:t>Popilovski</w:t>
      </w:r>
      <w:proofErr w:type="spellEnd"/>
      <w:r w:rsidRPr="00E95884">
        <w:rPr>
          <w:rFonts w:ascii="Times New Roman" w:hAnsi="Times New Roman" w:cs="Times New Roman"/>
        </w:rPr>
        <w:t>, koje su završile dodatnu edukaciju iz područja kinezioloških sadržaja u ranom i predškolskom odgoju. Cjelodnevni program djeci je omogućio više prilika za svakodnevno kretanje i tjelesnu aktivnost te sustavno poticanje razvoja motoričkih i funkcionalnih sposobnosti, koordinacije, ravnoteže, preciznost, snage i izdržljivosti. Posebna vrijednost programa bila je u povezivanju tjelesnog razvoja sa socijalnim i emocionalnim razvojem.</w:t>
      </w:r>
    </w:p>
    <w:p w14:paraId="1AAE4922" w14:textId="77777777" w:rsidR="000A15A8" w:rsidRPr="00E95884" w:rsidRDefault="000A15A8" w:rsidP="000A15A8">
      <w:pPr>
        <w:ind w:left="360"/>
        <w:jc w:val="both"/>
        <w:rPr>
          <w:rFonts w:ascii="Times New Roman" w:hAnsi="Times New Roman" w:cs="Times New Roman"/>
        </w:rPr>
      </w:pPr>
    </w:p>
    <w:p w14:paraId="2B384DAF"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ZAKLJUČAK:</w:t>
      </w:r>
    </w:p>
    <w:p w14:paraId="2A08EC1F" w14:textId="77777777" w:rsidR="000A15A8" w:rsidRPr="00E95884" w:rsidRDefault="000A15A8" w:rsidP="000A15A8">
      <w:pPr>
        <w:ind w:left="360"/>
        <w:jc w:val="both"/>
        <w:rPr>
          <w:rFonts w:ascii="Times New Roman" w:hAnsi="Times New Roman" w:cs="Times New Roman"/>
        </w:rPr>
      </w:pPr>
      <w:r w:rsidRPr="00E95884">
        <w:rPr>
          <w:rFonts w:ascii="Times New Roman" w:hAnsi="Times New Roman" w:cs="Times New Roman"/>
        </w:rPr>
        <w:t xml:space="preserve">Sustavno promišljanje i aktivno sudjelovanje u provedbi trajnih i bitnih zadaća Godišnjeg plana i programa rada vrtića, posebice odgojno-obrazovnog. U suradnji s članicama stručnog tima i odgojitelja primijenjen je </w:t>
      </w:r>
      <w:proofErr w:type="spellStart"/>
      <w:r w:rsidRPr="00E95884">
        <w:rPr>
          <w:rFonts w:ascii="Times New Roman" w:hAnsi="Times New Roman" w:cs="Times New Roman"/>
        </w:rPr>
        <w:t>kurikulumski</w:t>
      </w:r>
      <w:proofErr w:type="spellEnd"/>
      <w:r w:rsidRPr="00E95884">
        <w:rPr>
          <w:rFonts w:ascii="Times New Roman" w:hAnsi="Times New Roman" w:cs="Times New Roman"/>
        </w:rPr>
        <w:t xml:space="preserve"> pristup, što podrazumijeva praćenje, dokumentiranje i vrednovanje svih segmenata odgojno-obrazovnog procesa. Prema prikupljenim podatcima o razinama uspješnosti u provedbi bitnih zadaća uočena je potreba primjene učinkovitijih modela ujednačavanja razine kvalitete u svim odgojno-obrazovnim skupinama. Držimo kako je sustavna primjena standarda kvalitete utjecala na optimalno promoviranje cjelovitog razvoja svakog djeteta. Na tragu navedenih pokazatelja nastavit poticanje razvoja profesionalnih suradničkih odnosa kako bismo omogućili življenje i kontinuirano učenje djece i odraslih.</w:t>
      </w:r>
    </w:p>
    <w:p w14:paraId="2772DC99"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7C859B24" w14:textId="77777777" w:rsidR="00E95884" w:rsidRPr="00E95884" w:rsidRDefault="00E95884" w:rsidP="00E95884">
      <w:pPr>
        <w:spacing w:after="0" w:line="240" w:lineRule="auto"/>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br w:type="page"/>
      </w:r>
    </w:p>
    <w:p w14:paraId="2C9DB1CF" w14:textId="77777777" w:rsidR="00E95884" w:rsidRPr="00E95884" w:rsidRDefault="00E95884" w:rsidP="00E95884">
      <w:pPr>
        <w:keepNext/>
        <w:keepLines/>
        <w:shd w:val="clear" w:color="auto" w:fill="FFFFFF"/>
        <w:spacing w:before="200" w:after="0" w:line="240" w:lineRule="auto"/>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lastRenderedPageBreak/>
        <w:t>9.2.</w:t>
      </w:r>
      <w:r w:rsidRPr="00E95884">
        <w:rPr>
          <w:rFonts w:ascii="Times New Roman" w:eastAsia="Times New Roman" w:hAnsi="Times New Roman" w:cs="Times New Roman"/>
          <w:b/>
          <w:bCs/>
          <w:sz w:val="24"/>
          <w:szCs w:val="24"/>
          <w:lang w:eastAsia="hr-HR"/>
        </w:rPr>
        <w:tab/>
        <w:t xml:space="preserve">GODIŠNJI IZVJEŠĆE STRUČNOG SURADNIKA </w:t>
      </w:r>
    </w:p>
    <w:p w14:paraId="38BB243F" w14:textId="77777777" w:rsidR="00E95884" w:rsidRPr="00E95884" w:rsidRDefault="00E95884" w:rsidP="00E95884">
      <w:pPr>
        <w:keepNext/>
        <w:keepLines/>
        <w:shd w:val="clear" w:color="auto" w:fill="FFFFFF"/>
        <w:spacing w:after="0" w:line="240" w:lineRule="auto"/>
        <w:ind w:firstLine="708"/>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t xml:space="preserve">– PEDAGOGA </w:t>
      </w:r>
    </w:p>
    <w:p w14:paraId="7E6A5AC0" w14:textId="77777777" w:rsidR="00E95884" w:rsidRPr="00E95884" w:rsidRDefault="00E95884" w:rsidP="00E95884">
      <w:pPr>
        <w:spacing w:after="0" w:line="240" w:lineRule="auto"/>
        <w:jc w:val="right"/>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Ana Marija Pavlić, prof. pedagogije</w:t>
      </w:r>
    </w:p>
    <w:p w14:paraId="51287E19" w14:textId="77777777" w:rsidR="00E95884" w:rsidRPr="00E95884" w:rsidRDefault="00E95884" w:rsidP="00E95884">
      <w:pPr>
        <w:spacing w:after="0" w:line="240" w:lineRule="auto"/>
        <w:jc w:val="right"/>
        <w:rPr>
          <w:rFonts w:ascii="Times New Roman" w:eastAsia="Times New Roman" w:hAnsi="Times New Roman" w:cs="Times New Roman"/>
          <w:sz w:val="24"/>
          <w:szCs w:val="24"/>
          <w:lang w:eastAsia="hr-HR"/>
        </w:rPr>
      </w:pPr>
    </w:p>
    <w:p w14:paraId="197A52C9" w14:textId="77777777" w:rsidR="00E95884" w:rsidRPr="00E95884" w:rsidRDefault="00E95884" w:rsidP="00E95884">
      <w:pPr>
        <w:spacing w:after="0" w:line="240" w:lineRule="auto"/>
        <w:jc w:val="right"/>
        <w:rPr>
          <w:rFonts w:ascii="Times New Roman" w:eastAsia="Times New Roman" w:hAnsi="Times New Roman" w:cs="Times New Roman"/>
          <w:sz w:val="24"/>
          <w:szCs w:val="24"/>
          <w:lang w:eastAsia="hr-HR"/>
        </w:rPr>
      </w:pPr>
    </w:p>
    <w:p w14:paraId="04C6AA5C" w14:textId="77777777" w:rsidR="00E95884" w:rsidRPr="00E95884" w:rsidRDefault="00E95884" w:rsidP="00E9588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1. Planiranje, programiranje i valorizacija njege i odgojno-obrazovnog rada</w:t>
      </w:r>
    </w:p>
    <w:p w14:paraId="54824DE2" w14:textId="77777777" w:rsidR="00E95884" w:rsidRPr="00E95884" w:rsidRDefault="00E95884">
      <w:pPr>
        <w:numPr>
          <w:ilvl w:val="0"/>
          <w:numId w:val="14"/>
        </w:numPr>
        <w:autoSpaceDE w:val="0"/>
        <w:autoSpaceDN w:val="0"/>
        <w:adjustRightInd w:val="0"/>
        <w:spacing w:before="240" w:after="100" w:afterAutospacing="1" w:line="240" w:lineRule="auto"/>
        <w:contextualSpacing/>
        <w:jc w:val="both"/>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pedagoga</w:t>
      </w:r>
    </w:p>
    <w:p w14:paraId="25F2B55D" w14:textId="77777777" w:rsidR="00E95884" w:rsidRPr="00E95884" w:rsidRDefault="00E95884">
      <w:pPr>
        <w:numPr>
          <w:ilvl w:val="0"/>
          <w:numId w:val="14"/>
        </w:numPr>
        <w:autoSpaceDE w:val="0"/>
        <w:autoSpaceDN w:val="0"/>
        <w:adjustRightInd w:val="0"/>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dječjeg vrtića (odgojno-obrazovni rad, suradnja s roditeljima i društvenom sredinom, njega i skrb za zdravlje djece, permanentno stručno usavršavanje, sigurnosno zaštitni i preventivni program)- ostvareno</w:t>
      </w:r>
    </w:p>
    <w:p w14:paraId="6B247797" w14:textId="77777777" w:rsidR="00E95884" w:rsidRPr="00E95884" w:rsidRDefault="00E95884" w:rsidP="00E95884">
      <w:pPr>
        <w:autoSpaceDE w:val="0"/>
        <w:autoSpaceDN w:val="0"/>
        <w:adjustRightInd w:val="0"/>
        <w:spacing w:before="240" w:after="0" w:line="240" w:lineRule="auto"/>
        <w:jc w:val="both"/>
        <w:rPr>
          <w:rFonts w:ascii="Times New Roman" w:eastAsia="Times New Roman" w:hAnsi="Times New Roman" w:cs="Times New Roman"/>
          <w:bCs/>
          <w:color w:val="000000"/>
          <w:sz w:val="24"/>
          <w:szCs w:val="24"/>
          <w:lang w:eastAsia="hr-HR"/>
        </w:rPr>
      </w:pPr>
    </w:p>
    <w:p w14:paraId="710CCEA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2. Organizacija, praćenje i procjena njege i odgojno-obrazovnog rada – bitne zadaće u odnosu na:</w:t>
      </w:r>
    </w:p>
    <w:p w14:paraId="13607446" w14:textId="77777777" w:rsidR="00E95884" w:rsidRPr="00E95884" w:rsidRDefault="00E95884">
      <w:pPr>
        <w:numPr>
          <w:ilvl w:val="0"/>
          <w:numId w:val="15"/>
        </w:numPr>
        <w:tabs>
          <w:tab w:val="left" w:pos="426"/>
        </w:tabs>
        <w:autoSpaceDE w:val="0"/>
        <w:autoSpaceDN w:val="0"/>
        <w:adjustRightInd w:val="0"/>
        <w:spacing w:before="240" w:after="0" w:line="240" w:lineRule="auto"/>
        <w:ind w:hanging="720"/>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Dijete</w:t>
      </w:r>
    </w:p>
    <w:p w14:paraId="76595D4B" w14:textId="77777777" w:rsidR="00E95884" w:rsidRPr="00E95884" w:rsidRDefault="00E95884" w:rsidP="00E95884">
      <w:pPr>
        <w:autoSpaceDE w:val="0"/>
        <w:autoSpaceDN w:val="0"/>
        <w:adjustRightInd w:val="0"/>
        <w:spacing w:after="0" w:line="240" w:lineRule="auto"/>
        <w:ind w:left="360"/>
        <w:rPr>
          <w:rFonts w:ascii="Times New Roman" w:eastAsia="Times New Roman" w:hAnsi="Times New Roman" w:cs="Times New Roman"/>
          <w:b/>
          <w:bCs/>
          <w:color w:val="000000"/>
          <w:sz w:val="24"/>
          <w:szCs w:val="24"/>
          <w:lang w:eastAsia="hr-HR"/>
        </w:rPr>
      </w:pPr>
    </w:p>
    <w:tbl>
      <w:tblPr>
        <w:tblW w:w="10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1"/>
        <w:gridCol w:w="1898"/>
        <w:gridCol w:w="1826"/>
        <w:gridCol w:w="1870"/>
      </w:tblGrid>
      <w:tr w:rsidR="00E95884" w:rsidRPr="00E95884" w14:paraId="326692F1" w14:textId="77777777" w:rsidTr="00C360EF">
        <w:trPr>
          <w:trHeight w:val="217"/>
          <w:jc w:val="center"/>
        </w:trPr>
        <w:tc>
          <w:tcPr>
            <w:tcW w:w="5432" w:type="dxa"/>
            <w:tcBorders>
              <w:top w:val="single" w:sz="4" w:space="0" w:color="auto"/>
              <w:left w:val="single" w:sz="4" w:space="0" w:color="auto"/>
              <w:bottom w:val="single" w:sz="4" w:space="0" w:color="auto"/>
              <w:right w:val="single" w:sz="4" w:space="0" w:color="auto"/>
            </w:tcBorders>
            <w:shd w:val="clear" w:color="auto" w:fill="BFBFBF"/>
            <w:vAlign w:val="center"/>
          </w:tcPr>
          <w:p w14:paraId="5D5D0B78"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ZADAĆE</w:t>
            </w:r>
          </w:p>
        </w:tc>
        <w:tc>
          <w:tcPr>
            <w:tcW w:w="1901" w:type="dxa"/>
            <w:tcBorders>
              <w:top w:val="single" w:sz="4" w:space="0" w:color="auto"/>
              <w:left w:val="single" w:sz="4" w:space="0" w:color="auto"/>
              <w:bottom w:val="single" w:sz="4" w:space="0" w:color="auto"/>
              <w:right w:val="single" w:sz="4" w:space="0" w:color="auto"/>
            </w:tcBorders>
            <w:shd w:val="clear" w:color="auto" w:fill="BFBFBF"/>
            <w:vAlign w:val="center"/>
          </w:tcPr>
          <w:p w14:paraId="558DD2E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NOSIOCI I SURADNICI</w:t>
            </w:r>
          </w:p>
        </w:tc>
        <w:tc>
          <w:tcPr>
            <w:tcW w:w="1831" w:type="dxa"/>
            <w:tcBorders>
              <w:top w:val="single" w:sz="4" w:space="0" w:color="auto"/>
              <w:left w:val="single" w:sz="4" w:space="0" w:color="auto"/>
              <w:bottom w:val="single" w:sz="4" w:space="0" w:color="auto"/>
              <w:right w:val="single" w:sz="4" w:space="0" w:color="auto"/>
            </w:tcBorders>
            <w:shd w:val="clear" w:color="auto" w:fill="BFBFBF"/>
            <w:vAlign w:val="center"/>
          </w:tcPr>
          <w:p w14:paraId="3CE1FA9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VRIJEME</w:t>
            </w:r>
          </w:p>
        </w:tc>
        <w:tc>
          <w:tcPr>
            <w:tcW w:w="1831" w:type="dxa"/>
            <w:tcBorders>
              <w:top w:val="single" w:sz="4" w:space="0" w:color="auto"/>
              <w:left w:val="single" w:sz="4" w:space="0" w:color="auto"/>
              <w:bottom w:val="single" w:sz="4" w:space="0" w:color="auto"/>
              <w:right w:val="single" w:sz="4" w:space="0" w:color="auto"/>
            </w:tcBorders>
            <w:shd w:val="clear" w:color="auto" w:fill="BFBFBF"/>
          </w:tcPr>
          <w:p w14:paraId="4457053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p>
          <w:p w14:paraId="596FD5B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REALIZACIJA</w:t>
            </w:r>
          </w:p>
        </w:tc>
      </w:tr>
      <w:tr w:rsidR="00E95884" w:rsidRPr="00E95884" w14:paraId="49B22FF3"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241FE9A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stvaranje </w:t>
            </w:r>
            <w:proofErr w:type="spellStart"/>
            <w:r w:rsidRPr="00E95884">
              <w:rPr>
                <w:rFonts w:ascii="Times New Roman" w:eastAsia="Times New Roman" w:hAnsi="Times New Roman" w:cs="Times New Roman"/>
                <w:color w:val="000000"/>
                <w:sz w:val="24"/>
                <w:szCs w:val="24"/>
                <w:lang w:eastAsia="hr-HR"/>
              </w:rPr>
              <w:t>podržavajućeg</w:t>
            </w:r>
            <w:proofErr w:type="spellEnd"/>
            <w:r w:rsidRPr="00E95884">
              <w:rPr>
                <w:rFonts w:ascii="Times New Roman" w:eastAsia="Times New Roman" w:hAnsi="Times New Roman" w:cs="Times New Roman"/>
                <w:color w:val="000000"/>
                <w:sz w:val="24"/>
                <w:szCs w:val="24"/>
                <w:lang w:eastAsia="hr-HR"/>
              </w:rPr>
              <w:t>, brižnog i poticajnog okruženja za svu djecu bez obzira na njihove potrebe</w:t>
            </w:r>
          </w:p>
        </w:tc>
        <w:tc>
          <w:tcPr>
            <w:tcW w:w="1901" w:type="dxa"/>
            <w:tcBorders>
              <w:top w:val="single" w:sz="4" w:space="0" w:color="auto"/>
              <w:left w:val="single" w:sz="4" w:space="0" w:color="auto"/>
              <w:bottom w:val="single" w:sz="4" w:space="0" w:color="auto"/>
              <w:right w:val="single" w:sz="4" w:space="0" w:color="auto"/>
            </w:tcBorders>
            <w:vAlign w:val="center"/>
          </w:tcPr>
          <w:p w14:paraId="7752F3FE"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4467590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4BD0124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859FD5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7F59D53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34567A0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749505F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1413766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8FA1EB1"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53E651A5"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praćenje i procjena djetetovih potreba i kvalitete njihovog zadovoljavanja uz prilagođavanje mikroorganizacije njege i odgojno-obrazovnog rada, naglasak na djeci s posebnim potrebama, organizaciji vremena dnevnog odmora i fleksibilnosti konzumacije obroka</w:t>
            </w:r>
          </w:p>
          <w:p w14:paraId="45D7150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901" w:type="dxa"/>
            <w:tcBorders>
              <w:top w:val="single" w:sz="4" w:space="0" w:color="auto"/>
              <w:left w:val="single" w:sz="4" w:space="0" w:color="auto"/>
              <w:bottom w:val="single" w:sz="4" w:space="0" w:color="auto"/>
              <w:right w:val="single" w:sz="4" w:space="0" w:color="auto"/>
            </w:tcBorders>
            <w:vAlign w:val="center"/>
          </w:tcPr>
          <w:p w14:paraId="674DE76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32B3806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2B51164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831" w:type="dxa"/>
            <w:tcBorders>
              <w:top w:val="single" w:sz="4" w:space="0" w:color="auto"/>
              <w:left w:val="single" w:sz="4" w:space="0" w:color="auto"/>
              <w:bottom w:val="single" w:sz="4" w:space="0" w:color="auto"/>
              <w:right w:val="single" w:sz="4" w:space="0" w:color="auto"/>
            </w:tcBorders>
            <w:vAlign w:val="center"/>
          </w:tcPr>
          <w:p w14:paraId="60CF8F9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15C51EE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463F457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0459570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726D5F9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3FE34F88"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5E78548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poticanje razvoja tjelesne i zdravstvene kulture radi očuvanja i unapređivanja zdravlja djeteta</w:t>
            </w:r>
          </w:p>
        </w:tc>
        <w:tc>
          <w:tcPr>
            <w:tcW w:w="1901" w:type="dxa"/>
            <w:tcBorders>
              <w:top w:val="single" w:sz="4" w:space="0" w:color="auto"/>
              <w:left w:val="single" w:sz="4" w:space="0" w:color="auto"/>
              <w:bottom w:val="single" w:sz="4" w:space="0" w:color="auto"/>
              <w:right w:val="single" w:sz="4" w:space="0" w:color="auto"/>
            </w:tcBorders>
            <w:vAlign w:val="center"/>
          </w:tcPr>
          <w:p w14:paraId="494F8BEB"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0BB79E2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1E3AE13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53DF94E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4361825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0ED33F6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5934BB9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570D9A3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258D4F6E"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0E6EFCC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w:t>
            </w:r>
            <w:r w:rsidRPr="00E95884">
              <w:rPr>
                <w:rFonts w:ascii="Times New Roman" w:eastAsia="Times New Roman" w:hAnsi="Times New Roman" w:cs="Times New Roman"/>
                <w:sz w:val="24"/>
                <w:szCs w:val="24"/>
                <w:lang w:eastAsia="hr-HR"/>
              </w:rPr>
              <w:t>unapređivanje govornog razvoja djece</w:t>
            </w:r>
          </w:p>
        </w:tc>
        <w:tc>
          <w:tcPr>
            <w:tcW w:w="1901" w:type="dxa"/>
            <w:tcBorders>
              <w:top w:val="single" w:sz="4" w:space="0" w:color="auto"/>
              <w:left w:val="single" w:sz="4" w:space="0" w:color="auto"/>
              <w:bottom w:val="single" w:sz="4" w:space="0" w:color="auto"/>
              <w:right w:val="single" w:sz="4" w:space="0" w:color="auto"/>
            </w:tcBorders>
            <w:vAlign w:val="center"/>
          </w:tcPr>
          <w:p w14:paraId="52E45F78"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1E2F5E2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1A3AE22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60035EB7"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7C557D2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76B01A5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5CF034B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0623C6C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BA982D7"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392CFCF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bCs/>
                <w:sz w:val="24"/>
                <w:szCs w:val="24"/>
                <w:lang w:eastAsia="hr-HR"/>
              </w:rPr>
              <w:t xml:space="preserve">- </w:t>
            </w:r>
            <w:r w:rsidRPr="00E95884">
              <w:rPr>
                <w:rFonts w:ascii="Times New Roman" w:eastAsia="Times New Roman" w:hAnsi="Times New Roman" w:cs="Times New Roman"/>
                <w:sz w:val="24"/>
                <w:szCs w:val="24"/>
                <w:lang w:eastAsia="hr-HR"/>
              </w:rPr>
              <w:t>unapređivanje boravka na zraku sa ciljem povećanja sigurnosti i smanjenja ozljeda</w:t>
            </w:r>
          </w:p>
        </w:tc>
        <w:tc>
          <w:tcPr>
            <w:tcW w:w="1901" w:type="dxa"/>
            <w:tcBorders>
              <w:top w:val="single" w:sz="4" w:space="0" w:color="auto"/>
              <w:left w:val="single" w:sz="4" w:space="0" w:color="auto"/>
              <w:bottom w:val="single" w:sz="4" w:space="0" w:color="auto"/>
              <w:right w:val="single" w:sz="4" w:space="0" w:color="auto"/>
            </w:tcBorders>
            <w:vAlign w:val="center"/>
          </w:tcPr>
          <w:p w14:paraId="0DF14695"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C2D741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76CC0F9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D7E0CEA"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37C21B6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2CA18F8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4D0B79A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4C47703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319E4B2C" w14:textId="77777777" w:rsidTr="00C360EF">
        <w:trPr>
          <w:trHeight w:val="217"/>
          <w:jc w:val="center"/>
        </w:trPr>
        <w:tc>
          <w:tcPr>
            <w:tcW w:w="5432" w:type="dxa"/>
            <w:tcBorders>
              <w:top w:val="single" w:sz="4" w:space="0" w:color="auto"/>
              <w:left w:val="single" w:sz="4" w:space="0" w:color="auto"/>
              <w:bottom w:val="single" w:sz="4" w:space="0" w:color="auto"/>
              <w:right w:val="single" w:sz="4" w:space="0" w:color="auto"/>
            </w:tcBorders>
            <w:vAlign w:val="center"/>
          </w:tcPr>
          <w:p w14:paraId="610D522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djelovanje na jačanju osjećaja sigurnosti, samopouzdanja, pozitivne slike o sebi, te njegovanje </w:t>
            </w:r>
            <w:r w:rsidRPr="00E95884">
              <w:rPr>
                <w:rFonts w:ascii="Times New Roman" w:eastAsia="Times New Roman" w:hAnsi="Times New Roman" w:cs="Times New Roman"/>
                <w:color w:val="000000"/>
                <w:sz w:val="24"/>
                <w:szCs w:val="24"/>
                <w:lang w:eastAsia="hr-HR"/>
              </w:rPr>
              <w:lastRenderedPageBreak/>
              <w:t>humanih odnosa- naglasak na periodu prilagodbe i na području dječje suradnje</w:t>
            </w:r>
          </w:p>
        </w:tc>
        <w:tc>
          <w:tcPr>
            <w:tcW w:w="1901" w:type="dxa"/>
            <w:tcBorders>
              <w:top w:val="single" w:sz="4" w:space="0" w:color="auto"/>
              <w:left w:val="single" w:sz="4" w:space="0" w:color="auto"/>
              <w:bottom w:val="single" w:sz="4" w:space="0" w:color="auto"/>
              <w:right w:val="single" w:sz="4" w:space="0" w:color="auto"/>
            </w:tcBorders>
            <w:vAlign w:val="center"/>
          </w:tcPr>
          <w:p w14:paraId="5715EA00"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Pedagog</w:t>
            </w:r>
          </w:p>
          <w:p w14:paraId="7EBEEC8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Odgojitelji</w:t>
            </w:r>
          </w:p>
          <w:p w14:paraId="7D859BE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9BC216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11593BF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Tijekom godine</w:t>
            </w:r>
          </w:p>
        </w:tc>
        <w:tc>
          <w:tcPr>
            <w:tcW w:w="1831" w:type="dxa"/>
            <w:tcBorders>
              <w:top w:val="single" w:sz="4" w:space="0" w:color="auto"/>
              <w:left w:val="single" w:sz="4" w:space="0" w:color="auto"/>
              <w:bottom w:val="single" w:sz="4" w:space="0" w:color="auto"/>
              <w:right w:val="single" w:sz="4" w:space="0" w:color="auto"/>
            </w:tcBorders>
          </w:tcPr>
          <w:p w14:paraId="275E2F4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6348614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6AC8BA4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 ostvareno</w:t>
            </w:r>
          </w:p>
        </w:tc>
      </w:tr>
      <w:tr w:rsidR="00E95884" w:rsidRPr="00E95884" w14:paraId="292C5453"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20B69EB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 osmišljavanje organizacije prostora i bogate poticajne sredine– centri interesa i aktivnosti djece</w:t>
            </w:r>
          </w:p>
        </w:tc>
        <w:tc>
          <w:tcPr>
            <w:tcW w:w="1901" w:type="dxa"/>
            <w:tcBorders>
              <w:top w:val="single" w:sz="4" w:space="0" w:color="auto"/>
              <w:left w:val="single" w:sz="4" w:space="0" w:color="auto"/>
              <w:bottom w:val="single" w:sz="4" w:space="0" w:color="auto"/>
              <w:right w:val="single" w:sz="4" w:space="0" w:color="auto"/>
            </w:tcBorders>
            <w:vAlign w:val="center"/>
          </w:tcPr>
          <w:p w14:paraId="18F2BFA0"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33AE100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37A8B6A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5E73F8A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22175CF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7557177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A3C349F"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24ABC63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unapređivanje kvalitete njege i odgojno-obrazovnog rada s djecom u jaslicama</w:t>
            </w:r>
          </w:p>
        </w:tc>
        <w:tc>
          <w:tcPr>
            <w:tcW w:w="1901" w:type="dxa"/>
            <w:tcBorders>
              <w:top w:val="single" w:sz="4" w:space="0" w:color="auto"/>
              <w:left w:val="single" w:sz="4" w:space="0" w:color="auto"/>
              <w:bottom w:val="single" w:sz="4" w:space="0" w:color="auto"/>
              <w:right w:val="single" w:sz="4" w:space="0" w:color="auto"/>
            </w:tcBorders>
            <w:vAlign w:val="center"/>
          </w:tcPr>
          <w:p w14:paraId="6CDF6865"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51B4CAA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1FD01C8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DE40E9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010F6CC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47CCC63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15DC0C9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35DC949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1DE655A" w14:textId="77777777" w:rsidTr="00C360EF">
        <w:trPr>
          <w:trHeight w:val="217"/>
          <w:jc w:val="center"/>
        </w:trPr>
        <w:tc>
          <w:tcPr>
            <w:tcW w:w="5432" w:type="dxa"/>
            <w:tcBorders>
              <w:top w:val="single" w:sz="4" w:space="0" w:color="auto"/>
              <w:left w:val="single" w:sz="4" w:space="0" w:color="auto"/>
              <w:bottom w:val="single" w:sz="4" w:space="0" w:color="auto"/>
              <w:right w:val="single" w:sz="4" w:space="0" w:color="auto"/>
            </w:tcBorders>
            <w:vAlign w:val="center"/>
          </w:tcPr>
          <w:p w14:paraId="22BBAF9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podizanje dječjeg senzibiliteta za ekologiju- briga o sebi, drugima i okolini</w:t>
            </w:r>
          </w:p>
        </w:tc>
        <w:tc>
          <w:tcPr>
            <w:tcW w:w="1901" w:type="dxa"/>
            <w:tcBorders>
              <w:top w:val="single" w:sz="4" w:space="0" w:color="auto"/>
              <w:left w:val="single" w:sz="4" w:space="0" w:color="auto"/>
              <w:bottom w:val="single" w:sz="4" w:space="0" w:color="auto"/>
              <w:right w:val="single" w:sz="4" w:space="0" w:color="auto"/>
            </w:tcBorders>
            <w:vAlign w:val="center"/>
          </w:tcPr>
          <w:p w14:paraId="154B5EE4"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0784050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6EC2B4B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831" w:type="dxa"/>
            <w:tcBorders>
              <w:top w:val="single" w:sz="4" w:space="0" w:color="auto"/>
              <w:left w:val="single" w:sz="4" w:space="0" w:color="auto"/>
              <w:bottom w:val="single" w:sz="4" w:space="0" w:color="auto"/>
              <w:right w:val="single" w:sz="4" w:space="0" w:color="auto"/>
            </w:tcBorders>
            <w:vAlign w:val="center"/>
          </w:tcPr>
          <w:p w14:paraId="3E9BA70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7463633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23E27DF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306405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750E5731"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2BE3063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djelovanje na promociji i provođenju prava djeteta, humanih odnosa i zaštite djeteta</w:t>
            </w:r>
          </w:p>
        </w:tc>
        <w:tc>
          <w:tcPr>
            <w:tcW w:w="1901" w:type="dxa"/>
            <w:tcBorders>
              <w:top w:val="single" w:sz="4" w:space="0" w:color="auto"/>
              <w:left w:val="single" w:sz="4" w:space="0" w:color="auto"/>
              <w:bottom w:val="single" w:sz="4" w:space="0" w:color="auto"/>
              <w:right w:val="single" w:sz="4" w:space="0" w:color="auto"/>
            </w:tcBorders>
            <w:vAlign w:val="center"/>
          </w:tcPr>
          <w:p w14:paraId="3F7126C5"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2E92A6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760CC5A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6306700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0905965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3665457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627F45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25D4F02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22E0B7C4"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4233EE2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sudjelovanje u zadovoljavanju dječjih specifičnih potreba, posebice kod djece s posebnim potrebama</w:t>
            </w:r>
          </w:p>
        </w:tc>
        <w:tc>
          <w:tcPr>
            <w:tcW w:w="1901" w:type="dxa"/>
            <w:tcBorders>
              <w:top w:val="single" w:sz="4" w:space="0" w:color="auto"/>
              <w:left w:val="single" w:sz="4" w:space="0" w:color="auto"/>
              <w:bottom w:val="single" w:sz="4" w:space="0" w:color="auto"/>
              <w:right w:val="single" w:sz="4" w:space="0" w:color="auto"/>
            </w:tcBorders>
            <w:vAlign w:val="center"/>
          </w:tcPr>
          <w:p w14:paraId="5D436797"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DE9F28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1309393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63E50B0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64E43A9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22A9B902"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42B53F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D424868"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3B218FB0" w14:textId="77777777" w:rsidTr="00C360EF">
        <w:trPr>
          <w:trHeight w:val="217"/>
          <w:jc w:val="center"/>
        </w:trPr>
        <w:tc>
          <w:tcPr>
            <w:tcW w:w="5432" w:type="dxa"/>
            <w:tcBorders>
              <w:top w:val="single" w:sz="4" w:space="0" w:color="auto"/>
              <w:left w:val="single" w:sz="4" w:space="0" w:color="auto"/>
              <w:bottom w:val="single" w:sz="4" w:space="0" w:color="auto"/>
              <w:right w:val="single" w:sz="4" w:space="0" w:color="auto"/>
            </w:tcBorders>
            <w:vAlign w:val="center"/>
          </w:tcPr>
          <w:p w14:paraId="21F6A8F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djelovati na unapređivanju kvalitete komunikacije s djecom i među djecom</w:t>
            </w:r>
          </w:p>
        </w:tc>
        <w:tc>
          <w:tcPr>
            <w:tcW w:w="1901" w:type="dxa"/>
            <w:tcBorders>
              <w:top w:val="single" w:sz="4" w:space="0" w:color="auto"/>
              <w:left w:val="single" w:sz="4" w:space="0" w:color="auto"/>
              <w:bottom w:val="single" w:sz="4" w:space="0" w:color="auto"/>
              <w:right w:val="single" w:sz="4" w:space="0" w:color="auto"/>
            </w:tcBorders>
            <w:vAlign w:val="center"/>
          </w:tcPr>
          <w:p w14:paraId="0EBC6ED0"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6DF3D0B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3D99F9C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5711361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4A54090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31" w:type="dxa"/>
            <w:tcBorders>
              <w:top w:val="single" w:sz="4" w:space="0" w:color="auto"/>
              <w:left w:val="single" w:sz="4" w:space="0" w:color="auto"/>
              <w:bottom w:val="single" w:sz="4" w:space="0" w:color="auto"/>
              <w:right w:val="single" w:sz="4" w:space="0" w:color="auto"/>
            </w:tcBorders>
          </w:tcPr>
          <w:p w14:paraId="14EB767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282C5EB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p w14:paraId="49396D4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r>
      <w:tr w:rsidR="00E95884" w:rsidRPr="00E95884" w14:paraId="678F8A3C" w14:textId="77777777" w:rsidTr="00C360EF">
        <w:trPr>
          <w:trHeight w:val="227"/>
          <w:jc w:val="center"/>
        </w:trPr>
        <w:tc>
          <w:tcPr>
            <w:tcW w:w="5432" w:type="dxa"/>
            <w:tcBorders>
              <w:top w:val="single" w:sz="4" w:space="0" w:color="auto"/>
              <w:left w:val="single" w:sz="4" w:space="0" w:color="auto"/>
              <w:bottom w:val="single" w:sz="4" w:space="0" w:color="auto"/>
              <w:right w:val="single" w:sz="4" w:space="0" w:color="auto"/>
            </w:tcBorders>
            <w:vAlign w:val="center"/>
          </w:tcPr>
          <w:p w14:paraId="11921F71"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uočiti djecu koja se teško prilagođavaju na vrtićku sredinu te im pomoći na način da se savjetodavnim radom s roditeljima, adekvatnom organizacijom dolaska djece u početnom periodu i pojačanim praćenjem, ublaže ili otklone poteškoće kod navikavanja na nove situacije, osobe i cjelokupno ozračje</w:t>
            </w:r>
          </w:p>
        </w:tc>
        <w:tc>
          <w:tcPr>
            <w:tcW w:w="1901" w:type="dxa"/>
            <w:tcBorders>
              <w:top w:val="single" w:sz="4" w:space="0" w:color="auto"/>
              <w:left w:val="single" w:sz="4" w:space="0" w:color="auto"/>
              <w:bottom w:val="single" w:sz="4" w:space="0" w:color="auto"/>
              <w:right w:val="single" w:sz="4" w:space="0" w:color="auto"/>
            </w:tcBorders>
            <w:vAlign w:val="center"/>
          </w:tcPr>
          <w:p w14:paraId="2DCCF6FC"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2B2BFF9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51F8CF6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51392E7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19B907E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Period prilagodbe</w:t>
            </w:r>
          </w:p>
        </w:tc>
        <w:tc>
          <w:tcPr>
            <w:tcW w:w="1831" w:type="dxa"/>
            <w:tcBorders>
              <w:top w:val="single" w:sz="4" w:space="0" w:color="auto"/>
              <w:left w:val="single" w:sz="4" w:space="0" w:color="auto"/>
              <w:bottom w:val="single" w:sz="4" w:space="0" w:color="auto"/>
              <w:right w:val="single" w:sz="4" w:space="0" w:color="auto"/>
            </w:tcBorders>
          </w:tcPr>
          <w:p w14:paraId="6A707C2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7859066A"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A580D9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F0D2D4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31023D29" w14:textId="77777777" w:rsidTr="00C360EF">
        <w:trPr>
          <w:trHeight w:val="217"/>
          <w:jc w:val="center"/>
        </w:trPr>
        <w:tc>
          <w:tcPr>
            <w:tcW w:w="5432" w:type="dxa"/>
            <w:tcBorders>
              <w:top w:val="single" w:sz="4" w:space="0" w:color="auto"/>
              <w:left w:val="single" w:sz="4" w:space="0" w:color="auto"/>
              <w:bottom w:val="single" w:sz="4" w:space="0" w:color="auto"/>
              <w:right w:val="single" w:sz="4" w:space="0" w:color="auto"/>
            </w:tcBorders>
            <w:vAlign w:val="center"/>
          </w:tcPr>
          <w:p w14:paraId="08B7008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konkretizirati razvojne zadatke za djecu s posebnim potrebama i prilagoditi im programske zahtjeve, izrada IOOP-a, vođenje dosjea</w:t>
            </w:r>
          </w:p>
        </w:tc>
        <w:tc>
          <w:tcPr>
            <w:tcW w:w="1901" w:type="dxa"/>
            <w:tcBorders>
              <w:top w:val="single" w:sz="4" w:space="0" w:color="auto"/>
              <w:left w:val="single" w:sz="4" w:space="0" w:color="auto"/>
              <w:bottom w:val="single" w:sz="4" w:space="0" w:color="auto"/>
              <w:right w:val="single" w:sz="4" w:space="0" w:color="auto"/>
            </w:tcBorders>
            <w:vAlign w:val="center"/>
          </w:tcPr>
          <w:p w14:paraId="6F9C27FC"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54B6F2C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098D468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BD6F79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31" w:type="dxa"/>
            <w:tcBorders>
              <w:top w:val="single" w:sz="4" w:space="0" w:color="auto"/>
              <w:left w:val="single" w:sz="4" w:space="0" w:color="auto"/>
              <w:bottom w:val="single" w:sz="4" w:space="0" w:color="auto"/>
              <w:right w:val="single" w:sz="4" w:space="0" w:color="auto"/>
            </w:tcBorders>
            <w:vAlign w:val="center"/>
          </w:tcPr>
          <w:p w14:paraId="50E53A3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 po potrebi</w:t>
            </w:r>
          </w:p>
        </w:tc>
        <w:tc>
          <w:tcPr>
            <w:tcW w:w="1831" w:type="dxa"/>
            <w:tcBorders>
              <w:top w:val="single" w:sz="4" w:space="0" w:color="auto"/>
              <w:left w:val="single" w:sz="4" w:space="0" w:color="auto"/>
              <w:bottom w:val="single" w:sz="4" w:space="0" w:color="auto"/>
              <w:right w:val="single" w:sz="4" w:space="0" w:color="auto"/>
            </w:tcBorders>
          </w:tcPr>
          <w:p w14:paraId="04F6379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74BEF112"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5C33243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511AF060" w14:textId="77777777" w:rsidTr="00C360EF">
        <w:trPr>
          <w:trHeight w:val="1184"/>
          <w:jc w:val="center"/>
        </w:trPr>
        <w:tc>
          <w:tcPr>
            <w:tcW w:w="5432" w:type="dxa"/>
            <w:tcBorders>
              <w:top w:val="single" w:sz="4" w:space="0" w:color="auto"/>
              <w:left w:val="single" w:sz="4" w:space="0" w:color="auto"/>
              <w:bottom w:val="single" w:sz="4" w:space="0" w:color="auto"/>
              <w:right w:val="single" w:sz="4" w:space="0" w:color="auto"/>
            </w:tcBorders>
            <w:vAlign w:val="center"/>
          </w:tcPr>
          <w:p w14:paraId="3DF1112E"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testiranje predškolaca</w:t>
            </w:r>
          </w:p>
          <w:p w14:paraId="642CEFE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901" w:type="dxa"/>
            <w:tcBorders>
              <w:top w:val="single" w:sz="4" w:space="0" w:color="auto"/>
              <w:left w:val="single" w:sz="4" w:space="0" w:color="auto"/>
              <w:bottom w:val="single" w:sz="4" w:space="0" w:color="auto"/>
              <w:right w:val="single" w:sz="4" w:space="0" w:color="auto"/>
            </w:tcBorders>
            <w:vAlign w:val="center"/>
          </w:tcPr>
          <w:p w14:paraId="2AFC0A65"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2227953E"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6395291D"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Odgojitelji </w:t>
            </w:r>
          </w:p>
        </w:tc>
        <w:tc>
          <w:tcPr>
            <w:tcW w:w="1831" w:type="dxa"/>
            <w:tcBorders>
              <w:top w:val="single" w:sz="4" w:space="0" w:color="auto"/>
              <w:left w:val="single" w:sz="4" w:space="0" w:color="auto"/>
              <w:bottom w:val="single" w:sz="4" w:space="0" w:color="auto"/>
              <w:right w:val="single" w:sz="4" w:space="0" w:color="auto"/>
            </w:tcBorders>
            <w:vAlign w:val="center"/>
          </w:tcPr>
          <w:p w14:paraId="6C57233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 po potrebi</w:t>
            </w:r>
          </w:p>
        </w:tc>
        <w:tc>
          <w:tcPr>
            <w:tcW w:w="1831" w:type="dxa"/>
            <w:tcBorders>
              <w:top w:val="single" w:sz="4" w:space="0" w:color="auto"/>
              <w:left w:val="single" w:sz="4" w:space="0" w:color="auto"/>
              <w:bottom w:val="single" w:sz="4" w:space="0" w:color="auto"/>
              <w:right w:val="single" w:sz="4" w:space="0" w:color="auto"/>
            </w:tcBorders>
          </w:tcPr>
          <w:p w14:paraId="65EEBB1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128D21F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4B5D308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ostvareno </w:t>
            </w:r>
          </w:p>
        </w:tc>
      </w:tr>
      <w:tr w:rsidR="00E95884" w:rsidRPr="00E95884" w14:paraId="298D3FCA" w14:textId="77777777" w:rsidTr="00C360EF">
        <w:trPr>
          <w:trHeight w:val="217"/>
          <w:jc w:val="center"/>
        </w:trPr>
        <w:tc>
          <w:tcPr>
            <w:tcW w:w="5432" w:type="dxa"/>
            <w:tcBorders>
              <w:top w:val="single" w:sz="4" w:space="0" w:color="auto"/>
              <w:left w:val="single" w:sz="4" w:space="0" w:color="auto"/>
              <w:bottom w:val="single" w:sz="4" w:space="0" w:color="auto"/>
              <w:right w:val="single" w:sz="4" w:space="0" w:color="auto"/>
            </w:tcBorders>
            <w:vAlign w:val="center"/>
          </w:tcPr>
          <w:p w14:paraId="1184641A" w14:textId="77777777" w:rsidR="00E95884" w:rsidRPr="00E95884" w:rsidRDefault="00E95884" w:rsidP="00E95884">
            <w:pPr>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 izrada mišljenja za djecu predškolce radi potrebe upisa u 1. razred (na zahtjev roditelja ili škole, te u slučaju tur)</w:t>
            </w:r>
          </w:p>
        </w:tc>
        <w:tc>
          <w:tcPr>
            <w:tcW w:w="1901" w:type="dxa"/>
            <w:tcBorders>
              <w:top w:val="single" w:sz="4" w:space="0" w:color="auto"/>
              <w:left w:val="single" w:sz="4" w:space="0" w:color="auto"/>
              <w:bottom w:val="single" w:sz="4" w:space="0" w:color="auto"/>
              <w:right w:val="single" w:sz="4" w:space="0" w:color="auto"/>
            </w:tcBorders>
            <w:vAlign w:val="center"/>
          </w:tcPr>
          <w:p w14:paraId="1F00E907"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00F8722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563F4BD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831" w:type="dxa"/>
            <w:tcBorders>
              <w:top w:val="single" w:sz="4" w:space="0" w:color="auto"/>
              <w:left w:val="single" w:sz="4" w:space="0" w:color="auto"/>
              <w:bottom w:val="single" w:sz="4" w:space="0" w:color="auto"/>
              <w:right w:val="single" w:sz="4" w:space="0" w:color="auto"/>
            </w:tcBorders>
            <w:vAlign w:val="center"/>
          </w:tcPr>
          <w:p w14:paraId="554DF1AA"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Na zahtjev</w:t>
            </w:r>
          </w:p>
        </w:tc>
        <w:tc>
          <w:tcPr>
            <w:tcW w:w="1831" w:type="dxa"/>
            <w:tcBorders>
              <w:top w:val="single" w:sz="4" w:space="0" w:color="auto"/>
              <w:left w:val="single" w:sz="4" w:space="0" w:color="auto"/>
              <w:bottom w:val="single" w:sz="4" w:space="0" w:color="auto"/>
              <w:right w:val="single" w:sz="4" w:space="0" w:color="auto"/>
            </w:tcBorders>
          </w:tcPr>
          <w:p w14:paraId="2A3CFBA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008ED092"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p w14:paraId="01E42C8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(u suradnji sa stručnom službom)</w:t>
            </w:r>
          </w:p>
        </w:tc>
      </w:tr>
      <w:tr w:rsidR="00E95884" w:rsidRPr="00E95884" w14:paraId="11112BF7" w14:textId="77777777" w:rsidTr="00C360EF">
        <w:trPr>
          <w:trHeight w:val="217"/>
          <w:jc w:val="center"/>
        </w:trPr>
        <w:tc>
          <w:tcPr>
            <w:tcW w:w="5432" w:type="dxa"/>
            <w:tcBorders>
              <w:top w:val="single" w:sz="4" w:space="0" w:color="auto"/>
              <w:left w:val="single" w:sz="4" w:space="0" w:color="auto"/>
              <w:bottom w:val="single" w:sz="4" w:space="0" w:color="auto"/>
              <w:right w:val="single" w:sz="4" w:space="0" w:color="auto"/>
            </w:tcBorders>
            <w:vAlign w:val="center"/>
          </w:tcPr>
          <w:p w14:paraId="2AD4FA51" w14:textId="77777777" w:rsidR="00E95884" w:rsidRPr="00E95884" w:rsidRDefault="00E95884" w:rsidP="00E95884">
            <w:pPr>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izrada mišljena o pojedinoj djeci na zahtjev CZSS u posebnim slučajevima i kriznim situacijama</w:t>
            </w:r>
          </w:p>
        </w:tc>
        <w:tc>
          <w:tcPr>
            <w:tcW w:w="1901" w:type="dxa"/>
            <w:tcBorders>
              <w:top w:val="single" w:sz="4" w:space="0" w:color="auto"/>
              <w:left w:val="single" w:sz="4" w:space="0" w:color="auto"/>
              <w:bottom w:val="single" w:sz="4" w:space="0" w:color="auto"/>
              <w:right w:val="single" w:sz="4" w:space="0" w:color="auto"/>
            </w:tcBorders>
            <w:vAlign w:val="center"/>
          </w:tcPr>
          <w:p w14:paraId="4793BD05"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09C744D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3CA9C4E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831" w:type="dxa"/>
            <w:tcBorders>
              <w:top w:val="single" w:sz="4" w:space="0" w:color="auto"/>
              <w:left w:val="single" w:sz="4" w:space="0" w:color="auto"/>
              <w:bottom w:val="single" w:sz="4" w:space="0" w:color="auto"/>
              <w:right w:val="single" w:sz="4" w:space="0" w:color="auto"/>
            </w:tcBorders>
            <w:vAlign w:val="center"/>
          </w:tcPr>
          <w:p w14:paraId="57F48E7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Na zahtjev</w:t>
            </w:r>
          </w:p>
        </w:tc>
        <w:tc>
          <w:tcPr>
            <w:tcW w:w="1831" w:type="dxa"/>
            <w:tcBorders>
              <w:top w:val="single" w:sz="4" w:space="0" w:color="auto"/>
              <w:left w:val="single" w:sz="4" w:space="0" w:color="auto"/>
              <w:bottom w:val="single" w:sz="4" w:space="0" w:color="auto"/>
              <w:right w:val="single" w:sz="4" w:space="0" w:color="auto"/>
            </w:tcBorders>
          </w:tcPr>
          <w:p w14:paraId="5C0B3BC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ostvareno </w:t>
            </w:r>
          </w:p>
          <w:p w14:paraId="36024B5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(u suradnji sa stručnom službom)</w:t>
            </w:r>
          </w:p>
        </w:tc>
      </w:tr>
      <w:tr w:rsidR="00E95884" w:rsidRPr="00E95884" w14:paraId="7178A8BD" w14:textId="77777777" w:rsidTr="00C360EF">
        <w:trPr>
          <w:trHeight w:val="217"/>
          <w:jc w:val="center"/>
        </w:trPr>
        <w:tc>
          <w:tcPr>
            <w:tcW w:w="5432" w:type="dxa"/>
            <w:tcBorders>
              <w:top w:val="single" w:sz="4" w:space="0" w:color="auto"/>
              <w:left w:val="single" w:sz="4" w:space="0" w:color="auto"/>
              <w:bottom w:val="single" w:sz="4" w:space="0" w:color="auto"/>
              <w:right w:val="single" w:sz="4" w:space="0" w:color="auto"/>
            </w:tcBorders>
            <w:vAlign w:val="center"/>
          </w:tcPr>
          <w:p w14:paraId="5AD050A9" w14:textId="77777777" w:rsidR="00E95884" w:rsidRPr="00E95884" w:rsidRDefault="00E95884" w:rsidP="00E95884">
            <w:pPr>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izrada mišljenja o ponašanju i razvoju djeteta na zahtjev zdravstvene ustanove u svrhu provođenja kompletne obrade djeteta</w:t>
            </w:r>
          </w:p>
        </w:tc>
        <w:tc>
          <w:tcPr>
            <w:tcW w:w="1901" w:type="dxa"/>
            <w:tcBorders>
              <w:top w:val="single" w:sz="4" w:space="0" w:color="auto"/>
              <w:left w:val="single" w:sz="4" w:space="0" w:color="auto"/>
              <w:bottom w:val="single" w:sz="4" w:space="0" w:color="auto"/>
              <w:right w:val="single" w:sz="4" w:space="0" w:color="auto"/>
            </w:tcBorders>
            <w:vAlign w:val="center"/>
          </w:tcPr>
          <w:p w14:paraId="04B34A80"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6D3DC19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753823A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831" w:type="dxa"/>
            <w:tcBorders>
              <w:top w:val="single" w:sz="4" w:space="0" w:color="auto"/>
              <w:left w:val="single" w:sz="4" w:space="0" w:color="auto"/>
              <w:bottom w:val="single" w:sz="4" w:space="0" w:color="auto"/>
              <w:right w:val="single" w:sz="4" w:space="0" w:color="auto"/>
            </w:tcBorders>
            <w:vAlign w:val="center"/>
          </w:tcPr>
          <w:p w14:paraId="05BBC1D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Na zahtjev</w:t>
            </w:r>
          </w:p>
        </w:tc>
        <w:tc>
          <w:tcPr>
            <w:tcW w:w="1831" w:type="dxa"/>
            <w:tcBorders>
              <w:top w:val="single" w:sz="4" w:space="0" w:color="auto"/>
              <w:left w:val="single" w:sz="4" w:space="0" w:color="auto"/>
              <w:bottom w:val="single" w:sz="4" w:space="0" w:color="auto"/>
              <w:right w:val="single" w:sz="4" w:space="0" w:color="auto"/>
            </w:tcBorders>
          </w:tcPr>
          <w:p w14:paraId="0F0718D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ostvareno </w:t>
            </w:r>
          </w:p>
          <w:p w14:paraId="1E4FABA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(u suradnji sa stručnom službom)</w:t>
            </w:r>
          </w:p>
        </w:tc>
      </w:tr>
    </w:tbl>
    <w:p w14:paraId="3CEE45A9" w14:textId="77777777" w:rsidR="00E95884" w:rsidRPr="00E95884" w:rsidRDefault="00E95884" w:rsidP="00E95884">
      <w:pPr>
        <w:autoSpaceDE w:val="0"/>
        <w:autoSpaceDN w:val="0"/>
        <w:adjustRightInd w:val="0"/>
        <w:spacing w:after="240" w:line="240" w:lineRule="auto"/>
        <w:rPr>
          <w:rFonts w:ascii="Times New Roman" w:eastAsia="Times New Roman" w:hAnsi="Times New Roman" w:cs="Times New Roman"/>
          <w:color w:val="000000"/>
          <w:sz w:val="24"/>
          <w:szCs w:val="24"/>
          <w:lang w:eastAsia="hr-HR"/>
        </w:rPr>
      </w:pPr>
    </w:p>
    <w:p w14:paraId="1BF3268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Strategije:</w:t>
      </w:r>
    </w:p>
    <w:p w14:paraId="5A1AFE56"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sastanci i radni dogovori</w:t>
      </w:r>
    </w:p>
    <w:p w14:paraId="589C0088"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pisani materijali</w:t>
      </w:r>
    </w:p>
    <w:p w14:paraId="73CD52B2"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savjeti i konzultacije</w:t>
      </w:r>
    </w:p>
    <w:p w14:paraId="26EA6915"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rad na pisanim materijalima</w:t>
      </w:r>
    </w:p>
    <w:p w14:paraId="09CE0C32" w14:textId="77777777" w:rsidR="00E95884" w:rsidRPr="00E95884" w:rsidRDefault="00E95884" w:rsidP="00E95884">
      <w:pPr>
        <w:autoSpaceDE w:val="0"/>
        <w:autoSpaceDN w:val="0"/>
        <w:adjustRightInd w:val="0"/>
        <w:spacing w:before="240" w:after="240" w:line="240" w:lineRule="auto"/>
        <w:rPr>
          <w:rFonts w:ascii="Times New Roman" w:eastAsia="Times New Roman" w:hAnsi="Times New Roman" w:cs="Times New Roman"/>
          <w:color w:val="000000"/>
          <w:sz w:val="24"/>
          <w:szCs w:val="24"/>
          <w:lang w:eastAsia="hr-HR"/>
        </w:rPr>
      </w:pPr>
    </w:p>
    <w:p w14:paraId="40B68B2B" w14:textId="77777777" w:rsidR="00E95884" w:rsidRPr="00E95884" w:rsidRDefault="00E95884">
      <w:pPr>
        <w:numPr>
          <w:ilvl w:val="0"/>
          <w:numId w:val="15"/>
        </w:numPr>
        <w:tabs>
          <w:tab w:val="left" w:pos="426"/>
        </w:tabs>
        <w:autoSpaceDE w:val="0"/>
        <w:autoSpaceDN w:val="0"/>
        <w:adjustRightInd w:val="0"/>
        <w:spacing w:after="0" w:line="240" w:lineRule="auto"/>
        <w:ind w:hanging="720"/>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roditelje</w:t>
      </w:r>
    </w:p>
    <w:p w14:paraId="3605C285" w14:textId="77777777" w:rsidR="00E95884" w:rsidRPr="00E95884" w:rsidRDefault="00E95884" w:rsidP="00E95884">
      <w:pPr>
        <w:autoSpaceDE w:val="0"/>
        <w:autoSpaceDN w:val="0"/>
        <w:adjustRightInd w:val="0"/>
        <w:spacing w:after="0" w:line="240" w:lineRule="auto"/>
        <w:ind w:left="360"/>
        <w:rPr>
          <w:rFonts w:ascii="Times New Roman" w:eastAsia="Times New Roman" w:hAnsi="Times New Roman" w:cs="Times New Roman"/>
          <w:bCs/>
          <w:color w:val="000000"/>
          <w:sz w:val="24"/>
          <w:szCs w:val="24"/>
          <w:lang w:eastAsia="hr-HR"/>
        </w:rPr>
      </w:pPr>
    </w:p>
    <w:tbl>
      <w:tblPr>
        <w:tblW w:w="11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7"/>
        <w:gridCol w:w="1914"/>
        <w:gridCol w:w="1843"/>
        <w:gridCol w:w="1870"/>
        <w:gridCol w:w="9"/>
      </w:tblGrid>
      <w:tr w:rsidR="00E95884" w:rsidRPr="00E95884" w14:paraId="3943583D" w14:textId="77777777" w:rsidTr="00C360EF">
        <w:trPr>
          <w:gridAfter w:val="1"/>
          <w:wAfter w:w="9" w:type="dxa"/>
          <w:trHeight w:val="482"/>
          <w:jc w:val="center"/>
        </w:trPr>
        <w:tc>
          <w:tcPr>
            <w:tcW w:w="5476" w:type="dxa"/>
            <w:tcBorders>
              <w:top w:val="single" w:sz="4" w:space="0" w:color="auto"/>
              <w:left w:val="single" w:sz="4" w:space="0" w:color="auto"/>
              <w:bottom w:val="single" w:sz="4" w:space="0" w:color="auto"/>
              <w:right w:val="single" w:sz="4" w:space="0" w:color="auto"/>
            </w:tcBorders>
            <w:shd w:val="clear" w:color="auto" w:fill="BFBFBF"/>
            <w:vAlign w:val="center"/>
          </w:tcPr>
          <w:p w14:paraId="1604304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ZADAĆE</w:t>
            </w:r>
          </w:p>
        </w:tc>
        <w:tc>
          <w:tcPr>
            <w:tcW w:w="1916" w:type="dxa"/>
            <w:tcBorders>
              <w:top w:val="single" w:sz="4" w:space="0" w:color="auto"/>
              <w:left w:val="single" w:sz="4" w:space="0" w:color="auto"/>
              <w:bottom w:val="single" w:sz="4" w:space="0" w:color="auto"/>
              <w:right w:val="single" w:sz="4" w:space="0" w:color="auto"/>
            </w:tcBorders>
            <w:shd w:val="clear" w:color="auto" w:fill="BFBFBF"/>
            <w:vAlign w:val="center"/>
          </w:tcPr>
          <w:p w14:paraId="39BBC91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NOSIOCI I SURADNICI</w:t>
            </w:r>
          </w:p>
        </w:tc>
        <w:tc>
          <w:tcPr>
            <w:tcW w:w="1846" w:type="dxa"/>
            <w:tcBorders>
              <w:top w:val="single" w:sz="4" w:space="0" w:color="auto"/>
              <w:left w:val="single" w:sz="4" w:space="0" w:color="auto"/>
              <w:bottom w:val="single" w:sz="4" w:space="0" w:color="auto"/>
              <w:right w:val="single" w:sz="4" w:space="0" w:color="auto"/>
            </w:tcBorders>
            <w:shd w:val="clear" w:color="auto" w:fill="BFBFBF"/>
            <w:vAlign w:val="center"/>
          </w:tcPr>
          <w:p w14:paraId="741F2A6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VRIJEME</w:t>
            </w:r>
          </w:p>
        </w:tc>
        <w:tc>
          <w:tcPr>
            <w:tcW w:w="1846" w:type="dxa"/>
            <w:tcBorders>
              <w:top w:val="single" w:sz="4" w:space="0" w:color="auto"/>
              <w:left w:val="single" w:sz="4" w:space="0" w:color="auto"/>
              <w:bottom w:val="single" w:sz="4" w:space="0" w:color="auto"/>
              <w:right w:val="single" w:sz="4" w:space="0" w:color="auto"/>
            </w:tcBorders>
            <w:shd w:val="clear" w:color="auto" w:fill="BFBFBF"/>
          </w:tcPr>
          <w:p w14:paraId="6AAAE5E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REALIZACIJA</w:t>
            </w:r>
          </w:p>
        </w:tc>
      </w:tr>
      <w:tr w:rsidR="00E95884" w:rsidRPr="00E95884" w14:paraId="48848CD0" w14:textId="77777777" w:rsidTr="00C360EF">
        <w:trPr>
          <w:gridAfter w:val="1"/>
          <w:wAfter w:w="9" w:type="dxa"/>
          <w:trHeight w:val="1191"/>
          <w:jc w:val="center"/>
        </w:trPr>
        <w:tc>
          <w:tcPr>
            <w:tcW w:w="5476" w:type="dxa"/>
            <w:tcBorders>
              <w:top w:val="single" w:sz="4" w:space="0" w:color="auto"/>
              <w:left w:val="single" w:sz="4" w:space="0" w:color="auto"/>
              <w:bottom w:val="single" w:sz="4" w:space="0" w:color="auto"/>
              <w:right w:val="single" w:sz="4" w:space="0" w:color="auto"/>
            </w:tcBorders>
            <w:vAlign w:val="center"/>
          </w:tcPr>
          <w:p w14:paraId="679CFD4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suradnja s roditeljima u cilju što bolje prilagodbe djece i stjecanja povjerenja roditelja u predškolsku ustanovu –unapređivanje komunikacije</w:t>
            </w:r>
          </w:p>
        </w:tc>
        <w:tc>
          <w:tcPr>
            <w:tcW w:w="1916" w:type="dxa"/>
            <w:tcBorders>
              <w:top w:val="single" w:sz="4" w:space="0" w:color="auto"/>
              <w:left w:val="single" w:sz="4" w:space="0" w:color="auto"/>
              <w:bottom w:val="single" w:sz="4" w:space="0" w:color="auto"/>
              <w:right w:val="single" w:sz="4" w:space="0" w:color="auto"/>
            </w:tcBorders>
            <w:vAlign w:val="center"/>
          </w:tcPr>
          <w:p w14:paraId="0CAD0321"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645DD24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7E586D4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2164BF7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46" w:type="dxa"/>
            <w:tcBorders>
              <w:top w:val="single" w:sz="4" w:space="0" w:color="auto"/>
              <w:left w:val="single" w:sz="4" w:space="0" w:color="auto"/>
              <w:bottom w:val="single" w:sz="4" w:space="0" w:color="auto"/>
              <w:right w:val="single" w:sz="4" w:space="0" w:color="auto"/>
            </w:tcBorders>
            <w:vAlign w:val="center"/>
          </w:tcPr>
          <w:p w14:paraId="31130CE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Period prilagodbe</w:t>
            </w:r>
          </w:p>
        </w:tc>
        <w:tc>
          <w:tcPr>
            <w:tcW w:w="1846" w:type="dxa"/>
            <w:tcBorders>
              <w:top w:val="single" w:sz="4" w:space="0" w:color="auto"/>
              <w:left w:val="single" w:sz="4" w:space="0" w:color="auto"/>
              <w:bottom w:val="single" w:sz="4" w:space="0" w:color="auto"/>
              <w:right w:val="single" w:sz="4" w:space="0" w:color="auto"/>
            </w:tcBorders>
          </w:tcPr>
          <w:p w14:paraId="42E3DD3A"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AAAE0F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2B7FFF24" w14:textId="77777777" w:rsidTr="00C360EF">
        <w:trPr>
          <w:gridAfter w:val="1"/>
          <w:wAfter w:w="9" w:type="dxa"/>
          <w:trHeight w:val="495"/>
          <w:jc w:val="center"/>
        </w:trPr>
        <w:tc>
          <w:tcPr>
            <w:tcW w:w="5476" w:type="dxa"/>
            <w:tcBorders>
              <w:top w:val="single" w:sz="4" w:space="0" w:color="auto"/>
              <w:left w:val="single" w:sz="4" w:space="0" w:color="auto"/>
              <w:bottom w:val="single" w:sz="4" w:space="0" w:color="auto"/>
              <w:right w:val="single" w:sz="4" w:space="0" w:color="auto"/>
            </w:tcBorders>
            <w:vAlign w:val="center"/>
          </w:tcPr>
          <w:p w14:paraId="201AECC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informiranje, edukacija i savjetovanje u području skrbi za dijete, zaštite djece i poticanja djetetova razvoja</w:t>
            </w:r>
          </w:p>
        </w:tc>
        <w:tc>
          <w:tcPr>
            <w:tcW w:w="1916" w:type="dxa"/>
            <w:tcBorders>
              <w:top w:val="single" w:sz="4" w:space="0" w:color="auto"/>
              <w:left w:val="single" w:sz="4" w:space="0" w:color="auto"/>
              <w:bottom w:val="single" w:sz="4" w:space="0" w:color="auto"/>
              <w:right w:val="single" w:sz="4" w:space="0" w:color="auto"/>
            </w:tcBorders>
          </w:tcPr>
          <w:p w14:paraId="43FAEA6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C00712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tc>
        <w:tc>
          <w:tcPr>
            <w:tcW w:w="1846" w:type="dxa"/>
            <w:tcBorders>
              <w:top w:val="single" w:sz="4" w:space="0" w:color="auto"/>
              <w:left w:val="single" w:sz="4" w:space="0" w:color="auto"/>
              <w:bottom w:val="single" w:sz="4" w:space="0" w:color="auto"/>
              <w:right w:val="single" w:sz="4" w:space="0" w:color="auto"/>
            </w:tcBorders>
            <w:vAlign w:val="center"/>
          </w:tcPr>
          <w:p w14:paraId="0800B97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46" w:type="dxa"/>
            <w:tcBorders>
              <w:top w:val="single" w:sz="4" w:space="0" w:color="auto"/>
              <w:left w:val="single" w:sz="4" w:space="0" w:color="auto"/>
              <w:bottom w:val="single" w:sz="4" w:space="0" w:color="auto"/>
              <w:right w:val="single" w:sz="4" w:space="0" w:color="auto"/>
            </w:tcBorders>
          </w:tcPr>
          <w:p w14:paraId="1ED6A4E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5D8D463" w14:textId="77777777" w:rsidTr="00C360EF">
        <w:trPr>
          <w:trHeight w:val="1445"/>
          <w:jc w:val="center"/>
        </w:trPr>
        <w:tc>
          <w:tcPr>
            <w:tcW w:w="5476" w:type="dxa"/>
            <w:tcBorders>
              <w:top w:val="single" w:sz="4" w:space="0" w:color="auto"/>
              <w:left w:val="single" w:sz="4" w:space="0" w:color="auto"/>
              <w:bottom w:val="single" w:sz="4" w:space="0" w:color="auto"/>
              <w:right w:val="single" w:sz="4" w:space="0" w:color="auto"/>
            </w:tcBorders>
            <w:vAlign w:val="center"/>
          </w:tcPr>
          <w:p w14:paraId="686BD2C8"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poticanje roditelja na kreiranje i ostvarivanje dijela programa s djecom- obogaćivanje oblika suradnje s roditeljima, uključivanje u projekte na nivou skupina, objekta i ustanove</w:t>
            </w:r>
          </w:p>
          <w:p w14:paraId="0B82202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916" w:type="dxa"/>
            <w:tcBorders>
              <w:top w:val="single" w:sz="4" w:space="0" w:color="auto"/>
              <w:left w:val="single" w:sz="4" w:space="0" w:color="auto"/>
              <w:bottom w:val="single" w:sz="4" w:space="0" w:color="auto"/>
              <w:right w:val="single" w:sz="4" w:space="0" w:color="auto"/>
            </w:tcBorders>
          </w:tcPr>
          <w:p w14:paraId="1A18DF79"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4741F43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48435C0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46" w:type="dxa"/>
            <w:tcBorders>
              <w:top w:val="single" w:sz="4" w:space="0" w:color="auto"/>
              <w:left w:val="single" w:sz="4" w:space="0" w:color="auto"/>
              <w:bottom w:val="single" w:sz="4" w:space="0" w:color="auto"/>
              <w:right w:val="single" w:sz="4" w:space="0" w:color="auto"/>
            </w:tcBorders>
          </w:tcPr>
          <w:p w14:paraId="5B2DE47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AA268F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13A2C838"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6E7CE0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0EAEDCFD" w14:textId="77777777" w:rsidTr="00C360EF">
        <w:trPr>
          <w:trHeight w:val="1191"/>
          <w:jc w:val="center"/>
        </w:trPr>
        <w:tc>
          <w:tcPr>
            <w:tcW w:w="5476" w:type="dxa"/>
            <w:tcBorders>
              <w:top w:val="single" w:sz="4" w:space="0" w:color="auto"/>
              <w:left w:val="single" w:sz="4" w:space="0" w:color="auto"/>
              <w:bottom w:val="single" w:sz="4" w:space="0" w:color="auto"/>
              <w:right w:val="single" w:sz="4" w:space="0" w:color="auto"/>
            </w:tcBorders>
            <w:vAlign w:val="center"/>
          </w:tcPr>
          <w:p w14:paraId="4A58C9F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sudjelovanje u rješavanju problemskih situacija</w:t>
            </w:r>
          </w:p>
        </w:tc>
        <w:tc>
          <w:tcPr>
            <w:tcW w:w="1916" w:type="dxa"/>
            <w:tcBorders>
              <w:top w:val="single" w:sz="4" w:space="0" w:color="auto"/>
              <w:left w:val="single" w:sz="4" w:space="0" w:color="auto"/>
              <w:bottom w:val="single" w:sz="4" w:space="0" w:color="auto"/>
              <w:right w:val="single" w:sz="4" w:space="0" w:color="auto"/>
            </w:tcBorders>
          </w:tcPr>
          <w:p w14:paraId="4B49913A"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60553F4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41686AA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5DD0011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46" w:type="dxa"/>
            <w:tcBorders>
              <w:top w:val="single" w:sz="4" w:space="0" w:color="auto"/>
              <w:left w:val="single" w:sz="4" w:space="0" w:color="auto"/>
              <w:bottom w:val="single" w:sz="4" w:space="0" w:color="auto"/>
              <w:right w:val="single" w:sz="4" w:space="0" w:color="auto"/>
            </w:tcBorders>
          </w:tcPr>
          <w:p w14:paraId="0FC70F0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298251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 po potrebi</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01D3708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27915D2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7D6DE8DB" w14:textId="77777777" w:rsidTr="00C360EF">
        <w:trPr>
          <w:trHeight w:val="1191"/>
          <w:jc w:val="center"/>
        </w:trPr>
        <w:tc>
          <w:tcPr>
            <w:tcW w:w="5476" w:type="dxa"/>
            <w:tcBorders>
              <w:top w:val="single" w:sz="4" w:space="0" w:color="auto"/>
              <w:left w:val="single" w:sz="4" w:space="0" w:color="auto"/>
              <w:bottom w:val="single" w:sz="4" w:space="0" w:color="auto"/>
              <w:right w:val="single" w:sz="4" w:space="0" w:color="auto"/>
            </w:tcBorders>
            <w:vAlign w:val="center"/>
          </w:tcPr>
          <w:p w14:paraId="6560952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suradnja u cilju unapređivanja zdravstvenog i tjelesnog odgoja djece</w:t>
            </w:r>
          </w:p>
        </w:tc>
        <w:tc>
          <w:tcPr>
            <w:tcW w:w="1916" w:type="dxa"/>
            <w:tcBorders>
              <w:top w:val="single" w:sz="4" w:space="0" w:color="auto"/>
              <w:left w:val="single" w:sz="4" w:space="0" w:color="auto"/>
              <w:bottom w:val="single" w:sz="4" w:space="0" w:color="auto"/>
              <w:right w:val="single" w:sz="4" w:space="0" w:color="auto"/>
            </w:tcBorders>
          </w:tcPr>
          <w:p w14:paraId="4546B855"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451A737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22CB725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71EF627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46" w:type="dxa"/>
            <w:tcBorders>
              <w:top w:val="single" w:sz="4" w:space="0" w:color="auto"/>
              <w:left w:val="single" w:sz="4" w:space="0" w:color="auto"/>
              <w:bottom w:val="single" w:sz="4" w:space="0" w:color="auto"/>
              <w:right w:val="single" w:sz="4" w:space="0" w:color="auto"/>
            </w:tcBorders>
          </w:tcPr>
          <w:p w14:paraId="07A0E1F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209BB3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0A60EC5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p w14:paraId="43570BD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r>
      <w:tr w:rsidR="00E95884" w:rsidRPr="00E95884" w14:paraId="40AC1915" w14:textId="77777777" w:rsidTr="00C360EF">
        <w:trPr>
          <w:trHeight w:val="1486"/>
          <w:jc w:val="center"/>
        </w:trPr>
        <w:tc>
          <w:tcPr>
            <w:tcW w:w="5476" w:type="dxa"/>
            <w:tcBorders>
              <w:top w:val="single" w:sz="4" w:space="0" w:color="auto"/>
              <w:left w:val="single" w:sz="4" w:space="0" w:color="auto"/>
              <w:bottom w:val="single" w:sz="4" w:space="0" w:color="auto"/>
              <w:right w:val="single" w:sz="4" w:space="0" w:color="auto"/>
            </w:tcBorders>
            <w:vAlign w:val="center"/>
          </w:tcPr>
          <w:p w14:paraId="7C8B0AC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 suradnja putem roditeljskih sastanaka s temama prema potrebi odgojnih skupina ili vrtića</w:t>
            </w:r>
          </w:p>
          <w:p w14:paraId="7D29397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916" w:type="dxa"/>
            <w:tcBorders>
              <w:top w:val="single" w:sz="4" w:space="0" w:color="auto"/>
              <w:left w:val="single" w:sz="4" w:space="0" w:color="auto"/>
              <w:bottom w:val="single" w:sz="4" w:space="0" w:color="auto"/>
              <w:right w:val="single" w:sz="4" w:space="0" w:color="auto"/>
            </w:tcBorders>
          </w:tcPr>
          <w:p w14:paraId="318DE3CB"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2B68B5B1"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tc>
        <w:tc>
          <w:tcPr>
            <w:tcW w:w="1846" w:type="dxa"/>
            <w:tcBorders>
              <w:top w:val="single" w:sz="4" w:space="0" w:color="auto"/>
              <w:left w:val="single" w:sz="4" w:space="0" w:color="auto"/>
              <w:bottom w:val="single" w:sz="4" w:space="0" w:color="auto"/>
              <w:right w:val="single" w:sz="4" w:space="0" w:color="auto"/>
            </w:tcBorders>
          </w:tcPr>
          <w:p w14:paraId="6B0F240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EE74EB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4AC347F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ostvareno (Prilagodba, </w:t>
            </w:r>
            <w:proofErr w:type="spellStart"/>
            <w:r w:rsidRPr="00E95884">
              <w:rPr>
                <w:rFonts w:ascii="Times New Roman" w:eastAsia="Times New Roman" w:hAnsi="Times New Roman" w:cs="Times New Roman"/>
                <w:color w:val="000000"/>
                <w:sz w:val="24"/>
                <w:szCs w:val="24"/>
                <w:lang w:eastAsia="hr-HR"/>
              </w:rPr>
              <w:t>Predškola</w:t>
            </w:r>
            <w:proofErr w:type="spellEnd"/>
            <w:r w:rsidRPr="00E95884">
              <w:rPr>
                <w:rFonts w:ascii="Times New Roman" w:eastAsia="Times New Roman" w:hAnsi="Times New Roman" w:cs="Times New Roman"/>
                <w:color w:val="000000"/>
                <w:sz w:val="24"/>
                <w:szCs w:val="24"/>
                <w:lang w:eastAsia="hr-HR"/>
              </w:rPr>
              <w:t>, Priprema za školu, Cap program)</w:t>
            </w:r>
          </w:p>
        </w:tc>
      </w:tr>
    </w:tbl>
    <w:p w14:paraId="254B125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p>
    <w:p w14:paraId="4C0C94E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Strategije:</w:t>
      </w:r>
    </w:p>
    <w:p w14:paraId="19B8A228"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konzultacije</w:t>
      </w:r>
    </w:p>
    <w:p w14:paraId="5B319C44"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radionice</w:t>
      </w:r>
    </w:p>
    <w:p w14:paraId="1944BE56"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roditeljski sastanci</w:t>
      </w:r>
    </w:p>
    <w:p w14:paraId="7D46B6B7"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pisani materijali</w:t>
      </w:r>
    </w:p>
    <w:p w14:paraId="1CDC83A4"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prezentacije</w:t>
      </w:r>
    </w:p>
    <w:p w14:paraId="52B2F97A" w14:textId="77777777" w:rsidR="00E95884" w:rsidRPr="00E95884" w:rsidRDefault="00E95884" w:rsidP="00E95884">
      <w:pPr>
        <w:autoSpaceDE w:val="0"/>
        <w:autoSpaceDN w:val="0"/>
        <w:adjustRightInd w:val="0"/>
        <w:spacing w:before="240" w:after="240" w:line="240" w:lineRule="auto"/>
        <w:rPr>
          <w:rFonts w:ascii="Times New Roman" w:eastAsia="Times New Roman" w:hAnsi="Times New Roman" w:cs="Times New Roman"/>
          <w:bCs/>
          <w:color w:val="000000"/>
          <w:sz w:val="24"/>
          <w:szCs w:val="24"/>
          <w:lang w:eastAsia="hr-HR"/>
        </w:rPr>
      </w:pPr>
    </w:p>
    <w:p w14:paraId="3719A16D" w14:textId="77777777" w:rsidR="00E95884" w:rsidRPr="00E95884" w:rsidRDefault="00E95884">
      <w:pPr>
        <w:numPr>
          <w:ilvl w:val="0"/>
          <w:numId w:val="15"/>
        </w:numPr>
        <w:tabs>
          <w:tab w:val="left" w:pos="426"/>
        </w:tabs>
        <w:autoSpaceDE w:val="0"/>
        <w:autoSpaceDN w:val="0"/>
        <w:adjustRightInd w:val="0"/>
        <w:spacing w:after="0" w:line="240" w:lineRule="auto"/>
        <w:ind w:hanging="720"/>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odgojitelje</w:t>
      </w:r>
    </w:p>
    <w:p w14:paraId="6D529FD9" w14:textId="77777777" w:rsidR="00E95884" w:rsidRPr="00E95884" w:rsidRDefault="00E95884" w:rsidP="00E95884">
      <w:pPr>
        <w:autoSpaceDE w:val="0"/>
        <w:autoSpaceDN w:val="0"/>
        <w:adjustRightInd w:val="0"/>
        <w:spacing w:after="0" w:line="240" w:lineRule="auto"/>
        <w:ind w:left="360"/>
        <w:rPr>
          <w:rFonts w:ascii="Times New Roman" w:eastAsia="Times New Roman" w:hAnsi="Times New Roman" w:cs="Times New Roman"/>
          <w:bCs/>
          <w:color w:val="000000"/>
          <w:sz w:val="24"/>
          <w:szCs w:val="24"/>
          <w:lang w:eastAsia="hr-HR"/>
        </w:rPr>
      </w:pPr>
    </w:p>
    <w:tbl>
      <w:tblPr>
        <w:tblW w:w="10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5"/>
        <w:gridCol w:w="1867"/>
        <w:gridCol w:w="1796"/>
        <w:gridCol w:w="1870"/>
      </w:tblGrid>
      <w:tr w:rsidR="00E95884" w:rsidRPr="00E95884" w14:paraId="712490D0" w14:textId="77777777" w:rsidTr="00C360EF">
        <w:trPr>
          <w:trHeight w:val="139"/>
          <w:jc w:val="center"/>
        </w:trPr>
        <w:tc>
          <w:tcPr>
            <w:tcW w:w="5350" w:type="dxa"/>
            <w:tcBorders>
              <w:top w:val="single" w:sz="4" w:space="0" w:color="auto"/>
              <w:left w:val="single" w:sz="4" w:space="0" w:color="auto"/>
              <w:bottom w:val="single" w:sz="4" w:space="0" w:color="auto"/>
              <w:right w:val="single" w:sz="4" w:space="0" w:color="auto"/>
            </w:tcBorders>
            <w:shd w:val="clear" w:color="auto" w:fill="BFBFBF"/>
            <w:vAlign w:val="center"/>
          </w:tcPr>
          <w:p w14:paraId="15CB2C1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ZADAĆE</w:t>
            </w:r>
          </w:p>
        </w:tc>
        <w:tc>
          <w:tcPr>
            <w:tcW w:w="1872" w:type="dxa"/>
            <w:tcBorders>
              <w:top w:val="single" w:sz="4" w:space="0" w:color="auto"/>
              <w:left w:val="single" w:sz="4" w:space="0" w:color="auto"/>
              <w:bottom w:val="single" w:sz="4" w:space="0" w:color="auto"/>
              <w:right w:val="single" w:sz="4" w:space="0" w:color="auto"/>
            </w:tcBorders>
            <w:shd w:val="clear" w:color="auto" w:fill="BFBFBF"/>
            <w:vAlign w:val="center"/>
          </w:tcPr>
          <w:p w14:paraId="2E67235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NOSIOCI I SURADNICI</w:t>
            </w:r>
          </w:p>
        </w:tc>
        <w:tc>
          <w:tcPr>
            <w:tcW w:w="1803" w:type="dxa"/>
            <w:tcBorders>
              <w:top w:val="single" w:sz="4" w:space="0" w:color="auto"/>
              <w:left w:val="single" w:sz="4" w:space="0" w:color="auto"/>
              <w:bottom w:val="single" w:sz="4" w:space="0" w:color="auto"/>
              <w:right w:val="single" w:sz="4" w:space="0" w:color="auto"/>
            </w:tcBorders>
            <w:shd w:val="clear" w:color="auto" w:fill="BFBFBF"/>
            <w:vAlign w:val="center"/>
          </w:tcPr>
          <w:p w14:paraId="45C3377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VRIJEME</w:t>
            </w:r>
          </w:p>
        </w:tc>
        <w:tc>
          <w:tcPr>
            <w:tcW w:w="1803" w:type="dxa"/>
            <w:tcBorders>
              <w:top w:val="single" w:sz="4" w:space="0" w:color="auto"/>
              <w:left w:val="single" w:sz="4" w:space="0" w:color="auto"/>
              <w:bottom w:val="single" w:sz="4" w:space="0" w:color="auto"/>
              <w:right w:val="single" w:sz="4" w:space="0" w:color="auto"/>
            </w:tcBorders>
            <w:shd w:val="clear" w:color="auto" w:fill="BFBFBF"/>
          </w:tcPr>
          <w:p w14:paraId="6D33A3E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REALIZACIJA</w:t>
            </w:r>
          </w:p>
        </w:tc>
      </w:tr>
      <w:tr w:rsidR="00E95884" w:rsidRPr="00E95884" w14:paraId="4D312402" w14:textId="77777777" w:rsidTr="00C360EF">
        <w:trPr>
          <w:trHeight w:val="1306"/>
          <w:jc w:val="center"/>
        </w:trPr>
        <w:tc>
          <w:tcPr>
            <w:tcW w:w="5350" w:type="dxa"/>
            <w:tcBorders>
              <w:top w:val="single" w:sz="4" w:space="0" w:color="auto"/>
              <w:left w:val="single" w:sz="4" w:space="0" w:color="auto"/>
              <w:bottom w:val="single" w:sz="4" w:space="0" w:color="auto"/>
              <w:right w:val="single" w:sz="4" w:space="0" w:color="auto"/>
            </w:tcBorders>
            <w:vAlign w:val="center"/>
          </w:tcPr>
          <w:p w14:paraId="22D473F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sudjelovati u unapređivanju kvalitete planiranja njege i odgojno-obrazovnog rada</w:t>
            </w:r>
          </w:p>
        </w:tc>
        <w:tc>
          <w:tcPr>
            <w:tcW w:w="1872" w:type="dxa"/>
            <w:tcBorders>
              <w:top w:val="single" w:sz="4" w:space="0" w:color="auto"/>
              <w:left w:val="single" w:sz="4" w:space="0" w:color="auto"/>
              <w:bottom w:val="single" w:sz="4" w:space="0" w:color="auto"/>
              <w:right w:val="single" w:sz="4" w:space="0" w:color="auto"/>
            </w:tcBorders>
          </w:tcPr>
          <w:p w14:paraId="4B71ED66"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6CAD490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4ED69B3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1A0E079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3" w:type="dxa"/>
            <w:tcBorders>
              <w:top w:val="single" w:sz="4" w:space="0" w:color="auto"/>
              <w:left w:val="single" w:sz="4" w:space="0" w:color="auto"/>
              <w:bottom w:val="single" w:sz="4" w:space="0" w:color="auto"/>
              <w:right w:val="single" w:sz="4" w:space="0" w:color="auto"/>
            </w:tcBorders>
            <w:vAlign w:val="center"/>
          </w:tcPr>
          <w:p w14:paraId="2747026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6A34FB1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D92A0D8"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7F139791" w14:textId="77777777" w:rsidTr="00C360EF">
        <w:trPr>
          <w:trHeight w:val="1291"/>
          <w:jc w:val="center"/>
        </w:trPr>
        <w:tc>
          <w:tcPr>
            <w:tcW w:w="5350" w:type="dxa"/>
            <w:tcBorders>
              <w:top w:val="single" w:sz="4" w:space="0" w:color="auto"/>
              <w:left w:val="single" w:sz="4" w:space="0" w:color="auto"/>
              <w:bottom w:val="single" w:sz="4" w:space="0" w:color="auto"/>
              <w:right w:val="single" w:sz="4" w:space="0" w:color="auto"/>
            </w:tcBorders>
            <w:vAlign w:val="center"/>
          </w:tcPr>
          <w:p w14:paraId="713F3AA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osposobljavanje i sudjelovanje u praćenju i procjeni dječjih individualnih i sigurnosnih potreba za povoljan razvoj djeteta</w:t>
            </w:r>
          </w:p>
        </w:tc>
        <w:tc>
          <w:tcPr>
            <w:tcW w:w="1872" w:type="dxa"/>
            <w:tcBorders>
              <w:top w:val="single" w:sz="4" w:space="0" w:color="auto"/>
              <w:left w:val="single" w:sz="4" w:space="0" w:color="auto"/>
              <w:bottom w:val="single" w:sz="4" w:space="0" w:color="auto"/>
              <w:right w:val="single" w:sz="4" w:space="0" w:color="auto"/>
            </w:tcBorders>
          </w:tcPr>
          <w:p w14:paraId="21B97E38"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642BFFA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06FCD88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2D0AB75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3" w:type="dxa"/>
            <w:tcBorders>
              <w:top w:val="single" w:sz="4" w:space="0" w:color="auto"/>
              <w:left w:val="single" w:sz="4" w:space="0" w:color="auto"/>
              <w:bottom w:val="single" w:sz="4" w:space="0" w:color="auto"/>
              <w:right w:val="single" w:sz="4" w:space="0" w:color="auto"/>
            </w:tcBorders>
            <w:vAlign w:val="center"/>
          </w:tcPr>
          <w:p w14:paraId="0F283C5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15A027E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C28AA2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82EA314" w14:textId="77777777" w:rsidTr="00C360EF">
        <w:trPr>
          <w:trHeight w:val="1291"/>
          <w:jc w:val="center"/>
        </w:trPr>
        <w:tc>
          <w:tcPr>
            <w:tcW w:w="5350" w:type="dxa"/>
            <w:tcBorders>
              <w:top w:val="single" w:sz="4" w:space="0" w:color="auto"/>
              <w:left w:val="single" w:sz="4" w:space="0" w:color="auto"/>
              <w:bottom w:val="single" w:sz="4" w:space="0" w:color="auto"/>
              <w:right w:val="single" w:sz="4" w:space="0" w:color="auto"/>
            </w:tcBorders>
            <w:vAlign w:val="center"/>
          </w:tcPr>
          <w:p w14:paraId="2DAA7EE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njegovati senzibilitet odgojitelja za djelovanje na području ljudskih prava i prava djeteta, te zaštite djeteta</w:t>
            </w:r>
          </w:p>
        </w:tc>
        <w:tc>
          <w:tcPr>
            <w:tcW w:w="1872" w:type="dxa"/>
            <w:tcBorders>
              <w:top w:val="single" w:sz="4" w:space="0" w:color="auto"/>
              <w:left w:val="single" w:sz="4" w:space="0" w:color="auto"/>
              <w:bottom w:val="single" w:sz="4" w:space="0" w:color="auto"/>
              <w:right w:val="single" w:sz="4" w:space="0" w:color="auto"/>
            </w:tcBorders>
          </w:tcPr>
          <w:p w14:paraId="00D2321E"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1AD95B1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1F88C2C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5CA3F79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3" w:type="dxa"/>
            <w:tcBorders>
              <w:top w:val="single" w:sz="4" w:space="0" w:color="auto"/>
              <w:left w:val="single" w:sz="4" w:space="0" w:color="auto"/>
              <w:bottom w:val="single" w:sz="4" w:space="0" w:color="auto"/>
              <w:right w:val="single" w:sz="4" w:space="0" w:color="auto"/>
            </w:tcBorders>
            <w:vAlign w:val="center"/>
          </w:tcPr>
          <w:p w14:paraId="195EF22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6A7D8A0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D260F8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4A16A449" w14:textId="77777777" w:rsidTr="00C360EF">
        <w:trPr>
          <w:trHeight w:val="798"/>
          <w:jc w:val="center"/>
        </w:trPr>
        <w:tc>
          <w:tcPr>
            <w:tcW w:w="5350" w:type="dxa"/>
            <w:tcBorders>
              <w:top w:val="single" w:sz="4" w:space="0" w:color="auto"/>
              <w:left w:val="single" w:sz="4" w:space="0" w:color="auto"/>
              <w:bottom w:val="single" w:sz="4" w:space="0" w:color="auto"/>
              <w:right w:val="single" w:sz="4" w:space="0" w:color="auto"/>
            </w:tcBorders>
            <w:vAlign w:val="center"/>
          </w:tcPr>
          <w:p w14:paraId="60332BF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sudjelovanje u obogaćivanju i raznovrsnom oblikovanju dječjih centara interesa uz primjenjivanje strategije dječje </w:t>
            </w:r>
            <w:proofErr w:type="spellStart"/>
            <w:r w:rsidRPr="00E95884">
              <w:rPr>
                <w:rFonts w:ascii="Times New Roman" w:eastAsia="Times New Roman" w:hAnsi="Times New Roman" w:cs="Times New Roman"/>
                <w:color w:val="000000"/>
                <w:sz w:val="24"/>
                <w:szCs w:val="24"/>
                <w:lang w:eastAsia="hr-HR"/>
              </w:rPr>
              <w:t>samoaktivnosti</w:t>
            </w:r>
            <w:proofErr w:type="spellEnd"/>
            <w:r w:rsidRPr="00E95884">
              <w:rPr>
                <w:rFonts w:ascii="Times New Roman" w:eastAsia="Times New Roman" w:hAnsi="Times New Roman" w:cs="Times New Roman"/>
                <w:color w:val="000000"/>
                <w:sz w:val="24"/>
                <w:szCs w:val="24"/>
                <w:lang w:eastAsia="hr-HR"/>
              </w:rPr>
              <w:t xml:space="preserve"> i samoučenja</w:t>
            </w:r>
          </w:p>
        </w:tc>
        <w:tc>
          <w:tcPr>
            <w:tcW w:w="1872" w:type="dxa"/>
            <w:tcBorders>
              <w:top w:val="single" w:sz="4" w:space="0" w:color="auto"/>
              <w:left w:val="single" w:sz="4" w:space="0" w:color="auto"/>
              <w:bottom w:val="single" w:sz="4" w:space="0" w:color="auto"/>
              <w:right w:val="single" w:sz="4" w:space="0" w:color="auto"/>
            </w:tcBorders>
            <w:vAlign w:val="center"/>
          </w:tcPr>
          <w:p w14:paraId="262AFD60"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5A47006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tc>
        <w:tc>
          <w:tcPr>
            <w:tcW w:w="1803" w:type="dxa"/>
            <w:tcBorders>
              <w:top w:val="single" w:sz="4" w:space="0" w:color="auto"/>
              <w:left w:val="single" w:sz="4" w:space="0" w:color="auto"/>
              <w:bottom w:val="single" w:sz="4" w:space="0" w:color="auto"/>
              <w:right w:val="single" w:sz="4" w:space="0" w:color="auto"/>
            </w:tcBorders>
            <w:vAlign w:val="center"/>
          </w:tcPr>
          <w:p w14:paraId="70E72F8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7018470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E68EB4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4B59454E" w14:textId="77777777" w:rsidTr="00C360EF">
        <w:trPr>
          <w:trHeight w:val="1015"/>
          <w:jc w:val="center"/>
        </w:trPr>
        <w:tc>
          <w:tcPr>
            <w:tcW w:w="5350" w:type="dxa"/>
            <w:tcBorders>
              <w:top w:val="single" w:sz="4" w:space="0" w:color="auto"/>
              <w:left w:val="single" w:sz="4" w:space="0" w:color="auto"/>
              <w:bottom w:val="single" w:sz="4" w:space="0" w:color="auto"/>
              <w:right w:val="single" w:sz="4" w:space="0" w:color="auto"/>
            </w:tcBorders>
            <w:vAlign w:val="center"/>
          </w:tcPr>
          <w:p w14:paraId="61A965D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unapređivati načine i kvalitetu komunikacije među odgojiteljima, te odgajatelja s djecom i roditeljima</w:t>
            </w:r>
          </w:p>
        </w:tc>
        <w:tc>
          <w:tcPr>
            <w:tcW w:w="1872" w:type="dxa"/>
            <w:tcBorders>
              <w:top w:val="single" w:sz="4" w:space="0" w:color="auto"/>
              <w:left w:val="single" w:sz="4" w:space="0" w:color="auto"/>
              <w:bottom w:val="single" w:sz="4" w:space="0" w:color="auto"/>
              <w:right w:val="single" w:sz="4" w:space="0" w:color="auto"/>
            </w:tcBorders>
            <w:vAlign w:val="center"/>
          </w:tcPr>
          <w:p w14:paraId="3AB53429"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549EEC2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6FD747A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803" w:type="dxa"/>
            <w:tcBorders>
              <w:top w:val="single" w:sz="4" w:space="0" w:color="auto"/>
              <w:left w:val="single" w:sz="4" w:space="0" w:color="auto"/>
              <w:bottom w:val="single" w:sz="4" w:space="0" w:color="auto"/>
              <w:right w:val="single" w:sz="4" w:space="0" w:color="auto"/>
            </w:tcBorders>
            <w:vAlign w:val="center"/>
          </w:tcPr>
          <w:p w14:paraId="30E57CB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6EEE02E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BF1EE8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7E3193EC" w14:textId="77777777" w:rsidTr="00C360EF">
        <w:trPr>
          <w:trHeight w:val="1073"/>
          <w:jc w:val="center"/>
        </w:trPr>
        <w:tc>
          <w:tcPr>
            <w:tcW w:w="5350" w:type="dxa"/>
            <w:tcBorders>
              <w:top w:val="single" w:sz="4" w:space="0" w:color="auto"/>
              <w:left w:val="single" w:sz="4" w:space="0" w:color="auto"/>
              <w:bottom w:val="single" w:sz="4" w:space="0" w:color="auto"/>
              <w:right w:val="single" w:sz="4" w:space="0" w:color="auto"/>
            </w:tcBorders>
            <w:vAlign w:val="center"/>
          </w:tcPr>
          <w:p w14:paraId="3AC4900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sudjelovanje u fleksibilnoj i primjerenoj organizaciji odgojno-obrazovnog rada</w:t>
            </w:r>
          </w:p>
        </w:tc>
        <w:tc>
          <w:tcPr>
            <w:tcW w:w="1872" w:type="dxa"/>
            <w:tcBorders>
              <w:top w:val="single" w:sz="4" w:space="0" w:color="auto"/>
              <w:left w:val="single" w:sz="4" w:space="0" w:color="auto"/>
              <w:bottom w:val="single" w:sz="4" w:space="0" w:color="auto"/>
              <w:right w:val="single" w:sz="4" w:space="0" w:color="auto"/>
            </w:tcBorders>
            <w:vAlign w:val="center"/>
          </w:tcPr>
          <w:p w14:paraId="21D5924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1959FA8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2BEBBD4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DC8BF7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3" w:type="dxa"/>
            <w:tcBorders>
              <w:top w:val="single" w:sz="4" w:space="0" w:color="auto"/>
              <w:left w:val="single" w:sz="4" w:space="0" w:color="auto"/>
              <w:bottom w:val="single" w:sz="4" w:space="0" w:color="auto"/>
              <w:right w:val="single" w:sz="4" w:space="0" w:color="auto"/>
            </w:tcBorders>
            <w:vAlign w:val="center"/>
          </w:tcPr>
          <w:p w14:paraId="6965B89A"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7E67E89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7354258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4AA97958" w14:textId="77777777" w:rsidTr="00C360EF">
        <w:trPr>
          <w:trHeight w:val="1291"/>
          <w:jc w:val="center"/>
        </w:trPr>
        <w:tc>
          <w:tcPr>
            <w:tcW w:w="5350" w:type="dxa"/>
            <w:tcBorders>
              <w:top w:val="single" w:sz="4" w:space="0" w:color="auto"/>
              <w:left w:val="single" w:sz="4" w:space="0" w:color="auto"/>
              <w:bottom w:val="single" w:sz="4" w:space="0" w:color="auto"/>
              <w:right w:val="single" w:sz="4" w:space="0" w:color="auto"/>
            </w:tcBorders>
            <w:vAlign w:val="center"/>
          </w:tcPr>
          <w:p w14:paraId="4F04AEC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 djelovanje na osposobljavanju odgojitelja pripravnika za samostalan odgojno-obrazovni rad</w:t>
            </w:r>
          </w:p>
        </w:tc>
        <w:tc>
          <w:tcPr>
            <w:tcW w:w="1872" w:type="dxa"/>
            <w:tcBorders>
              <w:top w:val="single" w:sz="4" w:space="0" w:color="auto"/>
              <w:left w:val="single" w:sz="4" w:space="0" w:color="auto"/>
              <w:bottom w:val="single" w:sz="4" w:space="0" w:color="auto"/>
              <w:right w:val="single" w:sz="4" w:space="0" w:color="auto"/>
            </w:tcBorders>
            <w:vAlign w:val="center"/>
          </w:tcPr>
          <w:p w14:paraId="01B12338"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03A0CD8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4AFA422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7DC9089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3" w:type="dxa"/>
            <w:tcBorders>
              <w:top w:val="single" w:sz="4" w:space="0" w:color="auto"/>
              <w:left w:val="single" w:sz="4" w:space="0" w:color="auto"/>
              <w:bottom w:val="single" w:sz="4" w:space="0" w:color="auto"/>
              <w:right w:val="single" w:sz="4" w:space="0" w:color="auto"/>
            </w:tcBorders>
            <w:vAlign w:val="center"/>
          </w:tcPr>
          <w:p w14:paraId="245C1E8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7D0C744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1D5304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1EA6359C" w14:textId="77777777" w:rsidTr="00C360EF">
        <w:trPr>
          <w:trHeight w:val="1291"/>
          <w:jc w:val="center"/>
        </w:trPr>
        <w:tc>
          <w:tcPr>
            <w:tcW w:w="5350" w:type="dxa"/>
            <w:tcBorders>
              <w:top w:val="single" w:sz="4" w:space="0" w:color="auto"/>
              <w:left w:val="single" w:sz="4" w:space="0" w:color="auto"/>
              <w:bottom w:val="single" w:sz="4" w:space="0" w:color="auto"/>
              <w:right w:val="single" w:sz="4" w:space="0" w:color="auto"/>
            </w:tcBorders>
            <w:vAlign w:val="center"/>
          </w:tcPr>
          <w:p w14:paraId="62A0FA3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poticanje stručne kompetencije odgojitelja- permanentno usavršavanje pedagoške teorije i prakse i rad na projektima</w:t>
            </w:r>
          </w:p>
        </w:tc>
        <w:tc>
          <w:tcPr>
            <w:tcW w:w="1872" w:type="dxa"/>
            <w:tcBorders>
              <w:top w:val="single" w:sz="4" w:space="0" w:color="auto"/>
              <w:left w:val="single" w:sz="4" w:space="0" w:color="auto"/>
              <w:bottom w:val="single" w:sz="4" w:space="0" w:color="auto"/>
              <w:right w:val="single" w:sz="4" w:space="0" w:color="auto"/>
            </w:tcBorders>
            <w:vAlign w:val="center"/>
          </w:tcPr>
          <w:p w14:paraId="54ACC4C2"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0305351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79D1D14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1564D3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3" w:type="dxa"/>
            <w:tcBorders>
              <w:top w:val="single" w:sz="4" w:space="0" w:color="auto"/>
              <w:left w:val="single" w:sz="4" w:space="0" w:color="auto"/>
              <w:bottom w:val="single" w:sz="4" w:space="0" w:color="auto"/>
              <w:right w:val="single" w:sz="4" w:space="0" w:color="auto"/>
            </w:tcBorders>
            <w:vAlign w:val="center"/>
          </w:tcPr>
          <w:p w14:paraId="66DC046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21A2A93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784232D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7C788FB4" w14:textId="77777777" w:rsidTr="00C360EF">
        <w:trPr>
          <w:trHeight w:val="1097"/>
          <w:jc w:val="center"/>
        </w:trPr>
        <w:tc>
          <w:tcPr>
            <w:tcW w:w="5350" w:type="dxa"/>
            <w:tcBorders>
              <w:top w:val="single" w:sz="4" w:space="0" w:color="auto"/>
              <w:left w:val="single" w:sz="4" w:space="0" w:color="auto"/>
              <w:bottom w:val="single" w:sz="4" w:space="0" w:color="auto"/>
              <w:right w:val="single" w:sz="4" w:space="0" w:color="auto"/>
            </w:tcBorders>
            <w:vAlign w:val="center"/>
          </w:tcPr>
          <w:p w14:paraId="696355B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suradnja u radu s djecom s posebnim potrebama i u rješavanju problemskih situacija</w:t>
            </w:r>
          </w:p>
        </w:tc>
        <w:tc>
          <w:tcPr>
            <w:tcW w:w="1872" w:type="dxa"/>
            <w:tcBorders>
              <w:top w:val="single" w:sz="4" w:space="0" w:color="auto"/>
              <w:left w:val="single" w:sz="4" w:space="0" w:color="auto"/>
              <w:bottom w:val="single" w:sz="4" w:space="0" w:color="auto"/>
              <w:right w:val="single" w:sz="4" w:space="0" w:color="auto"/>
            </w:tcBorders>
            <w:vAlign w:val="center"/>
          </w:tcPr>
          <w:p w14:paraId="22DD6372"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223CC4D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105816F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1E75D7A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3" w:type="dxa"/>
            <w:tcBorders>
              <w:top w:val="single" w:sz="4" w:space="0" w:color="auto"/>
              <w:left w:val="single" w:sz="4" w:space="0" w:color="auto"/>
              <w:bottom w:val="single" w:sz="4" w:space="0" w:color="auto"/>
              <w:right w:val="single" w:sz="4" w:space="0" w:color="auto"/>
            </w:tcBorders>
            <w:vAlign w:val="center"/>
          </w:tcPr>
          <w:p w14:paraId="29DFC87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09193A32"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27DA4AE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F58B62D" w14:textId="77777777" w:rsidTr="00C360EF">
        <w:trPr>
          <w:trHeight w:val="1097"/>
          <w:jc w:val="center"/>
        </w:trPr>
        <w:tc>
          <w:tcPr>
            <w:tcW w:w="5350" w:type="dxa"/>
            <w:tcBorders>
              <w:top w:val="single" w:sz="4" w:space="0" w:color="auto"/>
              <w:left w:val="single" w:sz="4" w:space="0" w:color="auto"/>
              <w:bottom w:val="single" w:sz="4" w:space="0" w:color="auto"/>
              <w:right w:val="single" w:sz="4" w:space="0" w:color="auto"/>
            </w:tcBorders>
            <w:vAlign w:val="center"/>
          </w:tcPr>
          <w:p w14:paraId="382DDC0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pomoć pri dokumentiranju odgojno-obrazovnog rada, projekata i osobnih mapa djece i mapa skupine</w:t>
            </w:r>
          </w:p>
        </w:tc>
        <w:tc>
          <w:tcPr>
            <w:tcW w:w="1872" w:type="dxa"/>
            <w:tcBorders>
              <w:top w:val="single" w:sz="4" w:space="0" w:color="auto"/>
              <w:left w:val="single" w:sz="4" w:space="0" w:color="auto"/>
              <w:bottom w:val="single" w:sz="4" w:space="0" w:color="auto"/>
              <w:right w:val="single" w:sz="4" w:space="0" w:color="auto"/>
            </w:tcBorders>
            <w:vAlign w:val="center"/>
          </w:tcPr>
          <w:p w14:paraId="525F119F"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2433DE2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74DD318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803" w:type="dxa"/>
            <w:tcBorders>
              <w:top w:val="single" w:sz="4" w:space="0" w:color="auto"/>
              <w:left w:val="single" w:sz="4" w:space="0" w:color="auto"/>
              <w:bottom w:val="single" w:sz="4" w:space="0" w:color="auto"/>
              <w:right w:val="single" w:sz="4" w:space="0" w:color="auto"/>
            </w:tcBorders>
            <w:vAlign w:val="center"/>
          </w:tcPr>
          <w:p w14:paraId="64C252A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0DE98A2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536546C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5AA0B8C7" w14:textId="77777777" w:rsidTr="00C360EF">
        <w:trPr>
          <w:trHeight w:val="1097"/>
          <w:jc w:val="center"/>
        </w:trPr>
        <w:tc>
          <w:tcPr>
            <w:tcW w:w="5350" w:type="dxa"/>
            <w:tcBorders>
              <w:top w:val="single" w:sz="4" w:space="0" w:color="auto"/>
              <w:left w:val="single" w:sz="4" w:space="0" w:color="auto"/>
              <w:bottom w:val="single" w:sz="4" w:space="0" w:color="auto"/>
              <w:right w:val="single" w:sz="4" w:space="0" w:color="auto"/>
            </w:tcBorders>
            <w:vAlign w:val="center"/>
          </w:tcPr>
          <w:p w14:paraId="3951C88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uvidi u neposredan odgojno-obrazovan rad odgojitelja i pripravnika</w:t>
            </w:r>
          </w:p>
        </w:tc>
        <w:tc>
          <w:tcPr>
            <w:tcW w:w="1872" w:type="dxa"/>
            <w:tcBorders>
              <w:top w:val="single" w:sz="4" w:space="0" w:color="auto"/>
              <w:left w:val="single" w:sz="4" w:space="0" w:color="auto"/>
              <w:bottom w:val="single" w:sz="4" w:space="0" w:color="auto"/>
              <w:right w:val="single" w:sz="4" w:space="0" w:color="auto"/>
            </w:tcBorders>
            <w:vAlign w:val="center"/>
          </w:tcPr>
          <w:p w14:paraId="1187616D"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11B15FC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tc>
        <w:tc>
          <w:tcPr>
            <w:tcW w:w="1803" w:type="dxa"/>
            <w:tcBorders>
              <w:top w:val="single" w:sz="4" w:space="0" w:color="auto"/>
              <w:left w:val="single" w:sz="4" w:space="0" w:color="auto"/>
              <w:bottom w:val="single" w:sz="4" w:space="0" w:color="auto"/>
              <w:right w:val="single" w:sz="4" w:space="0" w:color="auto"/>
            </w:tcBorders>
            <w:vAlign w:val="center"/>
          </w:tcPr>
          <w:p w14:paraId="5CB40C3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3" w:type="dxa"/>
            <w:tcBorders>
              <w:top w:val="single" w:sz="4" w:space="0" w:color="auto"/>
              <w:left w:val="single" w:sz="4" w:space="0" w:color="auto"/>
              <w:bottom w:val="single" w:sz="4" w:space="0" w:color="auto"/>
              <w:right w:val="single" w:sz="4" w:space="0" w:color="auto"/>
            </w:tcBorders>
          </w:tcPr>
          <w:p w14:paraId="0245794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E4AE78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bl>
    <w:p w14:paraId="62DD848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67313D6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Strategije:</w:t>
      </w:r>
    </w:p>
    <w:p w14:paraId="670C7705"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radni dogovori</w:t>
      </w:r>
    </w:p>
    <w:p w14:paraId="643EF147"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interni oblici stručnog usavršavanja (aktivi, radionice, timovi)</w:t>
      </w:r>
    </w:p>
    <w:p w14:paraId="5DBB114D"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rad na pisanim materijalima</w:t>
      </w:r>
    </w:p>
    <w:p w14:paraId="6C938F03"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sastanci i dogovori oko tekućih pitanja</w:t>
      </w:r>
    </w:p>
    <w:p w14:paraId="73E25056"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savjeti</w:t>
      </w:r>
    </w:p>
    <w:p w14:paraId="4C30E2F6" w14:textId="77777777" w:rsidR="00E95884" w:rsidRPr="00E95884" w:rsidRDefault="00E95884" w:rsidP="00E95884">
      <w:pPr>
        <w:autoSpaceDE w:val="0"/>
        <w:autoSpaceDN w:val="0"/>
        <w:adjustRightInd w:val="0"/>
        <w:spacing w:before="240" w:after="0" w:line="240" w:lineRule="auto"/>
        <w:ind w:left="360"/>
        <w:rPr>
          <w:rFonts w:ascii="Times New Roman" w:eastAsia="Times New Roman" w:hAnsi="Times New Roman" w:cs="Times New Roman"/>
          <w:color w:val="000000"/>
          <w:sz w:val="24"/>
          <w:szCs w:val="24"/>
          <w:lang w:eastAsia="hr-HR"/>
        </w:rPr>
      </w:pPr>
    </w:p>
    <w:p w14:paraId="0A7FCA9E" w14:textId="77777777" w:rsidR="00E95884" w:rsidRPr="00E95884" w:rsidRDefault="00E95884">
      <w:pPr>
        <w:numPr>
          <w:ilvl w:val="0"/>
          <w:numId w:val="15"/>
        </w:numPr>
        <w:tabs>
          <w:tab w:val="left" w:pos="426"/>
        </w:tabs>
        <w:autoSpaceDE w:val="0"/>
        <w:autoSpaceDN w:val="0"/>
        <w:adjustRightInd w:val="0"/>
        <w:spacing w:after="0" w:line="240" w:lineRule="auto"/>
        <w:ind w:hanging="720"/>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razvojnu djelatnost</w:t>
      </w:r>
    </w:p>
    <w:p w14:paraId="638CBB4E" w14:textId="77777777" w:rsidR="00E95884" w:rsidRPr="00E95884" w:rsidRDefault="00E95884" w:rsidP="00E95884">
      <w:pPr>
        <w:autoSpaceDE w:val="0"/>
        <w:autoSpaceDN w:val="0"/>
        <w:adjustRightInd w:val="0"/>
        <w:spacing w:after="0" w:line="240" w:lineRule="auto"/>
        <w:ind w:left="360"/>
        <w:rPr>
          <w:rFonts w:ascii="Times New Roman" w:eastAsia="Times New Roman" w:hAnsi="Times New Roman" w:cs="Times New Roman"/>
          <w:bCs/>
          <w:color w:val="000000"/>
          <w:sz w:val="24"/>
          <w:szCs w:val="24"/>
          <w:lang w:eastAsia="hr-HR"/>
        </w:rPr>
      </w:pPr>
    </w:p>
    <w:tbl>
      <w:tblPr>
        <w:tblW w:w="10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1865"/>
        <w:gridCol w:w="1793"/>
        <w:gridCol w:w="1870"/>
      </w:tblGrid>
      <w:tr w:rsidR="00E95884" w:rsidRPr="00E95884" w14:paraId="29B078D5" w14:textId="77777777" w:rsidTr="00C360EF">
        <w:trPr>
          <w:trHeight w:val="513"/>
          <w:jc w:val="center"/>
        </w:trPr>
        <w:tc>
          <w:tcPr>
            <w:tcW w:w="5343" w:type="dxa"/>
            <w:tcBorders>
              <w:top w:val="single" w:sz="4" w:space="0" w:color="auto"/>
              <w:left w:val="single" w:sz="4" w:space="0" w:color="auto"/>
              <w:bottom w:val="single" w:sz="4" w:space="0" w:color="auto"/>
              <w:right w:val="single" w:sz="4" w:space="0" w:color="auto"/>
            </w:tcBorders>
            <w:shd w:val="clear" w:color="auto" w:fill="BFBFBF"/>
            <w:vAlign w:val="center"/>
          </w:tcPr>
          <w:p w14:paraId="28FA8A1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ZADAĆE</w:t>
            </w:r>
          </w:p>
        </w:tc>
        <w:tc>
          <w:tcPr>
            <w:tcW w:w="1870" w:type="dxa"/>
            <w:tcBorders>
              <w:top w:val="single" w:sz="4" w:space="0" w:color="auto"/>
              <w:left w:val="single" w:sz="4" w:space="0" w:color="auto"/>
              <w:bottom w:val="single" w:sz="4" w:space="0" w:color="auto"/>
              <w:right w:val="single" w:sz="4" w:space="0" w:color="auto"/>
            </w:tcBorders>
            <w:shd w:val="clear" w:color="auto" w:fill="BFBFBF"/>
            <w:vAlign w:val="center"/>
          </w:tcPr>
          <w:p w14:paraId="2E9127C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NOSIOCI I SURADNICI</w:t>
            </w:r>
          </w:p>
        </w:tc>
        <w:tc>
          <w:tcPr>
            <w:tcW w:w="1801" w:type="dxa"/>
            <w:tcBorders>
              <w:top w:val="single" w:sz="4" w:space="0" w:color="auto"/>
              <w:left w:val="single" w:sz="4" w:space="0" w:color="auto"/>
              <w:bottom w:val="single" w:sz="4" w:space="0" w:color="auto"/>
              <w:right w:val="single" w:sz="4" w:space="0" w:color="auto"/>
            </w:tcBorders>
            <w:shd w:val="clear" w:color="auto" w:fill="BFBFBF"/>
            <w:vAlign w:val="center"/>
          </w:tcPr>
          <w:p w14:paraId="11B0658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VRIJEME</w:t>
            </w:r>
          </w:p>
        </w:tc>
        <w:tc>
          <w:tcPr>
            <w:tcW w:w="1801" w:type="dxa"/>
            <w:tcBorders>
              <w:top w:val="single" w:sz="4" w:space="0" w:color="auto"/>
              <w:left w:val="single" w:sz="4" w:space="0" w:color="auto"/>
              <w:bottom w:val="single" w:sz="4" w:space="0" w:color="auto"/>
              <w:right w:val="single" w:sz="4" w:space="0" w:color="auto"/>
            </w:tcBorders>
            <w:shd w:val="clear" w:color="auto" w:fill="BFBFBF"/>
          </w:tcPr>
          <w:p w14:paraId="37328F4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REALIZACIJA</w:t>
            </w:r>
          </w:p>
        </w:tc>
      </w:tr>
      <w:tr w:rsidR="00E95884" w:rsidRPr="00E95884" w14:paraId="7695983A" w14:textId="77777777" w:rsidTr="00C360EF">
        <w:trPr>
          <w:trHeight w:val="1269"/>
          <w:jc w:val="center"/>
        </w:trPr>
        <w:tc>
          <w:tcPr>
            <w:tcW w:w="5343" w:type="dxa"/>
            <w:tcBorders>
              <w:top w:val="single" w:sz="4" w:space="0" w:color="auto"/>
              <w:left w:val="single" w:sz="4" w:space="0" w:color="auto"/>
              <w:bottom w:val="single" w:sz="4" w:space="0" w:color="auto"/>
              <w:right w:val="single" w:sz="4" w:space="0" w:color="auto"/>
            </w:tcBorders>
            <w:vAlign w:val="center"/>
          </w:tcPr>
          <w:p w14:paraId="7218408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suradnja u postavljanju, ostvarivanju i procjeni bitnih zadaća i sadržaja iz Godišnjeg plana i programa rada ustanove, te svakodnevnim situacijama i neposrednim zadacima</w:t>
            </w:r>
          </w:p>
        </w:tc>
        <w:tc>
          <w:tcPr>
            <w:tcW w:w="1870" w:type="dxa"/>
            <w:tcBorders>
              <w:top w:val="single" w:sz="4" w:space="0" w:color="auto"/>
              <w:left w:val="single" w:sz="4" w:space="0" w:color="auto"/>
              <w:bottom w:val="single" w:sz="4" w:space="0" w:color="auto"/>
              <w:right w:val="single" w:sz="4" w:space="0" w:color="auto"/>
            </w:tcBorders>
            <w:vAlign w:val="center"/>
          </w:tcPr>
          <w:p w14:paraId="2770108D"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1137A9C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1F79AFE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1A5E24F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1" w:type="dxa"/>
            <w:tcBorders>
              <w:top w:val="single" w:sz="4" w:space="0" w:color="auto"/>
              <w:left w:val="single" w:sz="4" w:space="0" w:color="auto"/>
              <w:bottom w:val="single" w:sz="4" w:space="0" w:color="auto"/>
              <w:right w:val="single" w:sz="4" w:space="0" w:color="auto"/>
            </w:tcBorders>
            <w:vAlign w:val="center"/>
          </w:tcPr>
          <w:p w14:paraId="28BD98E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1" w:type="dxa"/>
            <w:tcBorders>
              <w:top w:val="single" w:sz="4" w:space="0" w:color="auto"/>
              <w:left w:val="single" w:sz="4" w:space="0" w:color="auto"/>
              <w:bottom w:val="single" w:sz="4" w:space="0" w:color="auto"/>
              <w:right w:val="single" w:sz="4" w:space="0" w:color="auto"/>
            </w:tcBorders>
          </w:tcPr>
          <w:p w14:paraId="0C9EFEE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AA6A85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17EEDBA4" w14:textId="77777777" w:rsidTr="00C360EF">
        <w:trPr>
          <w:trHeight w:val="1284"/>
          <w:jc w:val="center"/>
        </w:trPr>
        <w:tc>
          <w:tcPr>
            <w:tcW w:w="5343" w:type="dxa"/>
            <w:tcBorders>
              <w:top w:val="single" w:sz="4" w:space="0" w:color="auto"/>
              <w:left w:val="single" w:sz="4" w:space="0" w:color="auto"/>
              <w:bottom w:val="single" w:sz="4" w:space="0" w:color="auto"/>
              <w:right w:val="single" w:sz="4" w:space="0" w:color="auto"/>
            </w:tcBorders>
            <w:vAlign w:val="center"/>
          </w:tcPr>
          <w:p w14:paraId="63FDDBD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sudjelovanje u unapređivanju i osuvremenjivanju segmenata mikroorganizacije njege i odgojno-obrazovnog rada (raspored rada, dnevni odmor, obroci, osmišljavanje i organizacija prostora, i sl.)</w:t>
            </w:r>
          </w:p>
        </w:tc>
        <w:tc>
          <w:tcPr>
            <w:tcW w:w="1870" w:type="dxa"/>
            <w:tcBorders>
              <w:top w:val="single" w:sz="4" w:space="0" w:color="auto"/>
              <w:left w:val="single" w:sz="4" w:space="0" w:color="auto"/>
              <w:bottom w:val="single" w:sz="4" w:space="0" w:color="auto"/>
              <w:right w:val="single" w:sz="4" w:space="0" w:color="auto"/>
            </w:tcBorders>
            <w:vAlign w:val="center"/>
          </w:tcPr>
          <w:p w14:paraId="1CE86B41"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1B67586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66B765A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24C453C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1" w:type="dxa"/>
            <w:tcBorders>
              <w:top w:val="single" w:sz="4" w:space="0" w:color="auto"/>
              <w:left w:val="single" w:sz="4" w:space="0" w:color="auto"/>
              <w:bottom w:val="single" w:sz="4" w:space="0" w:color="auto"/>
              <w:right w:val="single" w:sz="4" w:space="0" w:color="auto"/>
            </w:tcBorders>
            <w:vAlign w:val="center"/>
          </w:tcPr>
          <w:p w14:paraId="1ACF8A8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1" w:type="dxa"/>
            <w:tcBorders>
              <w:top w:val="single" w:sz="4" w:space="0" w:color="auto"/>
              <w:left w:val="single" w:sz="4" w:space="0" w:color="auto"/>
              <w:bottom w:val="single" w:sz="4" w:space="0" w:color="auto"/>
              <w:right w:val="single" w:sz="4" w:space="0" w:color="auto"/>
            </w:tcBorders>
          </w:tcPr>
          <w:p w14:paraId="2703546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5CB00EA"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2C3A5604" w14:textId="77777777" w:rsidTr="00C360EF">
        <w:trPr>
          <w:trHeight w:val="970"/>
          <w:jc w:val="center"/>
        </w:trPr>
        <w:tc>
          <w:tcPr>
            <w:tcW w:w="5343" w:type="dxa"/>
            <w:tcBorders>
              <w:top w:val="single" w:sz="4" w:space="0" w:color="auto"/>
              <w:left w:val="single" w:sz="4" w:space="0" w:color="auto"/>
              <w:bottom w:val="single" w:sz="4" w:space="0" w:color="auto"/>
              <w:right w:val="single" w:sz="4" w:space="0" w:color="auto"/>
            </w:tcBorders>
            <w:vAlign w:val="center"/>
          </w:tcPr>
          <w:p w14:paraId="416CD2C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organiziranje gostovanja, izleta, predstava u vrtiću i izvan njega</w:t>
            </w:r>
          </w:p>
        </w:tc>
        <w:tc>
          <w:tcPr>
            <w:tcW w:w="1870" w:type="dxa"/>
            <w:tcBorders>
              <w:top w:val="single" w:sz="4" w:space="0" w:color="auto"/>
              <w:left w:val="single" w:sz="4" w:space="0" w:color="auto"/>
              <w:bottom w:val="single" w:sz="4" w:space="0" w:color="auto"/>
              <w:right w:val="single" w:sz="4" w:space="0" w:color="auto"/>
            </w:tcBorders>
            <w:vAlign w:val="center"/>
          </w:tcPr>
          <w:p w14:paraId="06DE2E74"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14A8C0AE"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p>
        </w:tc>
        <w:tc>
          <w:tcPr>
            <w:tcW w:w="1801" w:type="dxa"/>
            <w:tcBorders>
              <w:top w:val="single" w:sz="4" w:space="0" w:color="auto"/>
              <w:left w:val="single" w:sz="4" w:space="0" w:color="auto"/>
              <w:bottom w:val="single" w:sz="4" w:space="0" w:color="auto"/>
              <w:right w:val="single" w:sz="4" w:space="0" w:color="auto"/>
            </w:tcBorders>
            <w:vAlign w:val="center"/>
          </w:tcPr>
          <w:p w14:paraId="28F490F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1" w:type="dxa"/>
            <w:tcBorders>
              <w:top w:val="single" w:sz="4" w:space="0" w:color="auto"/>
              <w:left w:val="single" w:sz="4" w:space="0" w:color="auto"/>
              <w:bottom w:val="single" w:sz="4" w:space="0" w:color="auto"/>
              <w:right w:val="single" w:sz="4" w:space="0" w:color="auto"/>
            </w:tcBorders>
          </w:tcPr>
          <w:p w14:paraId="4969ADE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7640E81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p w14:paraId="331448D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r>
      <w:tr w:rsidR="00E95884" w:rsidRPr="00E95884" w14:paraId="0C68CC2E" w14:textId="77777777" w:rsidTr="00C360EF">
        <w:trPr>
          <w:trHeight w:val="1013"/>
          <w:jc w:val="center"/>
        </w:trPr>
        <w:tc>
          <w:tcPr>
            <w:tcW w:w="5343" w:type="dxa"/>
            <w:tcBorders>
              <w:top w:val="single" w:sz="4" w:space="0" w:color="auto"/>
              <w:left w:val="single" w:sz="4" w:space="0" w:color="auto"/>
              <w:bottom w:val="single" w:sz="4" w:space="0" w:color="auto"/>
              <w:right w:val="single" w:sz="4" w:space="0" w:color="auto"/>
            </w:tcBorders>
            <w:vAlign w:val="center"/>
          </w:tcPr>
          <w:p w14:paraId="550293F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 sudjelovanje u izradi Redovitog odgojno-obrazovnog programa rada s djecom od navršene prve godine do polaska u školu</w:t>
            </w:r>
          </w:p>
        </w:tc>
        <w:tc>
          <w:tcPr>
            <w:tcW w:w="1870" w:type="dxa"/>
            <w:tcBorders>
              <w:top w:val="single" w:sz="4" w:space="0" w:color="auto"/>
              <w:left w:val="single" w:sz="4" w:space="0" w:color="auto"/>
              <w:bottom w:val="single" w:sz="4" w:space="0" w:color="auto"/>
              <w:right w:val="single" w:sz="4" w:space="0" w:color="auto"/>
            </w:tcBorders>
            <w:vAlign w:val="center"/>
          </w:tcPr>
          <w:p w14:paraId="5EF46E7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623F648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Ravnatelj</w:t>
            </w:r>
          </w:p>
        </w:tc>
        <w:tc>
          <w:tcPr>
            <w:tcW w:w="1801" w:type="dxa"/>
            <w:tcBorders>
              <w:top w:val="single" w:sz="4" w:space="0" w:color="auto"/>
              <w:left w:val="single" w:sz="4" w:space="0" w:color="auto"/>
              <w:bottom w:val="single" w:sz="4" w:space="0" w:color="auto"/>
              <w:right w:val="single" w:sz="4" w:space="0" w:color="auto"/>
            </w:tcBorders>
            <w:vAlign w:val="center"/>
          </w:tcPr>
          <w:p w14:paraId="34FFCAC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1" w:type="dxa"/>
            <w:tcBorders>
              <w:top w:val="single" w:sz="4" w:space="0" w:color="auto"/>
              <w:left w:val="single" w:sz="4" w:space="0" w:color="auto"/>
              <w:bottom w:val="single" w:sz="4" w:space="0" w:color="auto"/>
              <w:right w:val="single" w:sz="4" w:space="0" w:color="auto"/>
            </w:tcBorders>
          </w:tcPr>
          <w:p w14:paraId="541348A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2D6FB0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A9B5E3D" w14:textId="77777777" w:rsidTr="00C360EF">
        <w:trPr>
          <w:trHeight w:val="1013"/>
          <w:jc w:val="center"/>
        </w:trPr>
        <w:tc>
          <w:tcPr>
            <w:tcW w:w="5343" w:type="dxa"/>
            <w:tcBorders>
              <w:top w:val="single" w:sz="4" w:space="0" w:color="auto"/>
              <w:left w:val="single" w:sz="4" w:space="0" w:color="auto"/>
              <w:bottom w:val="single" w:sz="4" w:space="0" w:color="auto"/>
              <w:right w:val="single" w:sz="4" w:space="0" w:color="auto"/>
            </w:tcBorders>
            <w:vAlign w:val="center"/>
          </w:tcPr>
          <w:p w14:paraId="2B6DC0A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djelovanje na podizanju kvalitete programa i njegove prilagođenosti zadovoljavanju dječjih razvojnih potreba u cjelini i potreba roditelja</w:t>
            </w:r>
          </w:p>
        </w:tc>
        <w:tc>
          <w:tcPr>
            <w:tcW w:w="1870" w:type="dxa"/>
            <w:tcBorders>
              <w:top w:val="single" w:sz="4" w:space="0" w:color="auto"/>
              <w:left w:val="single" w:sz="4" w:space="0" w:color="auto"/>
              <w:bottom w:val="single" w:sz="4" w:space="0" w:color="auto"/>
              <w:right w:val="single" w:sz="4" w:space="0" w:color="auto"/>
            </w:tcBorders>
            <w:vAlign w:val="center"/>
          </w:tcPr>
          <w:p w14:paraId="2C83A8A3"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51E93CB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7BCBCD6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801" w:type="dxa"/>
            <w:tcBorders>
              <w:top w:val="single" w:sz="4" w:space="0" w:color="auto"/>
              <w:left w:val="single" w:sz="4" w:space="0" w:color="auto"/>
              <w:bottom w:val="single" w:sz="4" w:space="0" w:color="auto"/>
              <w:right w:val="single" w:sz="4" w:space="0" w:color="auto"/>
            </w:tcBorders>
            <w:vAlign w:val="center"/>
          </w:tcPr>
          <w:p w14:paraId="5492D28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1" w:type="dxa"/>
            <w:tcBorders>
              <w:top w:val="single" w:sz="4" w:space="0" w:color="auto"/>
              <w:left w:val="single" w:sz="4" w:space="0" w:color="auto"/>
              <w:bottom w:val="single" w:sz="4" w:space="0" w:color="auto"/>
              <w:right w:val="single" w:sz="4" w:space="0" w:color="auto"/>
            </w:tcBorders>
          </w:tcPr>
          <w:p w14:paraId="1FA4AD5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B9B947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5F8EFFAB" w14:textId="77777777" w:rsidTr="00C360EF">
        <w:trPr>
          <w:trHeight w:val="1269"/>
          <w:jc w:val="center"/>
        </w:trPr>
        <w:tc>
          <w:tcPr>
            <w:tcW w:w="5343" w:type="dxa"/>
            <w:tcBorders>
              <w:top w:val="single" w:sz="4" w:space="0" w:color="auto"/>
              <w:left w:val="single" w:sz="4" w:space="0" w:color="auto"/>
              <w:bottom w:val="single" w:sz="4" w:space="0" w:color="auto"/>
              <w:right w:val="single" w:sz="4" w:space="0" w:color="auto"/>
            </w:tcBorders>
            <w:vAlign w:val="center"/>
          </w:tcPr>
          <w:p w14:paraId="657B2F2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djelovanje u ostvarivanju sigurnosti djece, te aktualizaciji i promicanju ljudskih i dječjih prava</w:t>
            </w:r>
          </w:p>
        </w:tc>
        <w:tc>
          <w:tcPr>
            <w:tcW w:w="1870" w:type="dxa"/>
            <w:tcBorders>
              <w:top w:val="single" w:sz="4" w:space="0" w:color="auto"/>
              <w:left w:val="single" w:sz="4" w:space="0" w:color="auto"/>
              <w:bottom w:val="single" w:sz="4" w:space="0" w:color="auto"/>
              <w:right w:val="single" w:sz="4" w:space="0" w:color="auto"/>
            </w:tcBorders>
            <w:vAlign w:val="center"/>
          </w:tcPr>
          <w:p w14:paraId="41CD3267"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813729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1D1F9DD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60F60CC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1" w:type="dxa"/>
            <w:tcBorders>
              <w:top w:val="single" w:sz="4" w:space="0" w:color="auto"/>
              <w:left w:val="single" w:sz="4" w:space="0" w:color="auto"/>
              <w:bottom w:val="single" w:sz="4" w:space="0" w:color="auto"/>
              <w:right w:val="single" w:sz="4" w:space="0" w:color="auto"/>
            </w:tcBorders>
            <w:vAlign w:val="center"/>
          </w:tcPr>
          <w:p w14:paraId="5A5419E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1" w:type="dxa"/>
            <w:tcBorders>
              <w:top w:val="single" w:sz="4" w:space="0" w:color="auto"/>
              <w:left w:val="single" w:sz="4" w:space="0" w:color="auto"/>
              <w:bottom w:val="single" w:sz="4" w:space="0" w:color="auto"/>
              <w:right w:val="single" w:sz="4" w:space="0" w:color="auto"/>
            </w:tcBorders>
          </w:tcPr>
          <w:p w14:paraId="6773CD2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092172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10622AE0" w14:textId="77777777" w:rsidTr="00C360EF">
        <w:trPr>
          <w:trHeight w:val="1013"/>
          <w:jc w:val="center"/>
        </w:trPr>
        <w:tc>
          <w:tcPr>
            <w:tcW w:w="5343" w:type="dxa"/>
            <w:tcBorders>
              <w:top w:val="single" w:sz="4" w:space="0" w:color="auto"/>
              <w:left w:val="single" w:sz="4" w:space="0" w:color="auto"/>
              <w:bottom w:val="single" w:sz="4" w:space="0" w:color="auto"/>
              <w:right w:val="single" w:sz="4" w:space="0" w:color="auto"/>
            </w:tcBorders>
            <w:vAlign w:val="center"/>
          </w:tcPr>
          <w:p w14:paraId="0BF32E6C"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suradnja u ostvarivanju projekata- Projektni dan, Škole za Afriku, Kutić humanosti, Prometni odgoj, Kampanja 15 po 15 te prema potrebi</w:t>
            </w:r>
          </w:p>
        </w:tc>
        <w:tc>
          <w:tcPr>
            <w:tcW w:w="1870" w:type="dxa"/>
            <w:tcBorders>
              <w:top w:val="single" w:sz="4" w:space="0" w:color="auto"/>
              <w:left w:val="single" w:sz="4" w:space="0" w:color="auto"/>
              <w:bottom w:val="single" w:sz="4" w:space="0" w:color="auto"/>
              <w:right w:val="single" w:sz="4" w:space="0" w:color="auto"/>
            </w:tcBorders>
            <w:vAlign w:val="center"/>
          </w:tcPr>
          <w:p w14:paraId="0B489CE9"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BB8488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67C3FBA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801" w:type="dxa"/>
            <w:tcBorders>
              <w:top w:val="single" w:sz="4" w:space="0" w:color="auto"/>
              <w:left w:val="single" w:sz="4" w:space="0" w:color="auto"/>
              <w:bottom w:val="single" w:sz="4" w:space="0" w:color="auto"/>
              <w:right w:val="single" w:sz="4" w:space="0" w:color="auto"/>
            </w:tcBorders>
            <w:vAlign w:val="center"/>
          </w:tcPr>
          <w:p w14:paraId="6499F29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1" w:type="dxa"/>
            <w:tcBorders>
              <w:top w:val="single" w:sz="4" w:space="0" w:color="auto"/>
              <w:left w:val="single" w:sz="4" w:space="0" w:color="auto"/>
              <w:bottom w:val="single" w:sz="4" w:space="0" w:color="auto"/>
              <w:right w:val="single" w:sz="4" w:space="0" w:color="auto"/>
            </w:tcBorders>
          </w:tcPr>
          <w:p w14:paraId="00FC31D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6100A2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48C05FCB" w14:textId="77777777" w:rsidTr="00C360EF">
        <w:trPr>
          <w:trHeight w:val="1269"/>
          <w:jc w:val="center"/>
        </w:trPr>
        <w:tc>
          <w:tcPr>
            <w:tcW w:w="5343" w:type="dxa"/>
            <w:tcBorders>
              <w:top w:val="single" w:sz="4" w:space="0" w:color="auto"/>
              <w:left w:val="single" w:sz="4" w:space="0" w:color="auto"/>
              <w:bottom w:val="single" w:sz="4" w:space="0" w:color="auto"/>
              <w:right w:val="single" w:sz="4" w:space="0" w:color="auto"/>
            </w:tcBorders>
            <w:vAlign w:val="center"/>
          </w:tcPr>
          <w:p w14:paraId="211394D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suradnja u kreiranju pozitivne i poticajne radne atmosfere– poboljšanje kvalitete komunikacije</w:t>
            </w:r>
          </w:p>
        </w:tc>
        <w:tc>
          <w:tcPr>
            <w:tcW w:w="1870" w:type="dxa"/>
            <w:tcBorders>
              <w:top w:val="single" w:sz="4" w:space="0" w:color="auto"/>
              <w:left w:val="single" w:sz="4" w:space="0" w:color="auto"/>
              <w:bottom w:val="single" w:sz="4" w:space="0" w:color="auto"/>
              <w:right w:val="single" w:sz="4" w:space="0" w:color="auto"/>
            </w:tcBorders>
            <w:vAlign w:val="center"/>
          </w:tcPr>
          <w:p w14:paraId="0742B2B0"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24CDB99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0355C3C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C446EA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1" w:type="dxa"/>
            <w:tcBorders>
              <w:top w:val="single" w:sz="4" w:space="0" w:color="auto"/>
              <w:left w:val="single" w:sz="4" w:space="0" w:color="auto"/>
              <w:bottom w:val="single" w:sz="4" w:space="0" w:color="auto"/>
              <w:right w:val="single" w:sz="4" w:space="0" w:color="auto"/>
            </w:tcBorders>
            <w:vAlign w:val="center"/>
          </w:tcPr>
          <w:p w14:paraId="3856C45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1" w:type="dxa"/>
            <w:tcBorders>
              <w:top w:val="single" w:sz="4" w:space="0" w:color="auto"/>
              <w:left w:val="single" w:sz="4" w:space="0" w:color="auto"/>
              <w:bottom w:val="single" w:sz="4" w:space="0" w:color="auto"/>
              <w:right w:val="single" w:sz="4" w:space="0" w:color="auto"/>
            </w:tcBorders>
          </w:tcPr>
          <w:p w14:paraId="73B6B06A"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29AD3E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5475815C" w14:textId="77777777" w:rsidTr="00C360EF">
        <w:trPr>
          <w:trHeight w:val="1284"/>
          <w:jc w:val="center"/>
        </w:trPr>
        <w:tc>
          <w:tcPr>
            <w:tcW w:w="5343" w:type="dxa"/>
            <w:tcBorders>
              <w:top w:val="single" w:sz="4" w:space="0" w:color="auto"/>
              <w:left w:val="single" w:sz="4" w:space="0" w:color="auto"/>
              <w:bottom w:val="single" w:sz="4" w:space="0" w:color="auto"/>
              <w:right w:val="single" w:sz="4" w:space="0" w:color="auto"/>
            </w:tcBorders>
            <w:vAlign w:val="center"/>
          </w:tcPr>
          <w:p w14:paraId="1727D9E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djelovanje na promidžbi predškolskog odgoja</w:t>
            </w:r>
          </w:p>
        </w:tc>
        <w:tc>
          <w:tcPr>
            <w:tcW w:w="1870" w:type="dxa"/>
            <w:tcBorders>
              <w:top w:val="single" w:sz="4" w:space="0" w:color="auto"/>
              <w:left w:val="single" w:sz="4" w:space="0" w:color="auto"/>
              <w:bottom w:val="single" w:sz="4" w:space="0" w:color="auto"/>
              <w:right w:val="single" w:sz="4" w:space="0" w:color="auto"/>
            </w:tcBorders>
            <w:vAlign w:val="center"/>
          </w:tcPr>
          <w:p w14:paraId="6EDEF64A"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A9B556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3427B55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7265C17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01" w:type="dxa"/>
            <w:tcBorders>
              <w:top w:val="single" w:sz="4" w:space="0" w:color="auto"/>
              <w:left w:val="single" w:sz="4" w:space="0" w:color="auto"/>
              <w:bottom w:val="single" w:sz="4" w:space="0" w:color="auto"/>
              <w:right w:val="single" w:sz="4" w:space="0" w:color="auto"/>
            </w:tcBorders>
            <w:vAlign w:val="center"/>
          </w:tcPr>
          <w:p w14:paraId="44BC0F2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01" w:type="dxa"/>
            <w:tcBorders>
              <w:top w:val="single" w:sz="4" w:space="0" w:color="auto"/>
              <w:left w:val="single" w:sz="4" w:space="0" w:color="auto"/>
              <w:bottom w:val="single" w:sz="4" w:space="0" w:color="auto"/>
              <w:right w:val="single" w:sz="4" w:space="0" w:color="auto"/>
            </w:tcBorders>
          </w:tcPr>
          <w:p w14:paraId="7D9D4C9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169104E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bl>
    <w:p w14:paraId="3AF07AC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p>
    <w:p w14:paraId="36A3857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p w14:paraId="3A43867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Strategije:</w:t>
      </w:r>
    </w:p>
    <w:p w14:paraId="4B8A361B"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radni dogovori</w:t>
      </w:r>
    </w:p>
    <w:p w14:paraId="104A9077"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interni oblici stručnog usavršavanja (aktivi, radionice, timovi)</w:t>
      </w:r>
    </w:p>
    <w:p w14:paraId="1794D2DD"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rad na pisanim materijalima</w:t>
      </w:r>
    </w:p>
    <w:p w14:paraId="436A3383"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sastanci i dogovori oko tekućih pitanja</w:t>
      </w:r>
    </w:p>
    <w:p w14:paraId="5C471084"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savjeti</w:t>
      </w:r>
    </w:p>
    <w:p w14:paraId="2D516F52" w14:textId="77777777" w:rsidR="00E95884" w:rsidRPr="00E95884" w:rsidRDefault="00E95884" w:rsidP="00E95884">
      <w:pPr>
        <w:autoSpaceDE w:val="0"/>
        <w:autoSpaceDN w:val="0"/>
        <w:adjustRightInd w:val="0"/>
        <w:spacing w:before="240" w:after="240" w:line="240" w:lineRule="auto"/>
        <w:rPr>
          <w:rFonts w:ascii="Times New Roman" w:eastAsia="Times New Roman" w:hAnsi="Times New Roman" w:cs="Times New Roman"/>
          <w:bCs/>
          <w:color w:val="000000"/>
          <w:sz w:val="24"/>
          <w:szCs w:val="24"/>
          <w:lang w:eastAsia="hr-HR"/>
        </w:rPr>
      </w:pPr>
    </w:p>
    <w:p w14:paraId="28286EB0" w14:textId="77777777" w:rsidR="00E95884" w:rsidRPr="00E95884" w:rsidRDefault="00E95884">
      <w:pPr>
        <w:numPr>
          <w:ilvl w:val="0"/>
          <w:numId w:val="15"/>
        </w:numPr>
        <w:tabs>
          <w:tab w:val="left" w:pos="426"/>
        </w:tabs>
        <w:autoSpaceDE w:val="0"/>
        <w:autoSpaceDN w:val="0"/>
        <w:adjustRightInd w:val="0"/>
        <w:spacing w:after="0" w:line="240" w:lineRule="auto"/>
        <w:ind w:hanging="720"/>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društvo</w:t>
      </w:r>
    </w:p>
    <w:p w14:paraId="322B1DDF" w14:textId="77777777" w:rsidR="00E95884" w:rsidRPr="00E95884" w:rsidRDefault="00E95884" w:rsidP="00E95884">
      <w:pPr>
        <w:autoSpaceDE w:val="0"/>
        <w:autoSpaceDN w:val="0"/>
        <w:adjustRightInd w:val="0"/>
        <w:spacing w:after="0" w:line="240" w:lineRule="auto"/>
        <w:ind w:left="360"/>
        <w:rPr>
          <w:rFonts w:ascii="Times New Roman" w:eastAsia="Times New Roman" w:hAnsi="Times New Roman" w:cs="Times New Roman"/>
          <w:bCs/>
          <w:color w:val="000000"/>
          <w:sz w:val="24"/>
          <w:szCs w:val="24"/>
          <w:lang w:eastAsia="hr-HR"/>
        </w:rPr>
      </w:pPr>
    </w:p>
    <w:tbl>
      <w:tblPr>
        <w:tblW w:w="10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6"/>
        <w:gridCol w:w="1862"/>
        <w:gridCol w:w="1790"/>
        <w:gridCol w:w="1870"/>
      </w:tblGrid>
      <w:tr w:rsidR="00E95884" w:rsidRPr="00E95884" w14:paraId="6F36DD98" w14:textId="77777777" w:rsidTr="00C360EF">
        <w:trPr>
          <w:trHeight w:val="505"/>
          <w:jc w:val="center"/>
        </w:trPr>
        <w:tc>
          <w:tcPr>
            <w:tcW w:w="5335" w:type="dxa"/>
            <w:tcBorders>
              <w:top w:val="single" w:sz="4" w:space="0" w:color="auto"/>
              <w:left w:val="single" w:sz="4" w:space="0" w:color="auto"/>
              <w:bottom w:val="single" w:sz="4" w:space="0" w:color="auto"/>
              <w:right w:val="single" w:sz="4" w:space="0" w:color="auto"/>
            </w:tcBorders>
            <w:shd w:val="clear" w:color="auto" w:fill="BFBFBF"/>
            <w:vAlign w:val="center"/>
          </w:tcPr>
          <w:p w14:paraId="3B25B5E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ZADAĆE</w:t>
            </w:r>
          </w:p>
        </w:tc>
        <w:tc>
          <w:tcPr>
            <w:tcW w:w="1867" w:type="dxa"/>
            <w:tcBorders>
              <w:top w:val="single" w:sz="4" w:space="0" w:color="auto"/>
              <w:left w:val="single" w:sz="4" w:space="0" w:color="auto"/>
              <w:bottom w:val="single" w:sz="4" w:space="0" w:color="auto"/>
              <w:right w:val="single" w:sz="4" w:space="0" w:color="auto"/>
            </w:tcBorders>
            <w:shd w:val="clear" w:color="auto" w:fill="BFBFBF"/>
            <w:vAlign w:val="center"/>
          </w:tcPr>
          <w:p w14:paraId="30BF1F4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NOSIOCI I SURADNICI</w:t>
            </w:r>
          </w:p>
        </w:tc>
        <w:tc>
          <w:tcPr>
            <w:tcW w:w="1798" w:type="dxa"/>
            <w:tcBorders>
              <w:top w:val="single" w:sz="4" w:space="0" w:color="auto"/>
              <w:left w:val="single" w:sz="4" w:space="0" w:color="auto"/>
              <w:bottom w:val="single" w:sz="4" w:space="0" w:color="auto"/>
              <w:right w:val="single" w:sz="4" w:space="0" w:color="auto"/>
            </w:tcBorders>
            <w:shd w:val="clear" w:color="auto" w:fill="BFBFBF"/>
            <w:vAlign w:val="center"/>
          </w:tcPr>
          <w:p w14:paraId="2F1EC20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VRIJEME</w:t>
            </w:r>
          </w:p>
        </w:tc>
        <w:tc>
          <w:tcPr>
            <w:tcW w:w="1798" w:type="dxa"/>
            <w:tcBorders>
              <w:top w:val="single" w:sz="4" w:space="0" w:color="auto"/>
              <w:left w:val="single" w:sz="4" w:space="0" w:color="auto"/>
              <w:bottom w:val="single" w:sz="4" w:space="0" w:color="auto"/>
              <w:right w:val="single" w:sz="4" w:space="0" w:color="auto"/>
            </w:tcBorders>
            <w:shd w:val="clear" w:color="auto" w:fill="BFBFBF"/>
          </w:tcPr>
          <w:p w14:paraId="4A064FF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REALIZACIJA</w:t>
            </w:r>
          </w:p>
        </w:tc>
      </w:tr>
      <w:tr w:rsidR="00E95884" w:rsidRPr="00E95884" w14:paraId="1B35DE2F" w14:textId="77777777" w:rsidTr="00C360EF">
        <w:trPr>
          <w:trHeight w:val="1215"/>
          <w:jc w:val="center"/>
        </w:trPr>
        <w:tc>
          <w:tcPr>
            <w:tcW w:w="5335" w:type="dxa"/>
            <w:tcBorders>
              <w:top w:val="single" w:sz="4" w:space="0" w:color="auto"/>
              <w:left w:val="single" w:sz="4" w:space="0" w:color="auto"/>
              <w:bottom w:val="single" w:sz="4" w:space="0" w:color="auto"/>
              <w:right w:val="single" w:sz="4" w:space="0" w:color="auto"/>
            </w:tcBorders>
            <w:vAlign w:val="center"/>
          </w:tcPr>
          <w:p w14:paraId="26DFFDC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suradnja za provođenje realizacije postojećih programa s djecom, za njihovo obogaćivanje i ostvarivanje novih programa i sadržaja odgojno-obrazovnog rada</w:t>
            </w:r>
          </w:p>
        </w:tc>
        <w:tc>
          <w:tcPr>
            <w:tcW w:w="1867" w:type="dxa"/>
            <w:tcBorders>
              <w:top w:val="single" w:sz="4" w:space="0" w:color="auto"/>
              <w:left w:val="single" w:sz="4" w:space="0" w:color="auto"/>
              <w:bottom w:val="single" w:sz="4" w:space="0" w:color="auto"/>
              <w:right w:val="single" w:sz="4" w:space="0" w:color="auto"/>
            </w:tcBorders>
            <w:vAlign w:val="center"/>
          </w:tcPr>
          <w:p w14:paraId="7A171141"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61FDEEA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65B8BF2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7B8A102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c>
          <w:tcPr>
            <w:tcW w:w="1798" w:type="dxa"/>
            <w:tcBorders>
              <w:top w:val="single" w:sz="4" w:space="0" w:color="auto"/>
              <w:left w:val="single" w:sz="4" w:space="0" w:color="auto"/>
              <w:bottom w:val="single" w:sz="4" w:space="0" w:color="auto"/>
              <w:right w:val="single" w:sz="4" w:space="0" w:color="auto"/>
            </w:tcBorders>
            <w:vAlign w:val="center"/>
          </w:tcPr>
          <w:p w14:paraId="7A99E7C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798" w:type="dxa"/>
            <w:tcBorders>
              <w:top w:val="single" w:sz="4" w:space="0" w:color="auto"/>
              <w:left w:val="single" w:sz="4" w:space="0" w:color="auto"/>
              <w:bottom w:val="single" w:sz="4" w:space="0" w:color="auto"/>
              <w:right w:val="single" w:sz="4" w:space="0" w:color="auto"/>
            </w:tcBorders>
          </w:tcPr>
          <w:p w14:paraId="7D5EA29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291B768"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2866556C" w14:textId="77777777" w:rsidTr="00C360EF">
        <w:trPr>
          <w:trHeight w:val="1215"/>
          <w:jc w:val="center"/>
        </w:trPr>
        <w:tc>
          <w:tcPr>
            <w:tcW w:w="5335" w:type="dxa"/>
            <w:tcBorders>
              <w:top w:val="single" w:sz="4" w:space="0" w:color="auto"/>
              <w:left w:val="single" w:sz="4" w:space="0" w:color="auto"/>
              <w:bottom w:val="single" w:sz="4" w:space="0" w:color="auto"/>
              <w:right w:val="single" w:sz="4" w:space="0" w:color="auto"/>
            </w:tcBorders>
            <w:vAlign w:val="center"/>
          </w:tcPr>
          <w:p w14:paraId="7C997CE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 senzibiliziranje javnosti za sigurnost djece i pitanja prava djeteta</w:t>
            </w:r>
          </w:p>
        </w:tc>
        <w:tc>
          <w:tcPr>
            <w:tcW w:w="1867" w:type="dxa"/>
            <w:tcBorders>
              <w:top w:val="single" w:sz="4" w:space="0" w:color="auto"/>
              <w:left w:val="single" w:sz="4" w:space="0" w:color="auto"/>
              <w:bottom w:val="single" w:sz="4" w:space="0" w:color="auto"/>
              <w:right w:val="single" w:sz="4" w:space="0" w:color="auto"/>
            </w:tcBorders>
            <w:vAlign w:val="center"/>
          </w:tcPr>
          <w:p w14:paraId="27597CDE"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2F18071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47D60C2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799BF59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c>
          <w:tcPr>
            <w:tcW w:w="1798" w:type="dxa"/>
            <w:tcBorders>
              <w:top w:val="single" w:sz="4" w:space="0" w:color="auto"/>
              <w:left w:val="single" w:sz="4" w:space="0" w:color="auto"/>
              <w:bottom w:val="single" w:sz="4" w:space="0" w:color="auto"/>
              <w:right w:val="single" w:sz="4" w:space="0" w:color="auto"/>
            </w:tcBorders>
            <w:vAlign w:val="center"/>
          </w:tcPr>
          <w:p w14:paraId="6F2AD85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Tijekom godine</w:t>
            </w:r>
          </w:p>
        </w:tc>
        <w:tc>
          <w:tcPr>
            <w:tcW w:w="1798" w:type="dxa"/>
            <w:tcBorders>
              <w:top w:val="single" w:sz="4" w:space="0" w:color="auto"/>
              <w:left w:val="single" w:sz="4" w:space="0" w:color="auto"/>
              <w:bottom w:val="single" w:sz="4" w:space="0" w:color="auto"/>
              <w:right w:val="single" w:sz="4" w:space="0" w:color="auto"/>
            </w:tcBorders>
          </w:tcPr>
          <w:p w14:paraId="59BA339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5759BAF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2188D753" w14:textId="77777777" w:rsidTr="00C360EF">
        <w:trPr>
          <w:trHeight w:val="1215"/>
          <w:jc w:val="center"/>
        </w:trPr>
        <w:tc>
          <w:tcPr>
            <w:tcW w:w="5335" w:type="dxa"/>
            <w:tcBorders>
              <w:top w:val="single" w:sz="4" w:space="0" w:color="auto"/>
              <w:left w:val="single" w:sz="4" w:space="0" w:color="auto"/>
              <w:bottom w:val="single" w:sz="4" w:space="0" w:color="auto"/>
              <w:right w:val="single" w:sz="4" w:space="0" w:color="auto"/>
            </w:tcBorders>
            <w:vAlign w:val="center"/>
          </w:tcPr>
          <w:p w14:paraId="78E7D2D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 sudjelovanje u događanjima u lokalnoj zajednici (Fašnik, Dani grada Ivanić-Grada)</w:t>
            </w:r>
          </w:p>
        </w:tc>
        <w:tc>
          <w:tcPr>
            <w:tcW w:w="1867" w:type="dxa"/>
            <w:tcBorders>
              <w:top w:val="single" w:sz="4" w:space="0" w:color="auto"/>
              <w:left w:val="single" w:sz="4" w:space="0" w:color="auto"/>
              <w:bottom w:val="single" w:sz="4" w:space="0" w:color="auto"/>
              <w:right w:val="single" w:sz="4" w:space="0" w:color="auto"/>
            </w:tcBorders>
            <w:vAlign w:val="center"/>
          </w:tcPr>
          <w:p w14:paraId="709094AA"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5A422AF"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34D3873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31F620C5"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c>
          <w:tcPr>
            <w:tcW w:w="1798" w:type="dxa"/>
            <w:tcBorders>
              <w:top w:val="single" w:sz="4" w:space="0" w:color="auto"/>
              <w:left w:val="single" w:sz="4" w:space="0" w:color="auto"/>
              <w:bottom w:val="single" w:sz="4" w:space="0" w:color="auto"/>
              <w:right w:val="single" w:sz="4" w:space="0" w:color="auto"/>
            </w:tcBorders>
            <w:vAlign w:val="center"/>
          </w:tcPr>
          <w:p w14:paraId="4A53E15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798" w:type="dxa"/>
            <w:tcBorders>
              <w:top w:val="single" w:sz="4" w:space="0" w:color="auto"/>
              <w:left w:val="single" w:sz="4" w:space="0" w:color="auto"/>
              <w:bottom w:val="single" w:sz="4" w:space="0" w:color="auto"/>
              <w:right w:val="single" w:sz="4" w:space="0" w:color="auto"/>
            </w:tcBorders>
          </w:tcPr>
          <w:p w14:paraId="0EF95E5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FA3FF6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4E5C9B27" w14:textId="77777777" w:rsidTr="00C360EF">
        <w:trPr>
          <w:trHeight w:val="1228"/>
          <w:jc w:val="center"/>
        </w:trPr>
        <w:tc>
          <w:tcPr>
            <w:tcW w:w="5335" w:type="dxa"/>
            <w:tcBorders>
              <w:top w:val="single" w:sz="4" w:space="0" w:color="auto"/>
              <w:left w:val="single" w:sz="4" w:space="0" w:color="auto"/>
              <w:bottom w:val="single" w:sz="4" w:space="0" w:color="auto"/>
              <w:right w:val="single" w:sz="4" w:space="0" w:color="auto"/>
            </w:tcBorders>
            <w:vAlign w:val="center"/>
          </w:tcPr>
          <w:p w14:paraId="19B94FA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ostvarivanje suradnje sa sportskim udrugama, eko-udrugama i pojedincima</w:t>
            </w:r>
          </w:p>
        </w:tc>
        <w:tc>
          <w:tcPr>
            <w:tcW w:w="1867" w:type="dxa"/>
            <w:tcBorders>
              <w:top w:val="single" w:sz="4" w:space="0" w:color="auto"/>
              <w:left w:val="single" w:sz="4" w:space="0" w:color="auto"/>
              <w:bottom w:val="single" w:sz="4" w:space="0" w:color="auto"/>
              <w:right w:val="single" w:sz="4" w:space="0" w:color="auto"/>
            </w:tcBorders>
            <w:vAlign w:val="center"/>
          </w:tcPr>
          <w:p w14:paraId="7530FACD"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3127B7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27175AC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46022FF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c>
          <w:tcPr>
            <w:tcW w:w="1798" w:type="dxa"/>
            <w:tcBorders>
              <w:top w:val="single" w:sz="4" w:space="0" w:color="auto"/>
              <w:left w:val="single" w:sz="4" w:space="0" w:color="auto"/>
              <w:bottom w:val="single" w:sz="4" w:space="0" w:color="auto"/>
              <w:right w:val="single" w:sz="4" w:space="0" w:color="auto"/>
            </w:tcBorders>
            <w:vAlign w:val="center"/>
          </w:tcPr>
          <w:p w14:paraId="5CF75FB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798" w:type="dxa"/>
            <w:tcBorders>
              <w:top w:val="single" w:sz="4" w:space="0" w:color="auto"/>
              <w:left w:val="single" w:sz="4" w:space="0" w:color="auto"/>
              <w:bottom w:val="single" w:sz="4" w:space="0" w:color="auto"/>
              <w:right w:val="single" w:sz="4" w:space="0" w:color="auto"/>
            </w:tcBorders>
          </w:tcPr>
          <w:p w14:paraId="191EC2E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C28A55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4878FD21" w14:textId="77777777" w:rsidTr="00C360EF">
        <w:trPr>
          <w:trHeight w:val="1228"/>
          <w:jc w:val="center"/>
        </w:trPr>
        <w:tc>
          <w:tcPr>
            <w:tcW w:w="5335" w:type="dxa"/>
            <w:tcBorders>
              <w:top w:val="single" w:sz="4" w:space="0" w:color="auto"/>
              <w:left w:val="single" w:sz="4" w:space="0" w:color="auto"/>
              <w:bottom w:val="single" w:sz="4" w:space="0" w:color="auto"/>
              <w:right w:val="single" w:sz="4" w:space="0" w:color="auto"/>
            </w:tcBorders>
            <w:vAlign w:val="center"/>
          </w:tcPr>
          <w:p w14:paraId="51B9141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koordinacija humanitarnog projekta Kutić humanosti te organiziranje humanitarnih akcija tijekom godine</w:t>
            </w:r>
          </w:p>
        </w:tc>
        <w:tc>
          <w:tcPr>
            <w:tcW w:w="1867" w:type="dxa"/>
            <w:tcBorders>
              <w:top w:val="single" w:sz="4" w:space="0" w:color="auto"/>
              <w:left w:val="single" w:sz="4" w:space="0" w:color="auto"/>
              <w:bottom w:val="single" w:sz="4" w:space="0" w:color="auto"/>
              <w:right w:val="single" w:sz="4" w:space="0" w:color="auto"/>
            </w:tcBorders>
            <w:vAlign w:val="center"/>
          </w:tcPr>
          <w:p w14:paraId="44457A6C"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 Ravnateljica</w:t>
            </w:r>
          </w:p>
          <w:p w14:paraId="38764B9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2D3DB45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798" w:type="dxa"/>
            <w:tcBorders>
              <w:top w:val="single" w:sz="4" w:space="0" w:color="auto"/>
              <w:left w:val="single" w:sz="4" w:space="0" w:color="auto"/>
              <w:bottom w:val="single" w:sz="4" w:space="0" w:color="auto"/>
              <w:right w:val="single" w:sz="4" w:space="0" w:color="auto"/>
            </w:tcBorders>
            <w:vAlign w:val="center"/>
          </w:tcPr>
          <w:p w14:paraId="333C766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798" w:type="dxa"/>
            <w:tcBorders>
              <w:top w:val="single" w:sz="4" w:space="0" w:color="auto"/>
              <w:left w:val="single" w:sz="4" w:space="0" w:color="auto"/>
              <w:bottom w:val="single" w:sz="4" w:space="0" w:color="auto"/>
              <w:right w:val="single" w:sz="4" w:space="0" w:color="auto"/>
            </w:tcBorders>
          </w:tcPr>
          <w:p w14:paraId="3198010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2F6B28D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D0A1FF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bl>
    <w:p w14:paraId="6493AFE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p>
    <w:p w14:paraId="10CF433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p>
    <w:p w14:paraId="7A52BE8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Strategije:</w:t>
      </w:r>
    </w:p>
    <w:p w14:paraId="5364B65B"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radni dogovori</w:t>
      </w:r>
    </w:p>
    <w:p w14:paraId="59B4B592"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pisani materijali</w:t>
      </w:r>
    </w:p>
    <w:p w14:paraId="04A68D31" w14:textId="77777777" w:rsidR="00E95884" w:rsidRPr="00E95884" w:rsidRDefault="00E95884">
      <w:pPr>
        <w:numPr>
          <w:ilvl w:val="0"/>
          <w:numId w:val="16"/>
        </w:numPr>
        <w:autoSpaceDE w:val="0"/>
        <w:autoSpaceDN w:val="0"/>
        <w:adjustRightInd w:val="0"/>
        <w:spacing w:after="0" w:line="240" w:lineRule="auto"/>
        <w:rPr>
          <w:rFonts w:ascii="Times New Roman" w:eastAsia="Times New Roman" w:hAnsi="Times New Roman" w:cs="Times New Roman"/>
          <w:bCs/>
          <w:color w:val="000000"/>
          <w:sz w:val="24"/>
          <w:szCs w:val="24"/>
          <w:lang w:eastAsia="hr-HR"/>
        </w:rPr>
      </w:pPr>
      <w:r w:rsidRPr="00E95884">
        <w:rPr>
          <w:rFonts w:ascii="Times New Roman" w:eastAsia="Times New Roman" w:hAnsi="Times New Roman" w:cs="Times New Roman"/>
          <w:bCs/>
          <w:color w:val="000000"/>
          <w:sz w:val="24"/>
          <w:szCs w:val="24"/>
          <w:lang w:eastAsia="hr-HR"/>
        </w:rPr>
        <w:t>rad na projektima</w:t>
      </w:r>
    </w:p>
    <w:p w14:paraId="04833A8A" w14:textId="77777777" w:rsidR="00E95884" w:rsidRPr="00E95884" w:rsidRDefault="00E95884" w:rsidP="00E95884">
      <w:pPr>
        <w:autoSpaceDE w:val="0"/>
        <w:autoSpaceDN w:val="0"/>
        <w:adjustRightInd w:val="0"/>
        <w:spacing w:after="0" w:line="240" w:lineRule="auto"/>
        <w:ind w:left="720"/>
        <w:rPr>
          <w:rFonts w:ascii="Times New Roman" w:eastAsia="Times New Roman" w:hAnsi="Times New Roman" w:cs="Times New Roman"/>
          <w:bCs/>
          <w:color w:val="000000"/>
          <w:sz w:val="24"/>
          <w:szCs w:val="24"/>
          <w:lang w:eastAsia="hr-HR"/>
        </w:rPr>
      </w:pPr>
    </w:p>
    <w:p w14:paraId="39697A4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3. Posebne zadaće pedagoga</w:t>
      </w:r>
    </w:p>
    <w:p w14:paraId="1E84CDD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bl>
      <w:tblPr>
        <w:tblW w:w="10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6"/>
        <w:gridCol w:w="1862"/>
        <w:gridCol w:w="1790"/>
        <w:gridCol w:w="1870"/>
      </w:tblGrid>
      <w:tr w:rsidR="00E95884" w:rsidRPr="00E95884" w14:paraId="1F50E03B" w14:textId="77777777" w:rsidTr="00C360EF">
        <w:trPr>
          <w:trHeight w:val="505"/>
          <w:jc w:val="center"/>
        </w:trPr>
        <w:tc>
          <w:tcPr>
            <w:tcW w:w="5276" w:type="dxa"/>
            <w:tcBorders>
              <w:top w:val="single" w:sz="4" w:space="0" w:color="auto"/>
              <w:left w:val="single" w:sz="4" w:space="0" w:color="auto"/>
              <w:bottom w:val="single" w:sz="4" w:space="0" w:color="auto"/>
              <w:right w:val="single" w:sz="4" w:space="0" w:color="auto"/>
            </w:tcBorders>
            <w:shd w:val="clear" w:color="auto" w:fill="BFBFBF"/>
            <w:vAlign w:val="center"/>
          </w:tcPr>
          <w:p w14:paraId="67D94EA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E95884">
              <w:rPr>
                <w:rFonts w:ascii="Times New Roman" w:eastAsia="Times New Roman" w:hAnsi="Times New Roman" w:cs="Times New Roman"/>
                <w:b/>
                <w:color w:val="000000"/>
                <w:sz w:val="24"/>
                <w:szCs w:val="24"/>
                <w:lang w:eastAsia="hr-HR"/>
              </w:rPr>
              <w:t>ZADAĆE</w:t>
            </w:r>
          </w:p>
        </w:tc>
        <w:tc>
          <w:tcPr>
            <w:tcW w:w="1862" w:type="dxa"/>
            <w:tcBorders>
              <w:top w:val="single" w:sz="4" w:space="0" w:color="auto"/>
              <w:left w:val="single" w:sz="4" w:space="0" w:color="auto"/>
              <w:bottom w:val="single" w:sz="4" w:space="0" w:color="auto"/>
              <w:right w:val="single" w:sz="4" w:space="0" w:color="auto"/>
            </w:tcBorders>
            <w:shd w:val="clear" w:color="auto" w:fill="BFBFBF"/>
            <w:vAlign w:val="center"/>
          </w:tcPr>
          <w:p w14:paraId="16AA3FB2"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NOSIOCI I SURADNICI</w:t>
            </w:r>
          </w:p>
        </w:tc>
        <w:tc>
          <w:tcPr>
            <w:tcW w:w="1790" w:type="dxa"/>
            <w:tcBorders>
              <w:top w:val="single" w:sz="4" w:space="0" w:color="auto"/>
              <w:left w:val="single" w:sz="4" w:space="0" w:color="auto"/>
              <w:bottom w:val="single" w:sz="4" w:space="0" w:color="auto"/>
              <w:right w:val="single" w:sz="4" w:space="0" w:color="auto"/>
            </w:tcBorders>
            <w:shd w:val="clear" w:color="auto" w:fill="BFBFBF"/>
            <w:vAlign w:val="center"/>
          </w:tcPr>
          <w:p w14:paraId="1C5A54E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VRIJEME</w:t>
            </w:r>
          </w:p>
        </w:tc>
        <w:tc>
          <w:tcPr>
            <w:tcW w:w="1870" w:type="dxa"/>
            <w:tcBorders>
              <w:top w:val="single" w:sz="4" w:space="0" w:color="auto"/>
              <w:left w:val="single" w:sz="4" w:space="0" w:color="auto"/>
              <w:bottom w:val="single" w:sz="4" w:space="0" w:color="auto"/>
              <w:right w:val="single" w:sz="4" w:space="0" w:color="auto"/>
            </w:tcBorders>
            <w:shd w:val="clear" w:color="auto" w:fill="BFBFBF"/>
          </w:tcPr>
          <w:p w14:paraId="5077CF1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b/>
                <w:bCs/>
                <w:color w:val="000000"/>
                <w:sz w:val="24"/>
                <w:szCs w:val="24"/>
                <w:lang w:eastAsia="hr-HR"/>
              </w:rPr>
              <w:t>REALIZACIJA</w:t>
            </w:r>
          </w:p>
        </w:tc>
      </w:tr>
      <w:tr w:rsidR="00E95884" w:rsidRPr="00E95884" w14:paraId="2DD32B4D" w14:textId="77777777" w:rsidTr="00C360EF">
        <w:trPr>
          <w:trHeight w:val="1215"/>
          <w:jc w:val="center"/>
        </w:trPr>
        <w:tc>
          <w:tcPr>
            <w:tcW w:w="5276" w:type="dxa"/>
            <w:tcBorders>
              <w:top w:val="single" w:sz="4" w:space="0" w:color="auto"/>
              <w:left w:val="single" w:sz="4" w:space="0" w:color="auto"/>
              <w:bottom w:val="single" w:sz="4" w:space="0" w:color="auto"/>
              <w:right w:val="single" w:sz="4" w:space="0" w:color="auto"/>
            </w:tcBorders>
            <w:vAlign w:val="center"/>
          </w:tcPr>
          <w:p w14:paraId="7CB6EB5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praćenje provođenja Sigurnosno-zaštitnog i preventivnog programa i Protokola postupanja u rizičnim situacijama, te preporuka za rad tijekom ljeta, utvrđivanje protokola postupanja u slučaju potresa</w:t>
            </w:r>
          </w:p>
        </w:tc>
        <w:tc>
          <w:tcPr>
            <w:tcW w:w="1862" w:type="dxa"/>
            <w:tcBorders>
              <w:top w:val="single" w:sz="4" w:space="0" w:color="auto"/>
              <w:left w:val="single" w:sz="4" w:space="0" w:color="auto"/>
              <w:bottom w:val="single" w:sz="4" w:space="0" w:color="auto"/>
              <w:right w:val="single" w:sz="4" w:space="0" w:color="auto"/>
            </w:tcBorders>
            <w:vAlign w:val="center"/>
          </w:tcPr>
          <w:p w14:paraId="106FFD8B"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335E7E2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4B1ABB5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c>
          <w:tcPr>
            <w:tcW w:w="1790" w:type="dxa"/>
            <w:tcBorders>
              <w:top w:val="single" w:sz="4" w:space="0" w:color="auto"/>
              <w:left w:val="single" w:sz="4" w:space="0" w:color="auto"/>
              <w:bottom w:val="single" w:sz="4" w:space="0" w:color="auto"/>
              <w:right w:val="single" w:sz="4" w:space="0" w:color="auto"/>
            </w:tcBorders>
            <w:vAlign w:val="center"/>
          </w:tcPr>
          <w:p w14:paraId="5B92E222"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2CFA1C2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1216C9E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F4D671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p w14:paraId="27777BC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r>
      <w:tr w:rsidR="00E95884" w:rsidRPr="00E95884" w14:paraId="7C4D287C" w14:textId="77777777" w:rsidTr="00C360EF">
        <w:trPr>
          <w:trHeight w:val="1215"/>
          <w:jc w:val="center"/>
        </w:trPr>
        <w:tc>
          <w:tcPr>
            <w:tcW w:w="5276" w:type="dxa"/>
            <w:tcBorders>
              <w:top w:val="single" w:sz="4" w:space="0" w:color="auto"/>
              <w:left w:val="single" w:sz="4" w:space="0" w:color="auto"/>
              <w:bottom w:val="single" w:sz="4" w:space="0" w:color="auto"/>
              <w:right w:val="single" w:sz="4" w:space="0" w:color="auto"/>
            </w:tcBorders>
            <w:vAlign w:val="center"/>
          </w:tcPr>
          <w:p w14:paraId="1930E57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 obogaćivanje ponude postojećih programa novim programima- ponuda dodatnih programa roditeljima</w:t>
            </w:r>
          </w:p>
        </w:tc>
        <w:tc>
          <w:tcPr>
            <w:tcW w:w="1862" w:type="dxa"/>
            <w:tcBorders>
              <w:top w:val="single" w:sz="4" w:space="0" w:color="auto"/>
              <w:left w:val="single" w:sz="4" w:space="0" w:color="auto"/>
              <w:bottom w:val="single" w:sz="4" w:space="0" w:color="auto"/>
              <w:right w:val="single" w:sz="4" w:space="0" w:color="auto"/>
            </w:tcBorders>
            <w:vAlign w:val="center"/>
          </w:tcPr>
          <w:p w14:paraId="03DEE9EF"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19C12D0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22E9FA2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52F81D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c>
          <w:tcPr>
            <w:tcW w:w="1790" w:type="dxa"/>
            <w:tcBorders>
              <w:top w:val="single" w:sz="4" w:space="0" w:color="auto"/>
              <w:left w:val="single" w:sz="4" w:space="0" w:color="auto"/>
              <w:bottom w:val="single" w:sz="4" w:space="0" w:color="auto"/>
              <w:right w:val="single" w:sz="4" w:space="0" w:color="auto"/>
            </w:tcBorders>
            <w:vAlign w:val="center"/>
          </w:tcPr>
          <w:p w14:paraId="0A95DC3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322F120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52D2CE9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ostvareno </w:t>
            </w:r>
          </w:p>
        </w:tc>
      </w:tr>
      <w:tr w:rsidR="00E95884" w:rsidRPr="00E95884" w14:paraId="229F5700" w14:textId="77777777" w:rsidTr="00C360EF">
        <w:trPr>
          <w:trHeight w:val="1215"/>
          <w:jc w:val="center"/>
        </w:trPr>
        <w:tc>
          <w:tcPr>
            <w:tcW w:w="5276" w:type="dxa"/>
            <w:tcBorders>
              <w:top w:val="single" w:sz="4" w:space="0" w:color="auto"/>
              <w:left w:val="single" w:sz="4" w:space="0" w:color="auto"/>
              <w:bottom w:val="single" w:sz="4" w:space="0" w:color="auto"/>
              <w:right w:val="single" w:sz="4" w:space="0" w:color="auto"/>
            </w:tcBorders>
            <w:vAlign w:val="center"/>
          </w:tcPr>
          <w:p w14:paraId="371719E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 unapređivanje rada s roditeljima</w:t>
            </w:r>
          </w:p>
        </w:tc>
        <w:tc>
          <w:tcPr>
            <w:tcW w:w="1862" w:type="dxa"/>
            <w:tcBorders>
              <w:top w:val="single" w:sz="4" w:space="0" w:color="auto"/>
              <w:left w:val="single" w:sz="4" w:space="0" w:color="auto"/>
              <w:bottom w:val="single" w:sz="4" w:space="0" w:color="auto"/>
              <w:right w:val="single" w:sz="4" w:space="0" w:color="auto"/>
            </w:tcBorders>
            <w:vAlign w:val="center"/>
          </w:tcPr>
          <w:p w14:paraId="0C4897E5"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57F7E6C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5C5D888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B4AB4C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c>
          <w:tcPr>
            <w:tcW w:w="1790" w:type="dxa"/>
            <w:tcBorders>
              <w:top w:val="single" w:sz="4" w:space="0" w:color="auto"/>
              <w:left w:val="single" w:sz="4" w:space="0" w:color="auto"/>
              <w:bottom w:val="single" w:sz="4" w:space="0" w:color="auto"/>
              <w:right w:val="single" w:sz="4" w:space="0" w:color="auto"/>
            </w:tcBorders>
            <w:vAlign w:val="center"/>
          </w:tcPr>
          <w:p w14:paraId="4C04F53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753FA25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25446E6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D4D1EB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150C75FD"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55D967A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rad s odgojiteljima pripravnicima</w:t>
            </w:r>
          </w:p>
        </w:tc>
        <w:tc>
          <w:tcPr>
            <w:tcW w:w="1862" w:type="dxa"/>
            <w:tcBorders>
              <w:top w:val="single" w:sz="4" w:space="0" w:color="auto"/>
              <w:left w:val="single" w:sz="4" w:space="0" w:color="auto"/>
              <w:bottom w:val="single" w:sz="4" w:space="0" w:color="auto"/>
              <w:right w:val="single" w:sz="4" w:space="0" w:color="auto"/>
            </w:tcBorders>
            <w:vAlign w:val="center"/>
          </w:tcPr>
          <w:p w14:paraId="106A448B"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57D437ED"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0372581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54AB224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c>
          <w:tcPr>
            <w:tcW w:w="1790" w:type="dxa"/>
            <w:tcBorders>
              <w:top w:val="single" w:sz="4" w:space="0" w:color="auto"/>
              <w:left w:val="single" w:sz="4" w:space="0" w:color="auto"/>
              <w:bottom w:val="single" w:sz="4" w:space="0" w:color="auto"/>
              <w:right w:val="single" w:sz="4" w:space="0" w:color="auto"/>
            </w:tcBorders>
            <w:vAlign w:val="center"/>
          </w:tcPr>
          <w:p w14:paraId="444F048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266D060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F8E399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E43AB3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50B15C14"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1A171AF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 sudjelovanje u osmišljavanju i realizaciji projekata na nivou odgojnih skupina i predškolske ustanove</w:t>
            </w:r>
          </w:p>
        </w:tc>
        <w:tc>
          <w:tcPr>
            <w:tcW w:w="1862" w:type="dxa"/>
            <w:tcBorders>
              <w:top w:val="single" w:sz="4" w:space="0" w:color="auto"/>
              <w:left w:val="single" w:sz="4" w:space="0" w:color="auto"/>
              <w:bottom w:val="single" w:sz="4" w:space="0" w:color="auto"/>
              <w:right w:val="single" w:sz="4" w:space="0" w:color="auto"/>
            </w:tcBorders>
            <w:vAlign w:val="center"/>
          </w:tcPr>
          <w:p w14:paraId="03715397"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2DA078A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0040C23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4F673F8C"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p>
        </w:tc>
        <w:tc>
          <w:tcPr>
            <w:tcW w:w="1790" w:type="dxa"/>
            <w:tcBorders>
              <w:top w:val="single" w:sz="4" w:space="0" w:color="auto"/>
              <w:left w:val="single" w:sz="4" w:space="0" w:color="auto"/>
              <w:bottom w:val="single" w:sz="4" w:space="0" w:color="auto"/>
              <w:right w:val="single" w:sz="4" w:space="0" w:color="auto"/>
            </w:tcBorders>
            <w:vAlign w:val="center"/>
          </w:tcPr>
          <w:p w14:paraId="46FDC4F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1079F73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20D0D3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9C188F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2034BD8D"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3F26430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sudjelovanje u unapređenju dječjeg </w:t>
            </w:r>
            <w:proofErr w:type="spellStart"/>
            <w:r w:rsidRPr="00E95884">
              <w:rPr>
                <w:rFonts w:ascii="Times New Roman" w:eastAsia="Times New Roman" w:hAnsi="Times New Roman" w:cs="Times New Roman"/>
                <w:color w:val="000000"/>
                <w:sz w:val="24"/>
                <w:szCs w:val="24"/>
                <w:lang w:eastAsia="hr-HR"/>
              </w:rPr>
              <w:t>socio</w:t>
            </w:r>
            <w:proofErr w:type="spellEnd"/>
            <w:r w:rsidRPr="00E95884">
              <w:rPr>
                <w:rFonts w:ascii="Times New Roman" w:eastAsia="Times New Roman" w:hAnsi="Times New Roman" w:cs="Times New Roman"/>
                <w:color w:val="000000"/>
                <w:sz w:val="24"/>
                <w:szCs w:val="24"/>
                <w:lang w:eastAsia="hr-HR"/>
              </w:rPr>
              <w:t>-emocionalnog učenja</w:t>
            </w:r>
          </w:p>
        </w:tc>
        <w:tc>
          <w:tcPr>
            <w:tcW w:w="1862" w:type="dxa"/>
            <w:tcBorders>
              <w:top w:val="single" w:sz="4" w:space="0" w:color="auto"/>
              <w:left w:val="single" w:sz="4" w:space="0" w:color="auto"/>
              <w:bottom w:val="single" w:sz="4" w:space="0" w:color="auto"/>
              <w:right w:val="single" w:sz="4" w:space="0" w:color="auto"/>
            </w:tcBorders>
            <w:vAlign w:val="center"/>
          </w:tcPr>
          <w:p w14:paraId="39E5721A"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3257292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54D1E77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13A90869"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p>
        </w:tc>
        <w:tc>
          <w:tcPr>
            <w:tcW w:w="1790" w:type="dxa"/>
            <w:tcBorders>
              <w:top w:val="single" w:sz="4" w:space="0" w:color="auto"/>
              <w:left w:val="single" w:sz="4" w:space="0" w:color="auto"/>
              <w:bottom w:val="single" w:sz="4" w:space="0" w:color="auto"/>
              <w:right w:val="single" w:sz="4" w:space="0" w:color="auto"/>
            </w:tcBorders>
            <w:vAlign w:val="center"/>
          </w:tcPr>
          <w:p w14:paraId="56B4719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6377B38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23043C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10A4E012"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4B8A3ABC"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22589EB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sudjelovanje u radu s djecom s posebnim potrebama i u tom cilju suradnja sa stručnjacima</w:t>
            </w:r>
          </w:p>
        </w:tc>
        <w:tc>
          <w:tcPr>
            <w:tcW w:w="1862" w:type="dxa"/>
            <w:tcBorders>
              <w:top w:val="single" w:sz="4" w:space="0" w:color="auto"/>
              <w:left w:val="single" w:sz="4" w:space="0" w:color="auto"/>
              <w:bottom w:val="single" w:sz="4" w:space="0" w:color="auto"/>
              <w:right w:val="single" w:sz="4" w:space="0" w:color="auto"/>
            </w:tcBorders>
            <w:vAlign w:val="center"/>
          </w:tcPr>
          <w:p w14:paraId="3CCEB4AB"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60F5CF3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511AB18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p w14:paraId="0818F491"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p>
        </w:tc>
        <w:tc>
          <w:tcPr>
            <w:tcW w:w="1790" w:type="dxa"/>
            <w:tcBorders>
              <w:top w:val="single" w:sz="4" w:space="0" w:color="auto"/>
              <w:left w:val="single" w:sz="4" w:space="0" w:color="auto"/>
              <w:bottom w:val="single" w:sz="4" w:space="0" w:color="auto"/>
              <w:right w:val="single" w:sz="4" w:space="0" w:color="auto"/>
            </w:tcBorders>
            <w:vAlign w:val="center"/>
          </w:tcPr>
          <w:p w14:paraId="406B097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6556C2D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C7D9D2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A03B6D8"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363949AB"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10FC15F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djelovanje na obogaćivanju ekoloških aktivnosti i sadržaja</w:t>
            </w:r>
          </w:p>
        </w:tc>
        <w:tc>
          <w:tcPr>
            <w:tcW w:w="1862" w:type="dxa"/>
            <w:tcBorders>
              <w:top w:val="single" w:sz="4" w:space="0" w:color="auto"/>
              <w:left w:val="single" w:sz="4" w:space="0" w:color="auto"/>
              <w:bottom w:val="single" w:sz="4" w:space="0" w:color="auto"/>
              <w:right w:val="single" w:sz="4" w:space="0" w:color="auto"/>
            </w:tcBorders>
            <w:vAlign w:val="center"/>
          </w:tcPr>
          <w:p w14:paraId="31E36C23"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CB8588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4728F66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790" w:type="dxa"/>
            <w:tcBorders>
              <w:top w:val="single" w:sz="4" w:space="0" w:color="auto"/>
              <w:left w:val="single" w:sz="4" w:space="0" w:color="auto"/>
              <w:bottom w:val="single" w:sz="4" w:space="0" w:color="auto"/>
              <w:right w:val="single" w:sz="4" w:space="0" w:color="auto"/>
            </w:tcBorders>
            <w:vAlign w:val="center"/>
          </w:tcPr>
          <w:p w14:paraId="0981B2A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4FAF4CF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1329791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916AEB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3810D9E"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4ECBFEE2"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obogaćivanje i vođenje pedagoške knjižnice dječjeg vrtića</w:t>
            </w:r>
          </w:p>
        </w:tc>
        <w:tc>
          <w:tcPr>
            <w:tcW w:w="1862" w:type="dxa"/>
            <w:tcBorders>
              <w:top w:val="single" w:sz="4" w:space="0" w:color="auto"/>
              <w:left w:val="single" w:sz="4" w:space="0" w:color="auto"/>
              <w:bottom w:val="single" w:sz="4" w:space="0" w:color="auto"/>
              <w:right w:val="single" w:sz="4" w:space="0" w:color="auto"/>
            </w:tcBorders>
            <w:vAlign w:val="center"/>
          </w:tcPr>
          <w:p w14:paraId="02FE152C"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687EF02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68CF1634"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790" w:type="dxa"/>
            <w:tcBorders>
              <w:top w:val="single" w:sz="4" w:space="0" w:color="auto"/>
              <w:left w:val="single" w:sz="4" w:space="0" w:color="auto"/>
              <w:bottom w:val="single" w:sz="4" w:space="0" w:color="auto"/>
              <w:right w:val="single" w:sz="4" w:space="0" w:color="auto"/>
            </w:tcBorders>
            <w:vAlign w:val="center"/>
          </w:tcPr>
          <w:p w14:paraId="6B93AF2A"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1BB3DC2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5E110A8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ECE82E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4550AC6A"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68F4529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vođenje pedagoške dokumentacije i neposredan rad s djecom</w:t>
            </w:r>
          </w:p>
        </w:tc>
        <w:tc>
          <w:tcPr>
            <w:tcW w:w="1862" w:type="dxa"/>
            <w:tcBorders>
              <w:top w:val="single" w:sz="4" w:space="0" w:color="auto"/>
              <w:left w:val="single" w:sz="4" w:space="0" w:color="auto"/>
              <w:bottom w:val="single" w:sz="4" w:space="0" w:color="auto"/>
              <w:right w:val="single" w:sz="4" w:space="0" w:color="auto"/>
            </w:tcBorders>
            <w:vAlign w:val="center"/>
          </w:tcPr>
          <w:p w14:paraId="00117627"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38EE5CF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2B71E67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790" w:type="dxa"/>
            <w:tcBorders>
              <w:top w:val="single" w:sz="4" w:space="0" w:color="auto"/>
              <w:left w:val="single" w:sz="4" w:space="0" w:color="auto"/>
              <w:bottom w:val="single" w:sz="4" w:space="0" w:color="auto"/>
              <w:right w:val="single" w:sz="4" w:space="0" w:color="auto"/>
            </w:tcBorders>
            <w:vAlign w:val="center"/>
          </w:tcPr>
          <w:p w14:paraId="4BA3768A"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59076A0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C7B0C26"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678DC87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524049F5"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42F32BE9"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djelovanje na unapređivanju modela i kvalitete komunikacije na svim razinama</w:t>
            </w:r>
          </w:p>
        </w:tc>
        <w:tc>
          <w:tcPr>
            <w:tcW w:w="1862" w:type="dxa"/>
            <w:tcBorders>
              <w:top w:val="single" w:sz="4" w:space="0" w:color="auto"/>
              <w:left w:val="single" w:sz="4" w:space="0" w:color="auto"/>
              <w:bottom w:val="single" w:sz="4" w:space="0" w:color="auto"/>
              <w:right w:val="single" w:sz="4" w:space="0" w:color="auto"/>
            </w:tcBorders>
            <w:vAlign w:val="center"/>
          </w:tcPr>
          <w:p w14:paraId="05E8557A"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3D23D5E7"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22D1DBAE"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790" w:type="dxa"/>
            <w:tcBorders>
              <w:top w:val="single" w:sz="4" w:space="0" w:color="auto"/>
              <w:left w:val="single" w:sz="4" w:space="0" w:color="auto"/>
              <w:bottom w:val="single" w:sz="4" w:space="0" w:color="auto"/>
              <w:right w:val="single" w:sz="4" w:space="0" w:color="auto"/>
            </w:tcBorders>
            <w:vAlign w:val="center"/>
          </w:tcPr>
          <w:p w14:paraId="67E5771A"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691718EE"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36243F4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279D227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435FD8A"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0762193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u suradnji sa stručnim timom surađivati u izvanrednim situacijama i timski djelovati u komunikaciji s roditeljima</w:t>
            </w:r>
          </w:p>
        </w:tc>
        <w:tc>
          <w:tcPr>
            <w:tcW w:w="1862" w:type="dxa"/>
            <w:tcBorders>
              <w:top w:val="single" w:sz="4" w:space="0" w:color="auto"/>
              <w:left w:val="single" w:sz="4" w:space="0" w:color="auto"/>
              <w:bottom w:val="single" w:sz="4" w:space="0" w:color="auto"/>
              <w:right w:val="single" w:sz="4" w:space="0" w:color="auto"/>
            </w:tcBorders>
            <w:vAlign w:val="center"/>
          </w:tcPr>
          <w:p w14:paraId="596E2B52"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7280C88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519A81F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790" w:type="dxa"/>
            <w:tcBorders>
              <w:top w:val="single" w:sz="4" w:space="0" w:color="auto"/>
              <w:left w:val="single" w:sz="4" w:space="0" w:color="auto"/>
              <w:bottom w:val="single" w:sz="4" w:space="0" w:color="auto"/>
              <w:right w:val="single" w:sz="4" w:space="0" w:color="auto"/>
            </w:tcBorders>
            <w:vAlign w:val="center"/>
          </w:tcPr>
          <w:p w14:paraId="2F77E7B9"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260170A3"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204ADB2F"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72C755DD"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0D5A4E06"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064C7386"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informiranje putem web stranice i Facebook stranice vrtića</w:t>
            </w:r>
          </w:p>
        </w:tc>
        <w:tc>
          <w:tcPr>
            <w:tcW w:w="1862" w:type="dxa"/>
            <w:tcBorders>
              <w:top w:val="single" w:sz="4" w:space="0" w:color="auto"/>
              <w:left w:val="single" w:sz="4" w:space="0" w:color="auto"/>
              <w:bottom w:val="single" w:sz="4" w:space="0" w:color="auto"/>
              <w:right w:val="single" w:sz="4" w:space="0" w:color="auto"/>
            </w:tcBorders>
            <w:vAlign w:val="center"/>
          </w:tcPr>
          <w:p w14:paraId="3DF88DBB"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036225A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674B9F5B"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790" w:type="dxa"/>
            <w:tcBorders>
              <w:top w:val="single" w:sz="4" w:space="0" w:color="auto"/>
              <w:left w:val="single" w:sz="4" w:space="0" w:color="auto"/>
              <w:bottom w:val="single" w:sz="4" w:space="0" w:color="auto"/>
              <w:right w:val="single" w:sz="4" w:space="0" w:color="auto"/>
            </w:tcBorders>
            <w:vAlign w:val="center"/>
          </w:tcPr>
          <w:p w14:paraId="5B2D538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74EA4A57"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5B32E5D0"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4AA7404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r w:rsidR="00E95884" w:rsidRPr="00E95884" w14:paraId="65C2D380"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5C6FE85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izrada anketa te analiza</w:t>
            </w:r>
          </w:p>
          <w:p w14:paraId="4C301E60"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1862" w:type="dxa"/>
            <w:tcBorders>
              <w:top w:val="single" w:sz="4" w:space="0" w:color="auto"/>
              <w:left w:val="single" w:sz="4" w:space="0" w:color="auto"/>
              <w:bottom w:val="single" w:sz="4" w:space="0" w:color="auto"/>
              <w:right w:val="single" w:sz="4" w:space="0" w:color="auto"/>
            </w:tcBorders>
            <w:vAlign w:val="center"/>
          </w:tcPr>
          <w:p w14:paraId="6D0A367E"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p w14:paraId="3BD97603"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Odgojitelji</w:t>
            </w:r>
          </w:p>
          <w:p w14:paraId="20911CD8"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Stručni suradnici</w:t>
            </w:r>
          </w:p>
        </w:tc>
        <w:tc>
          <w:tcPr>
            <w:tcW w:w="1790" w:type="dxa"/>
            <w:tcBorders>
              <w:top w:val="single" w:sz="4" w:space="0" w:color="auto"/>
              <w:left w:val="single" w:sz="4" w:space="0" w:color="auto"/>
              <w:bottom w:val="single" w:sz="4" w:space="0" w:color="auto"/>
              <w:right w:val="single" w:sz="4" w:space="0" w:color="auto"/>
            </w:tcBorders>
            <w:vAlign w:val="center"/>
          </w:tcPr>
          <w:p w14:paraId="7A0C5671"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465D344C"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00AC1C3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xml:space="preserve">- ostvareno (godišnje izvješće, prilagodba, </w:t>
            </w:r>
            <w:r w:rsidRPr="00E95884">
              <w:rPr>
                <w:rFonts w:ascii="Times New Roman" w:eastAsia="Times New Roman" w:hAnsi="Times New Roman" w:cs="Times New Roman"/>
                <w:color w:val="000000"/>
                <w:sz w:val="24"/>
                <w:szCs w:val="24"/>
                <w:lang w:eastAsia="hr-HR"/>
              </w:rPr>
              <w:lastRenderedPageBreak/>
              <w:t>igraonice, radno vrijeme)</w:t>
            </w:r>
          </w:p>
        </w:tc>
      </w:tr>
      <w:tr w:rsidR="00E95884" w:rsidRPr="00E95884" w14:paraId="46DAB3D3" w14:textId="77777777" w:rsidTr="00C360EF">
        <w:trPr>
          <w:trHeight w:val="1228"/>
          <w:jc w:val="center"/>
        </w:trPr>
        <w:tc>
          <w:tcPr>
            <w:tcW w:w="5276" w:type="dxa"/>
            <w:tcBorders>
              <w:top w:val="single" w:sz="4" w:space="0" w:color="auto"/>
              <w:left w:val="single" w:sz="4" w:space="0" w:color="auto"/>
              <w:bottom w:val="single" w:sz="4" w:space="0" w:color="auto"/>
              <w:right w:val="single" w:sz="4" w:space="0" w:color="auto"/>
            </w:tcBorders>
            <w:vAlign w:val="center"/>
          </w:tcPr>
          <w:p w14:paraId="7E38C2D1"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lastRenderedPageBreak/>
              <w:t xml:space="preserve">- sudjelovanje u izradi centara za roditelje, letaka, plakata, izložbi i sl. </w:t>
            </w:r>
          </w:p>
        </w:tc>
        <w:tc>
          <w:tcPr>
            <w:tcW w:w="1862" w:type="dxa"/>
            <w:tcBorders>
              <w:top w:val="single" w:sz="4" w:space="0" w:color="auto"/>
              <w:left w:val="single" w:sz="4" w:space="0" w:color="auto"/>
              <w:bottom w:val="single" w:sz="4" w:space="0" w:color="auto"/>
              <w:right w:val="single" w:sz="4" w:space="0" w:color="auto"/>
            </w:tcBorders>
            <w:vAlign w:val="center"/>
          </w:tcPr>
          <w:p w14:paraId="6296D81D" w14:textId="77777777" w:rsidR="00E95884" w:rsidRPr="00E95884" w:rsidRDefault="00E95884" w:rsidP="00E95884">
            <w:pPr>
              <w:autoSpaceDE w:val="0"/>
              <w:autoSpaceDN w:val="0"/>
              <w:adjustRightInd w:val="0"/>
              <w:spacing w:before="240" w:after="0" w:line="240" w:lineRule="auto"/>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Pedagog</w:t>
            </w:r>
          </w:p>
        </w:tc>
        <w:tc>
          <w:tcPr>
            <w:tcW w:w="1790" w:type="dxa"/>
            <w:tcBorders>
              <w:top w:val="single" w:sz="4" w:space="0" w:color="auto"/>
              <w:left w:val="single" w:sz="4" w:space="0" w:color="auto"/>
              <w:bottom w:val="single" w:sz="4" w:space="0" w:color="auto"/>
              <w:right w:val="single" w:sz="4" w:space="0" w:color="auto"/>
            </w:tcBorders>
            <w:vAlign w:val="center"/>
          </w:tcPr>
          <w:p w14:paraId="4FEDCB0B"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Tijekom godine</w:t>
            </w:r>
          </w:p>
        </w:tc>
        <w:tc>
          <w:tcPr>
            <w:tcW w:w="1870" w:type="dxa"/>
            <w:tcBorders>
              <w:top w:val="single" w:sz="4" w:space="0" w:color="auto"/>
              <w:left w:val="single" w:sz="4" w:space="0" w:color="auto"/>
              <w:bottom w:val="single" w:sz="4" w:space="0" w:color="auto"/>
              <w:right w:val="single" w:sz="4" w:space="0" w:color="auto"/>
            </w:tcBorders>
          </w:tcPr>
          <w:p w14:paraId="70933E28"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5BC48A94"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p w14:paraId="1E0527F5" w14:textId="77777777" w:rsidR="00E95884" w:rsidRPr="00E95884" w:rsidRDefault="00E95884" w:rsidP="00E95884">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E95884">
              <w:rPr>
                <w:rFonts w:ascii="Times New Roman" w:eastAsia="Times New Roman" w:hAnsi="Times New Roman" w:cs="Times New Roman"/>
                <w:color w:val="000000"/>
                <w:sz w:val="24"/>
                <w:szCs w:val="24"/>
                <w:lang w:eastAsia="hr-HR"/>
              </w:rPr>
              <w:t>- ostvareno</w:t>
            </w:r>
          </w:p>
        </w:tc>
      </w:tr>
    </w:tbl>
    <w:p w14:paraId="4F318CFA" w14:textId="77777777" w:rsidR="00E95884" w:rsidRPr="00E95884" w:rsidRDefault="00E95884" w:rsidP="00E95884">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p w14:paraId="3AFA3F2B" w14:textId="77777777" w:rsidR="00E95884" w:rsidRPr="00E95884" w:rsidRDefault="00E95884" w:rsidP="00E95884">
      <w:pPr>
        <w:autoSpaceDE w:val="0"/>
        <w:autoSpaceDN w:val="0"/>
        <w:adjustRightInd w:val="0"/>
        <w:spacing w:after="240" w:line="240" w:lineRule="auto"/>
        <w:rPr>
          <w:rFonts w:ascii="Times New Roman" w:eastAsia="Times New Roman" w:hAnsi="Times New Roman" w:cs="Times New Roman"/>
          <w:bCs/>
          <w:color w:val="000000"/>
          <w:sz w:val="24"/>
          <w:szCs w:val="24"/>
          <w:lang w:eastAsia="hr-HR"/>
        </w:rPr>
      </w:pPr>
    </w:p>
    <w:p w14:paraId="2D56212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Strategije:</w:t>
      </w:r>
    </w:p>
    <w:p w14:paraId="5C418D8F" w14:textId="77777777" w:rsidR="00E95884" w:rsidRPr="00E95884" w:rsidRDefault="00E95884">
      <w:pPr>
        <w:numPr>
          <w:ilvl w:val="0"/>
          <w:numId w:val="16"/>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radni dogovori</w:t>
      </w:r>
    </w:p>
    <w:p w14:paraId="59E084FC" w14:textId="77777777" w:rsidR="00E95884" w:rsidRPr="00E95884" w:rsidRDefault="00E95884">
      <w:pPr>
        <w:numPr>
          <w:ilvl w:val="0"/>
          <w:numId w:val="16"/>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rad na projektima</w:t>
      </w:r>
    </w:p>
    <w:p w14:paraId="155A8FD1" w14:textId="77777777" w:rsidR="00E95884" w:rsidRPr="00E95884" w:rsidRDefault="00E95884">
      <w:pPr>
        <w:numPr>
          <w:ilvl w:val="0"/>
          <w:numId w:val="16"/>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rad na pisanim materijalima</w:t>
      </w:r>
    </w:p>
    <w:p w14:paraId="4E4BF75A" w14:textId="77777777" w:rsidR="00E95884" w:rsidRPr="00E95884" w:rsidRDefault="00E95884">
      <w:pPr>
        <w:numPr>
          <w:ilvl w:val="0"/>
          <w:numId w:val="16"/>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istraživanja</w:t>
      </w:r>
    </w:p>
    <w:p w14:paraId="535D1AE6" w14:textId="77777777" w:rsidR="00E95884" w:rsidRPr="00E95884" w:rsidRDefault="00E95884">
      <w:pPr>
        <w:numPr>
          <w:ilvl w:val="0"/>
          <w:numId w:val="16"/>
        </w:num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konzultacije i savjetodavni rad</w:t>
      </w:r>
    </w:p>
    <w:p w14:paraId="35DDD64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1A722AC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8DFC4A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B86E7A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172782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F77E1E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523542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761580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C7BE7C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8779D4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FD97A7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53D1B7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453D9C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FD6ABE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98E1D5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C07F9E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90A08F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5107294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1AC8379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E0902F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AC4255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1D9190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0A1F1A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FC0011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03F6810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2C0FA3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04C799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70E216C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2C90F0F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F7811C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C501E3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38A52DE1" w14:textId="77777777" w:rsidR="00E95884" w:rsidRPr="00E95884" w:rsidRDefault="00E95884" w:rsidP="00E95884">
      <w:pPr>
        <w:spacing w:before="240" w:after="240" w:line="240" w:lineRule="auto"/>
        <w:jc w:val="center"/>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lastRenderedPageBreak/>
        <w:t>GODIŠNJE IZVJEŠĆE STRUČNOG SURADNIKA– SOCIJALNOG PEDAGOGA</w:t>
      </w:r>
    </w:p>
    <w:p w14:paraId="33DDE628" w14:textId="77777777" w:rsidR="00E95884" w:rsidRPr="00E95884" w:rsidRDefault="00E95884" w:rsidP="00E95884">
      <w:pPr>
        <w:spacing w:before="240" w:after="240" w:line="240" w:lineRule="auto"/>
        <w:jc w:val="right"/>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Tanja Cvijanović, prof. socijalne pedagogije</w:t>
      </w:r>
    </w:p>
    <w:p w14:paraId="62D36911" w14:textId="77777777" w:rsidR="00E95884" w:rsidRPr="00E95884" w:rsidRDefault="00E95884">
      <w:pPr>
        <w:numPr>
          <w:ilvl w:val="0"/>
          <w:numId w:val="17"/>
        </w:num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U odnosu na dijete</w:t>
      </w:r>
    </w:p>
    <w:p w14:paraId="6372978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1935"/>
        <w:gridCol w:w="1577"/>
        <w:gridCol w:w="1870"/>
      </w:tblGrid>
      <w:tr w:rsidR="00E95884" w:rsidRPr="00E95884" w14:paraId="47EB3D15" w14:textId="77777777" w:rsidTr="00C360EF">
        <w:trPr>
          <w:jc w:val="center"/>
        </w:trPr>
        <w:tc>
          <w:tcPr>
            <w:tcW w:w="4368" w:type="dxa"/>
            <w:tcBorders>
              <w:top w:val="single" w:sz="4" w:space="0" w:color="auto"/>
              <w:left w:val="single" w:sz="4" w:space="0" w:color="auto"/>
              <w:bottom w:val="single" w:sz="4" w:space="0" w:color="auto"/>
              <w:right w:val="single" w:sz="4" w:space="0" w:color="auto"/>
            </w:tcBorders>
            <w:shd w:val="clear" w:color="auto" w:fill="BFBFBF"/>
            <w:vAlign w:val="center"/>
          </w:tcPr>
          <w:p w14:paraId="3E2BF487"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PROGRAMSKE AKTIVNOSTI</w:t>
            </w:r>
          </w:p>
        </w:tc>
        <w:tc>
          <w:tcPr>
            <w:tcW w:w="1935" w:type="dxa"/>
            <w:tcBorders>
              <w:top w:val="single" w:sz="4" w:space="0" w:color="auto"/>
              <w:left w:val="single" w:sz="4" w:space="0" w:color="auto"/>
              <w:bottom w:val="single" w:sz="4" w:space="0" w:color="auto"/>
              <w:right w:val="single" w:sz="4" w:space="0" w:color="auto"/>
            </w:tcBorders>
            <w:shd w:val="clear" w:color="auto" w:fill="BFBFBF"/>
            <w:vAlign w:val="center"/>
          </w:tcPr>
          <w:p w14:paraId="3750BAC2"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STRATEGIJE</w:t>
            </w:r>
          </w:p>
        </w:tc>
        <w:tc>
          <w:tcPr>
            <w:tcW w:w="1577" w:type="dxa"/>
            <w:tcBorders>
              <w:top w:val="single" w:sz="4" w:space="0" w:color="auto"/>
              <w:left w:val="single" w:sz="4" w:space="0" w:color="auto"/>
              <w:bottom w:val="single" w:sz="4" w:space="0" w:color="auto"/>
              <w:right w:val="single" w:sz="4" w:space="0" w:color="auto"/>
            </w:tcBorders>
            <w:shd w:val="clear" w:color="auto" w:fill="BFBFBF"/>
            <w:vAlign w:val="center"/>
          </w:tcPr>
          <w:p w14:paraId="2F19648B"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NOSIOCI I SURADNICI</w:t>
            </w:r>
          </w:p>
        </w:tc>
        <w:tc>
          <w:tcPr>
            <w:tcW w:w="1870" w:type="dxa"/>
            <w:tcBorders>
              <w:top w:val="single" w:sz="4" w:space="0" w:color="auto"/>
              <w:left w:val="single" w:sz="4" w:space="0" w:color="auto"/>
              <w:bottom w:val="single" w:sz="4" w:space="0" w:color="auto"/>
              <w:right w:val="single" w:sz="4" w:space="0" w:color="auto"/>
            </w:tcBorders>
            <w:shd w:val="clear" w:color="auto" w:fill="BFBFBF"/>
            <w:vAlign w:val="center"/>
          </w:tcPr>
          <w:p w14:paraId="7C32E795"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REALIZACIJA</w:t>
            </w:r>
          </w:p>
        </w:tc>
      </w:tr>
      <w:tr w:rsidR="00E95884" w:rsidRPr="00E95884" w14:paraId="48359C34" w14:textId="77777777" w:rsidTr="00C360EF">
        <w:trPr>
          <w:trHeight w:val="4133"/>
          <w:jc w:val="center"/>
        </w:trPr>
        <w:tc>
          <w:tcPr>
            <w:tcW w:w="4368" w:type="dxa"/>
            <w:tcBorders>
              <w:top w:val="single" w:sz="4" w:space="0" w:color="auto"/>
              <w:left w:val="single" w:sz="4" w:space="0" w:color="auto"/>
              <w:bottom w:val="single" w:sz="4" w:space="0" w:color="auto"/>
              <w:right w:val="single" w:sz="4" w:space="0" w:color="auto"/>
            </w:tcBorders>
            <w:vAlign w:val="center"/>
          </w:tcPr>
          <w:p w14:paraId="2693358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1.1)</w:t>
            </w:r>
          </w:p>
          <w:p w14:paraId="78787EC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Prevencija poremećaja u ponašanju</w:t>
            </w:r>
          </w:p>
          <w:p w14:paraId="41A3E41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 poticanje pozitivnog razvoja djece stavljajući naglasak na razvoj primjenjivih vještina (kognitivnih  i </w:t>
            </w:r>
            <w:proofErr w:type="spellStart"/>
            <w:r w:rsidRPr="00E95884">
              <w:rPr>
                <w:rFonts w:ascii="Times New Roman" w:eastAsia="Times New Roman" w:hAnsi="Times New Roman" w:cs="Times New Roman"/>
                <w:sz w:val="24"/>
                <w:szCs w:val="24"/>
                <w:lang w:eastAsia="hr-HR"/>
              </w:rPr>
              <w:t>socio</w:t>
            </w:r>
            <w:proofErr w:type="spellEnd"/>
            <w:r w:rsidRPr="00E95884">
              <w:rPr>
                <w:rFonts w:ascii="Times New Roman" w:eastAsia="Times New Roman" w:hAnsi="Times New Roman" w:cs="Times New Roman"/>
                <w:sz w:val="24"/>
                <w:szCs w:val="24"/>
                <w:lang w:eastAsia="hr-HR"/>
              </w:rPr>
              <w:t xml:space="preserve"> emocionalnih vještina)</w:t>
            </w:r>
          </w:p>
          <w:p w14:paraId="4771494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stvaranje </w:t>
            </w:r>
            <w:proofErr w:type="spellStart"/>
            <w:r w:rsidRPr="00E95884">
              <w:rPr>
                <w:rFonts w:ascii="Times New Roman" w:eastAsia="Times New Roman" w:hAnsi="Times New Roman" w:cs="Times New Roman"/>
                <w:sz w:val="24"/>
                <w:szCs w:val="24"/>
                <w:lang w:eastAsia="hr-HR"/>
              </w:rPr>
              <w:t>podržavajućeg</w:t>
            </w:r>
            <w:proofErr w:type="spellEnd"/>
            <w:r w:rsidRPr="00E95884">
              <w:rPr>
                <w:rFonts w:ascii="Times New Roman" w:eastAsia="Times New Roman" w:hAnsi="Times New Roman" w:cs="Times New Roman"/>
                <w:sz w:val="24"/>
                <w:szCs w:val="24"/>
                <w:lang w:eastAsia="hr-HR"/>
              </w:rPr>
              <w:t>, brižnog i poticajnog okruženja za svu djecu obzirom na njihove potrebe</w:t>
            </w:r>
          </w:p>
          <w:p w14:paraId="6015E2B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pružanje podrške djeci u kriznim i tranzitnim razdobljima razvoja (npr. razvod roditelja, smrt u obitelji…)</w:t>
            </w:r>
          </w:p>
          <w:p w14:paraId="42A86FB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pružanje podrške djeci iz depriviranih sredina/obitelji, odnosno djeci „u riziku“</w:t>
            </w:r>
          </w:p>
        </w:tc>
        <w:tc>
          <w:tcPr>
            <w:tcW w:w="1935" w:type="dxa"/>
            <w:tcBorders>
              <w:top w:val="single" w:sz="4" w:space="0" w:color="auto"/>
              <w:left w:val="single" w:sz="4" w:space="0" w:color="auto"/>
              <w:bottom w:val="single" w:sz="4" w:space="0" w:color="auto"/>
              <w:right w:val="single" w:sz="4" w:space="0" w:color="auto"/>
            </w:tcBorders>
          </w:tcPr>
          <w:p w14:paraId="52D2670B"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uvidi</w:t>
            </w:r>
          </w:p>
          <w:p w14:paraId="6CC7E73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radni dogovori,</w:t>
            </w:r>
          </w:p>
          <w:p w14:paraId="4BFEEB9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sastanci</w:t>
            </w:r>
          </w:p>
          <w:p w14:paraId="0DA2124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pisani materijali</w:t>
            </w:r>
          </w:p>
          <w:p w14:paraId="1DA4B7C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sastanci, </w:t>
            </w:r>
          </w:p>
          <w:p w14:paraId="532B937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dogovori</w:t>
            </w:r>
          </w:p>
          <w:p w14:paraId="49C59A0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-rad na pisanom</w:t>
            </w:r>
          </w:p>
          <w:p w14:paraId="3CB27E7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materijalu</w:t>
            </w:r>
          </w:p>
          <w:p w14:paraId="26AA947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577" w:type="dxa"/>
            <w:tcBorders>
              <w:top w:val="single" w:sz="4" w:space="0" w:color="auto"/>
              <w:left w:val="single" w:sz="4" w:space="0" w:color="auto"/>
              <w:bottom w:val="single" w:sz="4" w:space="0" w:color="auto"/>
              <w:right w:val="single" w:sz="4" w:space="0" w:color="auto"/>
            </w:tcBorders>
          </w:tcPr>
          <w:p w14:paraId="790E6F0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39C6123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7EB4D9E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7B18A00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w:t>
            </w:r>
          </w:p>
          <w:p w14:paraId="7ABF109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suradnici</w:t>
            </w:r>
          </w:p>
          <w:p w14:paraId="0EED578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870" w:type="dxa"/>
            <w:tcBorders>
              <w:top w:val="single" w:sz="4" w:space="0" w:color="auto"/>
              <w:left w:val="single" w:sz="4" w:space="0" w:color="auto"/>
              <w:bottom w:val="single" w:sz="4" w:space="0" w:color="auto"/>
              <w:right w:val="single" w:sz="4" w:space="0" w:color="auto"/>
            </w:tcBorders>
            <w:vAlign w:val="center"/>
          </w:tcPr>
          <w:p w14:paraId="4244106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ostvareno </w:t>
            </w:r>
          </w:p>
        </w:tc>
      </w:tr>
      <w:tr w:rsidR="00E95884" w:rsidRPr="00E95884" w14:paraId="749193B2" w14:textId="77777777" w:rsidTr="00C360EF">
        <w:trPr>
          <w:jc w:val="center"/>
        </w:trPr>
        <w:tc>
          <w:tcPr>
            <w:tcW w:w="4368" w:type="dxa"/>
            <w:tcBorders>
              <w:top w:val="single" w:sz="4" w:space="0" w:color="auto"/>
              <w:left w:val="single" w:sz="4" w:space="0" w:color="auto"/>
              <w:bottom w:val="single" w:sz="4" w:space="0" w:color="auto"/>
              <w:right w:val="single" w:sz="4" w:space="0" w:color="auto"/>
            </w:tcBorders>
            <w:vAlign w:val="center"/>
          </w:tcPr>
          <w:p w14:paraId="4BB6427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w:t>
            </w:r>
          </w:p>
          <w:p w14:paraId="2A21C02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Otkrivanje djece s posebnim potrebama i teškoćama u razvoju uz uvažavanje činjenice da među djecom iste, a pogotovo različite dobi, postoje prirodno bitne razlike u potrebama, mogućnostima, osobinama te, glede toga, izbjegavati prerano etiketiranje djece</w:t>
            </w:r>
          </w:p>
        </w:tc>
        <w:tc>
          <w:tcPr>
            <w:tcW w:w="1935" w:type="dxa"/>
            <w:tcBorders>
              <w:top w:val="single" w:sz="4" w:space="0" w:color="auto"/>
              <w:left w:val="single" w:sz="4" w:space="0" w:color="auto"/>
              <w:bottom w:val="single" w:sz="4" w:space="0" w:color="auto"/>
              <w:right w:val="single" w:sz="4" w:space="0" w:color="auto"/>
            </w:tcBorders>
          </w:tcPr>
          <w:p w14:paraId="6BD6677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uvidi</w:t>
            </w:r>
          </w:p>
          <w:p w14:paraId="1B4C60BB"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praćenje,</w:t>
            </w:r>
          </w:p>
          <w:p w14:paraId="5C279C6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vođenje</w:t>
            </w:r>
          </w:p>
          <w:p w14:paraId="76A81DA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dokumentacije,</w:t>
            </w:r>
          </w:p>
          <w:p w14:paraId="2A8610F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dogovori</w:t>
            </w:r>
          </w:p>
          <w:p w14:paraId="7444CAD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577" w:type="dxa"/>
            <w:tcBorders>
              <w:top w:val="single" w:sz="4" w:space="0" w:color="auto"/>
              <w:left w:val="single" w:sz="4" w:space="0" w:color="auto"/>
              <w:bottom w:val="single" w:sz="4" w:space="0" w:color="auto"/>
              <w:right w:val="single" w:sz="4" w:space="0" w:color="auto"/>
            </w:tcBorders>
          </w:tcPr>
          <w:p w14:paraId="0E26530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6F4CF55B"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766DA9E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681B067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w:t>
            </w:r>
          </w:p>
          <w:p w14:paraId="6FD3C21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suradnici</w:t>
            </w:r>
          </w:p>
          <w:p w14:paraId="29C9FBC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870" w:type="dxa"/>
            <w:tcBorders>
              <w:top w:val="single" w:sz="4" w:space="0" w:color="auto"/>
              <w:left w:val="single" w:sz="4" w:space="0" w:color="auto"/>
              <w:bottom w:val="single" w:sz="4" w:space="0" w:color="auto"/>
              <w:right w:val="single" w:sz="4" w:space="0" w:color="auto"/>
            </w:tcBorders>
            <w:vAlign w:val="center"/>
          </w:tcPr>
          <w:p w14:paraId="44CC818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7E85E39B" w14:textId="77777777" w:rsidTr="00C360EF">
        <w:trPr>
          <w:trHeight w:val="2098"/>
          <w:jc w:val="center"/>
        </w:trPr>
        <w:tc>
          <w:tcPr>
            <w:tcW w:w="4368" w:type="dxa"/>
            <w:tcBorders>
              <w:top w:val="single" w:sz="4" w:space="0" w:color="auto"/>
              <w:left w:val="single" w:sz="4" w:space="0" w:color="auto"/>
              <w:bottom w:val="single" w:sz="4" w:space="0" w:color="auto"/>
              <w:right w:val="single" w:sz="4" w:space="0" w:color="auto"/>
            </w:tcBorders>
            <w:vAlign w:val="center"/>
          </w:tcPr>
          <w:p w14:paraId="0FDBFF5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1.3.)</w:t>
            </w:r>
          </w:p>
          <w:p w14:paraId="05DF60D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Pružanje pomoći u adaptaciji i socijalizaciji kako djeci s teškoćama u razvoju tako i njihovim vršnjacima unutar  odgojne skupine, poticati prihvaćanje različitosti među djecom te upućivanje na ostale sposobnosti kao i kompenzacijske mogućnosti</w:t>
            </w:r>
          </w:p>
        </w:tc>
        <w:tc>
          <w:tcPr>
            <w:tcW w:w="1935" w:type="dxa"/>
            <w:tcBorders>
              <w:top w:val="single" w:sz="4" w:space="0" w:color="auto"/>
              <w:left w:val="single" w:sz="4" w:space="0" w:color="auto"/>
              <w:bottom w:val="single" w:sz="4" w:space="0" w:color="auto"/>
              <w:right w:val="single" w:sz="4" w:space="0" w:color="auto"/>
            </w:tcBorders>
          </w:tcPr>
          <w:p w14:paraId="6592960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pisani materijali</w:t>
            </w:r>
          </w:p>
          <w:p w14:paraId="4391A14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za roditelje</w:t>
            </w:r>
          </w:p>
          <w:p w14:paraId="44E4A60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uvidi</w:t>
            </w:r>
          </w:p>
        </w:tc>
        <w:tc>
          <w:tcPr>
            <w:tcW w:w="1577" w:type="dxa"/>
            <w:tcBorders>
              <w:top w:val="single" w:sz="4" w:space="0" w:color="auto"/>
              <w:left w:val="single" w:sz="4" w:space="0" w:color="auto"/>
              <w:bottom w:val="single" w:sz="4" w:space="0" w:color="auto"/>
              <w:right w:val="single" w:sz="4" w:space="0" w:color="auto"/>
            </w:tcBorders>
            <w:vAlign w:val="center"/>
          </w:tcPr>
          <w:p w14:paraId="12C29C8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4EFBF18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326CFBD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tc>
        <w:tc>
          <w:tcPr>
            <w:tcW w:w="1870" w:type="dxa"/>
            <w:tcBorders>
              <w:top w:val="single" w:sz="4" w:space="0" w:color="auto"/>
              <w:left w:val="single" w:sz="4" w:space="0" w:color="auto"/>
              <w:bottom w:val="single" w:sz="4" w:space="0" w:color="auto"/>
              <w:right w:val="single" w:sz="4" w:space="0" w:color="auto"/>
            </w:tcBorders>
            <w:vAlign w:val="center"/>
          </w:tcPr>
          <w:p w14:paraId="1A064B5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178BCD7D" w14:textId="77777777" w:rsidTr="00C360EF">
        <w:trPr>
          <w:trHeight w:val="3428"/>
          <w:jc w:val="center"/>
        </w:trPr>
        <w:tc>
          <w:tcPr>
            <w:tcW w:w="4368" w:type="dxa"/>
            <w:tcBorders>
              <w:top w:val="single" w:sz="4" w:space="0" w:color="auto"/>
              <w:left w:val="single" w:sz="4" w:space="0" w:color="auto"/>
              <w:bottom w:val="single" w:sz="4" w:space="0" w:color="auto"/>
              <w:right w:val="single" w:sz="4" w:space="0" w:color="auto"/>
            </w:tcBorders>
            <w:vAlign w:val="center"/>
          </w:tcPr>
          <w:p w14:paraId="7179B3A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1.4.)</w:t>
            </w:r>
          </w:p>
          <w:p w14:paraId="64EF1C8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Defektološka opservacija:</w:t>
            </w:r>
          </w:p>
          <w:p w14:paraId="4425A2A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-praćenje i procjena psihofizičkog stanja djece s posebnim potrebama u: </w:t>
            </w:r>
          </w:p>
          <w:p w14:paraId="72DD00E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 odgojnoj skupini</w:t>
            </w:r>
          </w:p>
          <w:p w14:paraId="2378BF3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b) individualnom radu</w:t>
            </w:r>
          </w:p>
        </w:tc>
        <w:tc>
          <w:tcPr>
            <w:tcW w:w="1935" w:type="dxa"/>
            <w:tcBorders>
              <w:top w:val="single" w:sz="4" w:space="0" w:color="auto"/>
              <w:left w:val="single" w:sz="4" w:space="0" w:color="auto"/>
              <w:bottom w:val="single" w:sz="4" w:space="0" w:color="auto"/>
              <w:right w:val="single" w:sz="4" w:space="0" w:color="auto"/>
            </w:tcBorders>
          </w:tcPr>
          <w:p w14:paraId="6A4D63D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uvidi</w:t>
            </w:r>
          </w:p>
          <w:p w14:paraId="35FC49C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praćenje,</w:t>
            </w:r>
          </w:p>
          <w:p w14:paraId="2AA66DB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dokumentiranje</w:t>
            </w:r>
          </w:p>
          <w:p w14:paraId="4DCC084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individualni rad</w:t>
            </w:r>
          </w:p>
          <w:p w14:paraId="276777B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577" w:type="dxa"/>
            <w:tcBorders>
              <w:top w:val="single" w:sz="4" w:space="0" w:color="auto"/>
              <w:left w:val="single" w:sz="4" w:space="0" w:color="auto"/>
              <w:bottom w:val="single" w:sz="4" w:space="0" w:color="auto"/>
              <w:right w:val="single" w:sz="4" w:space="0" w:color="auto"/>
            </w:tcBorders>
            <w:vAlign w:val="center"/>
          </w:tcPr>
          <w:p w14:paraId="4768B07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socijalni pedagog</w:t>
            </w:r>
          </w:p>
        </w:tc>
        <w:tc>
          <w:tcPr>
            <w:tcW w:w="1870" w:type="dxa"/>
            <w:tcBorders>
              <w:top w:val="single" w:sz="4" w:space="0" w:color="auto"/>
              <w:left w:val="single" w:sz="4" w:space="0" w:color="auto"/>
              <w:bottom w:val="single" w:sz="4" w:space="0" w:color="auto"/>
              <w:right w:val="single" w:sz="4" w:space="0" w:color="auto"/>
            </w:tcBorders>
            <w:vAlign w:val="center"/>
          </w:tcPr>
          <w:p w14:paraId="1646071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099D39C0" w14:textId="77777777" w:rsidTr="00C360EF">
        <w:trPr>
          <w:jc w:val="center"/>
        </w:trPr>
        <w:tc>
          <w:tcPr>
            <w:tcW w:w="4368" w:type="dxa"/>
            <w:tcBorders>
              <w:top w:val="single" w:sz="4" w:space="0" w:color="auto"/>
              <w:left w:val="single" w:sz="4" w:space="0" w:color="auto"/>
              <w:bottom w:val="single" w:sz="4" w:space="0" w:color="auto"/>
              <w:right w:val="single" w:sz="4" w:space="0" w:color="auto"/>
            </w:tcBorders>
            <w:vAlign w:val="center"/>
          </w:tcPr>
          <w:p w14:paraId="6956E1B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1.5.)</w:t>
            </w:r>
          </w:p>
          <w:p w14:paraId="451F0BB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Sjednica sinteze: opservacijski postupak obavljaju svi stručni suradnici kao i odgojitelji djeteta i donose zajedničko mišljenje o djetetu i njegovim </w:t>
            </w:r>
            <w:proofErr w:type="spellStart"/>
            <w:r w:rsidRPr="00E95884">
              <w:rPr>
                <w:rFonts w:ascii="Times New Roman" w:eastAsia="Times New Roman" w:hAnsi="Times New Roman" w:cs="Times New Roman"/>
                <w:sz w:val="24"/>
                <w:szCs w:val="24"/>
                <w:lang w:eastAsia="hr-HR"/>
              </w:rPr>
              <w:t>odgojnoobrazovnim</w:t>
            </w:r>
            <w:proofErr w:type="spellEnd"/>
            <w:r w:rsidRPr="00E95884">
              <w:rPr>
                <w:rFonts w:ascii="Times New Roman" w:eastAsia="Times New Roman" w:hAnsi="Times New Roman" w:cs="Times New Roman"/>
                <w:sz w:val="24"/>
                <w:szCs w:val="24"/>
                <w:lang w:eastAsia="hr-HR"/>
              </w:rPr>
              <w:t xml:space="preserve"> mogućnostima i sposobnostima djeteta</w:t>
            </w:r>
          </w:p>
        </w:tc>
        <w:tc>
          <w:tcPr>
            <w:tcW w:w="1935" w:type="dxa"/>
            <w:tcBorders>
              <w:top w:val="single" w:sz="4" w:space="0" w:color="auto"/>
              <w:left w:val="single" w:sz="4" w:space="0" w:color="auto"/>
              <w:bottom w:val="single" w:sz="4" w:space="0" w:color="auto"/>
              <w:right w:val="single" w:sz="4" w:space="0" w:color="auto"/>
            </w:tcBorders>
            <w:vAlign w:val="center"/>
          </w:tcPr>
          <w:p w14:paraId="53124A1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uvidi</w:t>
            </w:r>
          </w:p>
          <w:p w14:paraId="7FB06A6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vođena</w:t>
            </w:r>
          </w:p>
          <w:p w14:paraId="2DEEF7C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dokumentacija</w:t>
            </w:r>
          </w:p>
          <w:p w14:paraId="43A3E7E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sastanci</w:t>
            </w:r>
          </w:p>
        </w:tc>
        <w:tc>
          <w:tcPr>
            <w:tcW w:w="1577" w:type="dxa"/>
            <w:tcBorders>
              <w:top w:val="single" w:sz="4" w:space="0" w:color="auto"/>
              <w:left w:val="single" w:sz="4" w:space="0" w:color="auto"/>
              <w:bottom w:val="single" w:sz="4" w:space="0" w:color="auto"/>
              <w:right w:val="single" w:sz="4" w:space="0" w:color="auto"/>
            </w:tcBorders>
          </w:tcPr>
          <w:p w14:paraId="0204709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7F61463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51CFD6F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2D76C5FB"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w:t>
            </w:r>
          </w:p>
          <w:p w14:paraId="4095F88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suradnici</w:t>
            </w:r>
          </w:p>
          <w:p w14:paraId="546B9A9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870" w:type="dxa"/>
            <w:tcBorders>
              <w:top w:val="single" w:sz="4" w:space="0" w:color="auto"/>
              <w:left w:val="single" w:sz="4" w:space="0" w:color="auto"/>
              <w:bottom w:val="single" w:sz="4" w:space="0" w:color="auto"/>
              <w:right w:val="single" w:sz="4" w:space="0" w:color="auto"/>
            </w:tcBorders>
            <w:vAlign w:val="center"/>
          </w:tcPr>
          <w:p w14:paraId="3F17A83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25379BCE" w14:textId="77777777" w:rsidTr="00C360EF">
        <w:trPr>
          <w:jc w:val="center"/>
        </w:trPr>
        <w:tc>
          <w:tcPr>
            <w:tcW w:w="4368" w:type="dxa"/>
            <w:tcBorders>
              <w:top w:val="single" w:sz="4" w:space="0" w:color="auto"/>
              <w:left w:val="single" w:sz="4" w:space="0" w:color="auto"/>
              <w:bottom w:val="single" w:sz="4" w:space="0" w:color="auto"/>
              <w:right w:val="single" w:sz="4" w:space="0" w:color="auto"/>
            </w:tcBorders>
            <w:vAlign w:val="center"/>
          </w:tcPr>
          <w:p w14:paraId="6FBD203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1.6.)</w:t>
            </w:r>
          </w:p>
          <w:p w14:paraId="4589B0E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roofErr w:type="spellStart"/>
            <w:r w:rsidRPr="00E95884">
              <w:rPr>
                <w:rFonts w:ascii="Times New Roman" w:eastAsia="Times New Roman" w:hAnsi="Times New Roman" w:cs="Times New Roman"/>
                <w:sz w:val="24"/>
                <w:szCs w:val="24"/>
                <w:lang w:eastAsia="hr-HR"/>
              </w:rPr>
              <w:t>Socijalnopedagoški</w:t>
            </w:r>
            <w:proofErr w:type="spellEnd"/>
            <w:r w:rsidRPr="00E95884">
              <w:rPr>
                <w:rFonts w:ascii="Times New Roman" w:eastAsia="Times New Roman" w:hAnsi="Times New Roman" w:cs="Times New Roman"/>
                <w:sz w:val="24"/>
                <w:szCs w:val="24"/>
                <w:lang w:eastAsia="hr-HR"/>
              </w:rPr>
              <w:t xml:space="preserve"> rad s djetetom:</w:t>
            </w:r>
          </w:p>
          <w:p w14:paraId="4E5550E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 individualizirani odgojno obrazovni rad u odgojnoj skupini</w:t>
            </w:r>
          </w:p>
          <w:p w14:paraId="3A0EBCB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b) individualni  </w:t>
            </w:r>
            <w:proofErr w:type="spellStart"/>
            <w:r w:rsidRPr="00E95884">
              <w:rPr>
                <w:rFonts w:ascii="Times New Roman" w:eastAsia="Times New Roman" w:hAnsi="Times New Roman" w:cs="Times New Roman"/>
                <w:sz w:val="24"/>
                <w:szCs w:val="24"/>
                <w:lang w:eastAsia="hr-HR"/>
              </w:rPr>
              <w:t>socijalnopedagoški</w:t>
            </w:r>
            <w:proofErr w:type="spellEnd"/>
            <w:r w:rsidRPr="00E95884">
              <w:rPr>
                <w:rFonts w:ascii="Times New Roman" w:eastAsia="Times New Roman" w:hAnsi="Times New Roman" w:cs="Times New Roman"/>
                <w:sz w:val="24"/>
                <w:szCs w:val="24"/>
                <w:lang w:eastAsia="hr-HR"/>
              </w:rPr>
              <w:t xml:space="preserve"> rad s djetetom izvan skupine (u sobi dnevnog boravka, kabinetu, dvorani ili dvorištu)</w:t>
            </w:r>
          </w:p>
        </w:tc>
        <w:tc>
          <w:tcPr>
            <w:tcW w:w="1935" w:type="dxa"/>
            <w:tcBorders>
              <w:top w:val="single" w:sz="4" w:space="0" w:color="auto"/>
              <w:left w:val="single" w:sz="4" w:space="0" w:color="auto"/>
              <w:bottom w:val="single" w:sz="4" w:space="0" w:color="auto"/>
              <w:right w:val="single" w:sz="4" w:space="0" w:color="auto"/>
            </w:tcBorders>
            <w:vAlign w:val="center"/>
          </w:tcPr>
          <w:p w14:paraId="626979F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individualni rad</w:t>
            </w:r>
          </w:p>
          <w:p w14:paraId="0377C96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 djetetom</w:t>
            </w:r>
          </w:p>
        </w:tc>
        <w:tc>
          <w:tcPr>
            <w:tcW w:w="1577" w:type="dxa"/>
            <w:tcBorders>
              <w:top w:val="single" w:sz="4" w:space="0" w:color="auto"/>
              <w:left w:val="single" w:sz="4" w:space="0" w:color="auto"/>
              <w:bottom w:val="single" w:sz="4" w:space="0" w:color="auto"/>
              <w:right w:val="single" w:sz="4" w:space="0" w:color="auto"/>
            </w:tcBorders>
            <w:vAlign w:val="center"/>
          </w:tcPr>
          <w:p w14:paraId="2576266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40ABD07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1A68AAD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3C6FA70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w:t>
            </w:r>
          </w:p>
          <w:p w14:paraId="2267304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suradnici</w:t>
            </w:r>
          </w:p>
          <w:p w14:paraId="6BB3D5E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870" w:type="dxa"/>
            <w:tcBorders>
              <w:top w:val="single" w:sz="4" w:space="0" w:color="auto"/>
              <w:left w:val="single" w:sz="4" w:space="0" w:color="auto"/>
              <w:bottom w:val="single" w:sz="4" w:space="0" w:color="auto"/>
              <w:right w:val="single" w:sz="4" w:space="0" w:color="auto"/>
            </w:tcBorders>
            <w:vAlign w:val="center"/>
          </w:tcPr>
          <w:p w14:paraId="6D20FA8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46EAE8B7" w14:textId="77777777" w:rsidTr="00C360EF">
        <w:trPr>
          <w:jc w:val="center"/>
        </w:trPr>
        <w:tc>
          <w:tcPr>
            <w:tcW w:w="4368" w:type="dxa"/>
          </w:tcPr>
          <w:p w14:paraId="6160FF6E" w14:textId="77777777" w:rsidR="00E95884" w:rsidRPr="00E95884" w:rsidRDefault="00E95884" w:rsidP="00E95884">
            <w:pPr>
              <w:widowControl w:val="0"/>
              <w:autoSpaceDE w:val="0"/>
              <w:autoSpaceDN w:val="0"/>
              <w:spacing w:before="231" w:after="0" w:line="240" w:lineRule="auto"/>
              <w:rPr>
                <w:rFonts w:ascii="Times New Roman" w:eastAsia="Times New Roman" w:hAnsi="Times New Roman" w:cs="Times New Roman"/>
                <w:spacing w:val="-2"/>
                <w:sz w:val="24"/>
                <w:szCs w:val="24"/>
                <w:lang w:eastAsia="hr-HR"/>
              </w:rPr>
            </w:pPr>
            <w:r w:rsidRPr="00E95884">
              <w:rPr>
                <w:rFonts w:ascii="Times New Roman" w:eastAsia="Times New Roman" w:hAnsi="Times New Roman" w:cs="Times New Roman"/>
                <w:spacing w:val="-2"/>
                <w:sz w:val="24"/>
                <w:szCs w:val="24"/>
                <w:lang w:eastAsia="hr-HR"/>
              </w:rPr>
              <w:t>1.7.)</w:t>
            </w:r>
          </w:p>
          <w:p w14:paraId="613417BE" w14:textId="77777777" w:rsidR="00E95884" w:rsidRPr="00E95884" w:rsidRDefault="00E95884" w:rsidP="00E95884">
            <w:pPr>
              <w:widowControl w:val="0"/>
              <w:autoSpaceDE w:val="0"/>
              <w:autoSpaceDN w:val="0"/>
              <w:spacing w:before="231" w:after="0" w:line="240" w:lineRule="auto"/>
              <w:rPr>
                <w:rFonts w:ascii="Times New Roman" w:eastAsia="Times New Roman" w:hAnsi="Times New Roman" w:cs="Times New Roman"/>
                <w:spacing w:val="-2"/>
                <w:sz w:val="24"/>
                <w:szCs w:val="24"/>
                <w:lang w:eastAsia="hr-HR"/>
              </w:rPr>
            </w:pPr>
            <w:r w:rsidRPr="00E95884">
              <w:rPr>
                <w:rFonts w:ascii="Times New Roman" w:eastAsia="Times New Roman" w:hAnsi="Times New Roman" w:cs="Times New Roman"/>
                <w:spacing w:val="-2"/>
                <w:sz w:val="24"/>
                <w:szCs w:val="24"/>
                <w:lang w:eastAsia="hr-HR"/>
              </w:rPr>
              <w:lastRenderedPageBreak/>
              <w:t>Terapija igrom</w:t>
            </w:r>
          </w:p>
          <w:p w14:paraId="267FCCBC" w14:textId="77777777" w:rsidR="00E95884" w:rsidRPr="00E95884" w:rsidRDefault="00E95884">
            <w:pPr>
              <w:widowControl w:val="0"/>
              <w:numPr>
                <w:ilvl w:val="0"/>
                <w:numId w:val="18"/>
              </w:numPr>
              <w:autoSpaceDE w:val="0"/>
              <w:autoSpaceDN w:val="0"/>
              <w:spacing w:before="231" w:after="0" w:line="240" w:lineRule="auto"/>
              <w:contextualSpacing/>
              <w:rPr>
                <w:rFonts w:ascii="Times New Roman" w:eastAsia="Times New Roman" w:hAnsi="Times New Roman" w:cs="Times New Roman"/>
                <w:spacing w:val="-2"/>
                <w:sz w:val="24"/>
                <w:szCs w:val="24"/>
                <w:lang w:eastAsia="hr-HR"/>
              </w:rPr>
            </w:pPr>
            <w:r w:rsidRPr="00E95884">
              <w:rPr>
                <w:rFonts w:ascii="Times New Roman" w:eastAsia="Times New Roman" w:hAnsi="Times New Roman" w:cs="Times New Roman"/>
                <w:spacing w:val="-2"/>
                <w:sz w:val="24"/>
                <w:szCs w:val="24"/>
                <w:lang w:eastAsia="hr-HR"/>
              </w:rPr>
              <w:t>individualni rad s djecom s posebnim potrebama (emocionalnim, socijalizacijskim poteškoćama i poteškoćama u ponašanju)</w:t>
            </w:r>
          </w:p>
          <w:p w14:paraId="0FDE13AE" w14:textId="77777777" w:rsidR="00E95884" w:rsidRPr="00E95884" w:rsidRDefault="00E95884" w:rsidP="00E95884">
            <w:pPr>
              <w:widowControl w:val="0"/>
              <w:autoSpaceDE w:val="0"/>
              <w:autoSpaceDN w:val="0"/>
              <w:spacing w:before="231" w:after="0" w:line="240" w:lineRule="auto"/>
              <w:ind w:left="227"/>
              <w:contextualSpacing/>
              <w:rPr>
                <w:rFonts w:ascii="Times New Roman" w:eastAsia="Times New Roman" w:hAnsi="Times New Roman" w:cs="Times New Roman"/>
                <w:spacing w:val="-2"/>
                <w:sz w:val="24"/>
                <w:szCs w:val="24"/>
                <w:lang w:eastAsia="hr-HR"/>
              </w:rPr>
            </w:pPr>
          </w:p>
        </w:tc>
        <w:tc>
          <w:tcPr>
            <w:tcW w:w="1935" w:type="dxa"/>
          </w:tcPr>
          <w:p w14:paraId="55A5A358" w14:textId="77777777" w:rsidR="00E95884" w:rsidRPr="00E95884" w:rsidRDefault="00E95884" w:rsidP="00E95884">
            <w:pPr>
              <w:spacing w:after="0" w:line="240" w:lineRule="auto"/>
              <w:rPr>
                <w:rFonts w:ascii="Times New Roman" w:eastAsia="Times New Roman" w:hAnsi="Times New Roman" w:cs="Times New Roman"/>
                <w:b/>
                <w:sz w:val="26"/>
                <w:szCs w:val="24"/>
                <w:lang w:eastAsia="hr-HR"/>
              </w:rPr>
            </w:pPr>
          </w:p>
          <w:p w14:paraId="4E785C75" w14:textId="77777777" w:rsidR="00E95884" w:rsidRPr="00E95884" w:rsidRDefault="00E95884" w:rsidP="00E95884">
            <w:pPr>
              <w:spacing w:after="0" w:line="240" w:lineRule="auto"/>
              <w:rPr>
                <w:rFonts w:ascii="Times New Roman" w:eastAsia="Times New Roman" w:hAnsi="Times New Roman" w:cs="Times New Roman"/>
                <w:b/>
                <w:sz w:val="26"/>
                <w:szCs w:val="24"/>
                <w:lang w:eastAsia="hr-HR"/>
              </w:rPr>
            </w:pPr>
          </w:p>
          <w:p w14:paraId="7A7FC726" w14:textId="77777777" w:rsidR="00E95884" w:rsidRPr="00E95884" w:rsidRDefault="00E95884" w:rsidP="00E95884">
            <w:pPr>
              <w:spacing w:after="0" w:line="240" w:lineRule="auto"/>
              <w:rPr>
                <w:rFonts w:ascii="Times New Roman" w:eastAsia="Times New Roman" w:hAnsi="Times New Roman" w:cs="Times New Roman"/>
                <w:b/>
                <w:sz w:val="26"/>
                <w:szCs w:val="24"/>
                <w:lang w:eastAsia="hr-HR"/>
              </w:rPr>
            </w:pPr>
          </w:p>
          <w:p w14:paraId="1307E40F" w14:textId="77777777" w:rsidR="00E95884" w:rsidRPr="00E95884" w:rsidRDefault="00E95884" w:rsidP="00E95884">
            <w:pPr>
              <w:spacing w:after="0" w:line="240" w:lineRule="auto"/>
              <w:rPr>
                <w:rFonts w:ascii="Times New Roman" w:eastAsia="Times New Roman" w:hAnsi="Times New Roman" w:cs="Times New Roman"/>
                <w:bCs/>
                <w:sz w:val="24"/>
                <w:szCs w:val="24"/>
                <w:lang w:eastAsia="hr-HR"/>
              </w:rPr>
            </w:pPr>
            <w:r w:rsidRPr="00E95884">
              <w:rPr>
                <w:rFonts w:ascii="Times New Roman" w:eastAsia="Times New Roman" w:hAnsi="Times New Roman" w:cs="Times New Roman"/>
                <w:bCs/>
                <w:sz w:val="26"/>
                <w:szCs w:val="24"/>
                <w:lang w:eastAsia="hr-HR"/>
              </w:rPr>
              <w:lastRenderedPageBreak/>
              <w:t>-</w:t>
            </w:r>
            <w:r w:rsidRPr="00E95884">
              <w:rPr>
                <w:rFonts w:ascii="Times New Roman" w:eastAsia="Times New Roman" w:hAnsi="Times New Roman" w:cs="Times New Roman"/>
                <w:bCs/>
                <w:sz w:val="24"/>
                <w:szCs w:val="24"/>
                <w:lang w:eastAsia="hr-HR"/>
              </w:rPr>
              <w:t>individualni rad s djetetom</w:t>
            </w:r>
          </w:p>
          <w:p w14:paraId="30C4D29D" w14:textId="77777777" w:rsidR="00E95884" w:rsidRPr="00E95884" w:rsidRDefault="00E95884" w:rsidP="00E95884">
            <w:pPr>
              <w:spacing w:after="0" w:line="240" w:lineRule="auto"/>
              <w:rPr>
                <w:rFonts w:ascii="Times New Roman" w:eastAsia="Times New Roman" w:hAnsi="Times New Roman" w:cs="Times New Roman"/>
                <w:bCs/>
                <w:sz w:val="24"/>
                <w:szCs w:val="24"/>
                <w:lang w:eastAsia="hr-HR"/>
              </w:rPr>
            </w:pPr>
          </w:p>
          <w:p w14:paraId="09D0AF99" w14:textId="77777777" w:rsidR="00E95884" w:rsidRPr="00E95884" w:rsidRDefault="00E95884" w:rsidP="00E95884">
            <w:pPr>
              <w:spacing w:after="0" w:line="240" w:lineRule="auto"/>
              <w:rPr>
                <w:rFonts w:ascii="Times New Roman" w:eastAsia="Times New Roman" w:hAnsi="Times New Roman" w:cs="Times New Roman"/>
                <w:bCs/>
                <w:sz w:val="24"/>
                <w:szCs w:val="24"/>
                <w:lang w:eastAsia="hr-HR"/>
              </w:rPr>
            </w:pPr>
            <w:r w:rsidRPr="00E95884">
              <w:rPr>
                <w:rFonts w:ascii="Times New Roman" w:eastAsia="Times New Roman" w:hAnsi="Times New Roman" w:cs="Times New Roman"/>
                <w:bCs/>
                <w:sz w:val="24"/>
                <w:szCs w:val="24"/>
                <w:lang w:eastAsia="hr-HR"/>
              </w:rPr>
              <w:t>- individualni rad s roditeljima</w:t>
            </w:r>
          </w:p>
        </w:tc>
        <w:tc>
          <w:tcPr>
            <w:tcW w:w="1577" w:type="dxa"/>
          </w:tcPr>
          <w:p w14:paraId="25ED3CE7" w14:textId="77777777" w:rsidR="00E95884" w:rsidRPr="00E95884" w:rsidRDefault="00E95884" w:rsidP="00E95884">
            <w:pPr>
              <w:widowControl w:val="0"/>
              <w:autoSpaceDE w:val="0"/>
              <w:autoSpaceDN w:val="0"/>
              <w:spacing w:before="8" w:after="0" w:line="240" w:lineRule="auto"/>
              <w:rPr>
                <w:rFonts w:ascii="Times New Roman" w:eastAsia="Times New Roman" w:hAnsi="Times New Roman" w:cs="Times New Roman"/>
                <w:b/>
                <w:sz w:val="33"/>
                <w:szCs w:val="24"/>
                <w:lang w:eastAsia="hr-HR"/>
              </w:rPr>
            </w:pPr>
          </w:p>
          <w:p w14:paraId="194625DD" w14:textId="77777777" w:rsidR="00E95884" w:rsidRPr="00E95884" w:rsidRDefault="00E95884" w:rsidP="00E95884">
            <w:pPr>
              <w:widowControl w:val="0"/>
              <w:autoSpaceDE w:val="0"/>
              <w:autoSpaceDN w:val="0"/>
              <w:spacing w:before="8" w:after="0" w:line="240" w:lineRule="auto"/>
              <w:rPr>
                <w:rFonts w:ascii="Times New Roman" w:eastAsia="Times New Roman" w:hAnsi="Times New Roman" w:cs="Times New Roman"/>
                <w:b/>
                <w:sz w:val="33"/>
                <w:szCs w:val="24"/>
                <w:lang w:eastAsia="hr-HR"/>
              </w:rPr>
            </w:pPr>
          </w:p>
          <w:p w14:paraId="33274EC0" w14:textId="77777777" w:rsidR="00E95884" w:rsidRPr="00E95884" w:rsidRDefault="00E95884" w:rsidP="00E95884">
            <w:pPr>
              <w:widowControl w:val="0"/>
              <w:autoSpaceDE w:val="0"/>
              <w:autoSpaceDN w:val="0"/>
              <w:spacing w:before="8" w:after="0" w:line="240" w:lineRule="auto"/>
              <w:rPr>
                <w:rFonts w:ascii="Times New Roman" w:eastAsia="Times New Roman" w:hAnsi="Times New Roman" w:cs="Times New Roman"/>
                <w:b/>
                <w:sz w:val="33"/>
                <w:szCs w:val="24"/>
                <w:lang w:eastAsia="hr-HR"/>
              </w:rPr>
            </w:pPr>
          </w:p>
          <w:p w14:paraId="0604EFD3" w14:textId="77777777" w:rsidR="00E95884" w:rsidRPr="00E95884" w:rsidRDefault="00E95884">
            <w:pPr>
              <w:widowControl w:val="0"/>
              <w:numPr>
                <w:ilvl w:val="0"/>
                <w:numId w:val="18"/>
              </w:numPr>
              <w:autoSpaceDE w:val="0"/>
              <w:autoSpaceDN w:val="0"/>
              <w:spacing w:before="8" w:after="0" w:line="240" w:lineRule="auto"/>
              <w:contextualSpacing/>
              <w:rPr>
                <w:rFonts w:ascii="Times New Roman" w:eastAsia="Times New Roman" w:hAnsi="Times New Roman" w:cs="Times New Roman"/>
                <w:bCs/>
                <w:sz w:val="24"/>
                <w:szCs w:val="24"/>
                <w:lang w:eastAsia="hr-HR"/>
              </w:rPr>
            </w:pPr>
            <w:r w:rsidRPr="00E95884">
              <w:rPr>
                <w:rFonts w:ascii="Times New Roman" w:eastAsia="Times New Roman" w:hAnsi="Times New Roman" w:cs="Times New Roman"/>
                <w:bCs/>
                <w:sz w:val="24"/>
                <w:szCs w:val="24"/>
                <w:lang w:eastAsia="hr-HR"/>
              </w:rPr>
              <w:t>socijalni pedagog</w:t>
            </w:r>
          </w:p>
        </w:tc>
        <w:tc>
          <w:tcPr>
            <w:tcW w:w="1870" w:type="dxa"/>
          </w:tcPr>
          <w:p w14:paraId="06711D7D"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3C8501DA"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55A4DFEF"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312FC890"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112E1601" w14:textId="77777777" w:rsidR="00E95884" w:rsidRPr="00E95884" w:rsidRDefault="00E95884">
            <w:pPr>
              <w:widowControl w:val="0"/>
              <w:numPr>
                <w:ilvl w:val="0"/>
                <w:numId w:val="18"/>
              </w:numPr>
              <w:autoSpaceDE w:val="0"/>
              <w:autoSpaceDN w:val="0"/>
              <w:spacing w:after="0" w:line="240" w:lineRule="auto"/>
              <w:contextualSpacing/>
              <w:rPr>
                <w:rFonts w:ascii="Times New Roman" w:eastAsia="Times New Roman" w:hAnsi="Times New Roman" w:cs="Times New Roman"/>
                <w:bCs/>
                <w:sz w:val="24"/>
                <w:szCs w:val="24"/>
                <w:lang w:eastAsia="hr-HR"/>
              </w:rPr>
            </w:pPr>
            <w:r w:rsidRPr="00E95884">
              <w:rPr>
                <w:rFonts w:ascii="Times New Roman" w:eastAsia="Times New Roman" w:hAnsi="Times New Roman" w:cs="Times New Roman"/>
                <w:bCs/>
                <w:sz w:val="24"/>
                <w:szCs w:val="24"/>
                <w:lang w:eastAsia="hr-HR"/>
              </w:rPr>
              <w:t xml:space="preserve">ostvareno </w:t>
            </w:r>
          </w:p>
          <w:p w14:paraId="300EE81A" w14:textId="77777777" w:rsidR="00E95884" w:rsidRPr="00E95884" w:rsidRDefault="00E95884" w:rsidP="00E95884">
            <w:pPr>
              <w:widowControl w:val="0"/>
              <w:autoSpaceDE w:val="0"/>
              <w:autoSpaceDN w:val="0"/>
              <w:spacing w:after="0" w:line="240" w:lineRule="auto"/>
              <w:ind w:left="87"/>
              <w:contextualSpacing/>
              <w:rPr>
                <w:rFonts w:ascii="Times New Roman" w:eastAsia="Times New Roman" w:hAnsi="Times New Roman" w:cs="Times New Roman"/>
                <w:bCs/>
                <w:sz w:val="24"/>
                <w:szCs w:val="24"/>
                <w:lang w:eastAsia="hr-HR"/>
              </w:rPr>
            </w:pPr>
            <w:r w:rsidRPr="00E95884">
              <w:rPr>
                <w:rFonts w:ascii="Times New Roman" w:eastAsia="Times New Roman" w:hAnsi="Times New Roman" w:cs="Times New Roman"/>
                <w:bCs/>
                <w:sz w:val="24"/>
                <w:szCs w:val="24"/>
                <w:lang w:eastAsia="hr-HR"/>
              </w:rPr>
              <w:t>(10 djece - 154 sata)</w:t>
            </w:r>
          </w:p>
        </w:tc>
      </w:tr>
      <w:tr w:rsidR="00E95884" w:rsidRPr="00E95884" w14:paraId="6BAABB97" w14:textId="77777777" w:rsidTr="00C360EF">
        <w:trPr>
          <w:trHeight w:val="1260"/>
          <w:jc w:val="center"/>
        </w:trPr>
        <w:tc>
          <w:tcPr>
            <w:tcW w:w="4368" w:type="dxa"/>
            <w:tcBorders>
              <w:top w:val="single" w:sz="4" w:space="0" w:color="auto"/>
              <w:left w:val="single" w:sz="4" w:space="0" w:color="auto"/>
              <w:bottom w:val="single" w:sz="4" w:space="0" w:color="auto"/>
              <w:right w:val="single" w:sz="4" w:space="0" w:color="auto"/>
            </w:tcBorders>
            <w:vAlign w:val="center"/>
          </w:tcPr>
          <w:p w14:paraId="3CEE81F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1.8.)</w:t>
            </w:r>
          </w:p>
          <w:p w14:paraId="24FC66C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sa specijaliziranim ustanovama koje se bave dijagnostikom (zdravstvene ustanove, savjetovališta, ER Fakultet, Poliklinika za zaštitu djece grada Zagreba), ustanovama za odgoj i obrazovanje djece s teškoćama u razvoju (COO Vinko Bek, COO Goljak i  Centar za autizam), te stručnjacima logopedima zbog:</w:t>
            </w:r>
          </w:p>
          <w:p w14:paraId="0200954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pravovremenog otkrivanja određene teškoće i poduzimanja mjera za njihovo ublažavanje ili otklanjanje</w:t>
            </w:r>
          </w:p>
          <w:p w14:paraId="6B6C61B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određivanje programa za dijete prema njegovim mogućnostima i sposobnostima</w:t>
            </w:r>
          </w:p>
          <w:p w14:paraId="37EEADC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zajedničko dogovaranje i ostvarivanje različitih oblika integracije</w:t>
            </w:r>
          </w:p>
        </w:tc>
        <w:tc>
          <w:tcPr>
            <w:tcW w:w="1935" w:type="dxa"/>
            <w:tcBorders>
              <w:top w:val="single" w:sz="4" w:space="0" w:color="auto"/>
              <w:left w:val="single" w:sz="4" w:space="0" w:color="auto"/>
              <w:bottom w:val="single" w:sz="4" w:space="0" w:color="auto"/>
              <w:right w:val="single" w:sz="4" w:space="0" w:color="auto"/>
            </w:tcBorders>
          </w:tcPr>
          <w:p w14:paraId="5A8CE66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6A710CE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0E0A1A2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radni dogovori, razmjena informacija, edukacija</w:t>
            </w:r>
          </w:p>
          <w:p w14:paraId="3499D7C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0CF8D5E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4133A1A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74CCE16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577" w:type="dxa"/>
            <w:tcBorders>
              <w:top w:val="single" w:sz="4" w:space="0" w:color="auto"/>
              <w:left w:val="single" w:sz="4" w:space="0" w:color="auto"/>
              <w:bottom w:val="single" w:sz="4" w:space="0" w:color="auto"/>
              <w:right w:val="single" w:sz="4" w:space="0" w:color="auto"/>
            </w:tcBorders>
            <w:vAlign w:val="center"/>
          </w:tcPr>
          <w:p w14:paraId="72F0EC0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1F9CF72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63C28F2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vanjski</w:t>
            </w:r>
          </w:p>
          <w:p w14:paraId="39FB7C6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suradnici-</w:t>
            </w:r>
          </w:p>
          <w:p w14:paraId="7FE13B9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stručnjaci</w:t>
            </w:r>
          </w:p>
        </w:tc>
        <w:tc>
          <w:tcPr>
            <w:tcW w:w="1870" w:type="dxa"/>
            <w:tcBorders>
              <w:top w:val="single" w:sz="4" w:space="0" w:color="auto"/>
              <w:left w:val="single" w:sz="4" w:space="0" w:color="auto"/>
              <w:bottom w:val="single" w:sz="4" w:space="0" w:color="auto"/>
              <w:right w:val="single" w:sz="4" w:space="0" w:color="auto"/>
            </w:tcBorders>
            <w:vAlign w:val="center"/>
          </w:tcPr>
          <w:p w14:paraId="7EB7C91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51EF3E42" w14:textId="77777777" w:rsidTr="00C360EF">
        <w:trPr>
          <w:trHeight w:val="274"/>
          <w:jc w:val="center"/>
        </w:trPr>
        <w:tc>
          <w:tcPr>
            <w:tcW w:w="4368" w:type="dxa"/>
            <w:tcBorders>
              <w:top w:val="single" w:sz="4" w:space="0" w:color="auto"/>
              <w:left w:val="single" w:sz="4" w:space="0" w:color="auto"/>
              <w:bottom w:val="single" w:sz="4" w:space="0" w:color="auto"/>
              <w:right w:val="single" w:sz="4" w:space="0" w:color="auto"/>
            </w:tcBorders>
            <w:vAlign w:val="center"/>
          </w:tcPr>
          <w:p w14:paraId="0FEB854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1.9)</w:t>
            </w:r>
          </w:p>
          <w:p w14:paraId="596473D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roofErr w:type="spellStart"/>
            <w:r w:rsidRPr="00E95884">
              <w:rPr>
                <w:rFonts w:ascii="Times New Roman" w:eastAsia="Times New Roman" w:hAnsi="Times New Roman" w:cs="Times New Roman"/>
                <w:sz w:val="24"/>
                <w:szCs w:val="24"/>
                <w:lang w:eastAsia="hr-HR"/>
              </w:rPr>
              <w:t>Socijalnopedagoški</w:t>
            </w:r>
            <w:proofErr w:type="spellEnd"/>
            <w:r w:rsidRPr="00E95884">
              <w:rPr>
                <w:rFonts w:ascii="Times New Roman" w:eastAsia="Times New Roman" w:hAnsi="Times New Roman" w:cs="Times New Roman"/>
                <w:sz w:val="24"/>
                <w:szCs w:val="24"/>
                <w:lang w:eastAsia="hr-HR"/>
              </w:rPr>
              <w:t xml:space="preserve"> program „Vježbanje socijalnih vještina“ – 10 radionica namijenjena djeci predškolskog uzrasta</w:t>
            </w:r>
          </w:p>
          <w:p w14:paraId="7DBC0B4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1) Upoznavanje</w:t>
            </w:r>
          </w:p>
          <w:p w14:paraId="3209109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2) Slušanje</w:t>
            </w:r>
          </w:p>
          <w:p w14:paraId="20CE1F1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3) Ispričavanje i zahvaljivanje</w:t>
            </w:r>
          </w:p>
          <w:p w14:paraId="1E8B6B9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4) Ljubaznost, davanje komplimenta</w:t>
            </w:r>
          </w:p>
          <w:p w14:paraId="65ABE04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5) Kontrola ljutnje</w:t>
            </w:r>
          </w:p>
          <w:p w14:paraId="0DC76B1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6) Traženje dopuštenja</w:t>
            </w:r>
          </w:p>
          <w:p w14:paraId="3663474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7) Rješavanje problema</w:t>
            </w:r>
          </w:p>
          <w:p w14:paraId="19B1B83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8) Prepoznavanje emocija</w:t>
            </w:r>
          </w:p>
          <w:p w14:paraId="51F619B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9) Empatija</w:t>
            </w:r>
          </w:p>
          <w:p w14:paraId="69461AC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10) Suradnja </w:t>
            </w:r>
          </w:p>
          <w:p w14:paraId="417D800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1935" w:type="dxa"/>
            <w:tcBorders>
              <w:top w:val="single" w:sz="4" w:space="0" w:color="auto"/>
              <w:left w:val="single" w:sz="4" w:space="0" w:color="auto"/>
              <w:bottom w:val="single" w:sz="4" w:space="0" w:color="auto"/>
              <w:right w:val="single" w:sz="4" w:space="0" w:color="auto"/>
            </w:tcBorders>
          </w:tcPr>
          <w:p w14:paraId="06A5A0E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1B1A8A4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6437566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39FB79E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7F7F5DE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-grupni </w:t>
            </w:r>
            <w:proofErr w:type="spellStart"/>
            <w:r w:rsidRPr="00E95884">
              <w:rPr>
                <w:rFonts w:ascii="Times New Roman" w:eastAsia="Times New Roman" w:hAnsi="Times New Roman" w:cs="Times New Roman"/>
                <w:sz w:val="24"/>
                <w:szCs w:val="24"/>
                <w:lang w:eastAsia="hr-HR"/>
              </w:rPr>
              <w:t>sociopedagoški</w:t>
            </w:r>
            <w:proofErr w:type="spellEnd"/>
            <w:r w:rsidRPr="00E95884">
              <w:rPr>
                <w:rFonts w:ascii="Times New Roman" w:eastAsia="Times New Roman" w:hAnsi="Times New Roman" w:cs="Times New Roman"/>
                <w:sz w:val="24"/>
                <w:szCs w:val="24"/>
                <w:lang w:eastAsia="hr-HR"/>
              </w:rPr>
              <w:t xml:space="preserve"> rad s djecom pred polazak u školu</w:t>
            </w:r>
          </w:p>
        </w:tc>
        <w:tc>
          <w:tcPr>
            <w:tcW w:w="1577" w:type="dxa"/>
            <w:tcBorders>
              <w:top w:val="single" w:sz="4" w:space="0" w:color="auto"/>
              <w:left w:val="single" w:sz="4" w:space="0" w:color="auto"/>
              <w:bottom w:val="single" w:sz="4" w:space="0" w:color="auto"/>
              <w:right w:val="single" w:sz="4" w:space="0" w:color="auto"/>
            </w:tcBorders>
            <w:vAlign w:val="center"/>
          </w:tcPr>
          <w:p w14:paraId="5441D3A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-socijalni pedagog</w:t>
            </w:r>
          </w:p>
        </w:tc>
        <w:tc>
          <w:tcPr>
            <w:tcW w:w="1870" w:type="dxa"/>
            <w:tcBorders>
              <w:top w:val="single" w:sz="4" w:space="0" w:color="auto"/>
              <w:left w:val="single" w:sz="4" w:space="0" w:color="auto"/>
              <w:bottom w:val="single" w:sz="4" w:space="0" w:color="auto"/>
              <w:right w:val="single" w:sz="4" w:space="0" w:color="auto"/>
            </w:tcBorders>
            <w:vAlign w:val="center"/>
          </w:tcPr>
          <w:p w14:paraId="7C61E085" w14:textId="77777777" w:rsidR="00E95884" w:rsidRPr="00E95884" w:rsidRDefault="00E95884" w:rsidP="00E95884">
            <w:pPr>
              <w:spacing w:before="240" w:after="240" w:line="240"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 – 115 djece</w:t>
            </w:r>
          </w:p>
        </w:tc>
      </w:tr>
    </w:tbl>
    <w:p w14:paraId="62345233" w14:textId="77777777" w:rsidR="00E95884" w:rsidRPr="00E95884" w:rsidRDefault="00E95884" w:rsidP="00E95884">
      <w:pPr>
        <w:spacing w:before="240" w:after="240" w:line="240" w:lineRule="auto"/>
        <w:ind w:left="720"/>
        <w:rPr>
          <w:rFonts w:ascii="Times New Roman" w:eastAsia="Times New Roman" w:hAnsi="Times New Roman" w:cs="Times New Roman"/>
          <w:b/>
          <w:sz w:val="24"/>
          <w:szCs w:val="24"/>
          <w:lang w:eastAsia="hr-HR"/>
        </w:rPr>
      </w:pPr>
    </w:p>
    <w:p w14:paraId="0C4261C5" w14:textId="77777777" w:rsidR="00E95884" w:rsidRPr="00E95884" w:rsidRDefault="00E95884">
      <w:pPr>
        <w:numPr>
          <w:ilvl w:val="0"/>
          <w:numId w:val="19"/>
        </w:numPr>
        <w:spacing w:before="240" w:after="240" w:line="240" w:lineRule="auto"/>
        <w:contextualSpacing/>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U odnosu na odgojitelje</w:t>
      </w:r>
    </w:p>
    <w:p w14:paraId="69AD83FA" w14:textId="77777777" w:rsidR="00E95884" w:rsidRPr="00E95884" w:rsidRDefault="00E95884" w:rsidP="00E95884">
      <w:pPr>
        <w:spacing w:before="240" w:after="240" w:line="240" w:lineRule="auto"/>
        <w:ind w:left="1080"/>
        <w:contextualSpacing/>
        <w:rPr>
          <w:rFonts w:ascii="Times New Roman" w:eastAsia="Times New Roman" w:hAnsi="Times New Roman" w:cs="Times New Roman"/>
          <w:b/>
          <w:sz w:val="24"/>
          <w:szCs w:val="24"/>
          <w:lang w:eastAsia="hr-HR"/>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1917"/>
        <w:gridCol w:w="1603"/>
        <w:gridCol w:w="1896"/>
      </w:tblGrid>
      <w:tr w:rsidR="00E95884" w:rsidRPr="00E95884" w14:paraId="3668EDCA" w14:textId="77777777" w:rsidTr="00C360EF">
        <w:trPr>
          <w:jc w:val="center"/>
        </w:trPr>
        <w:tc>
          <w:tcPr>
            <w:tcW w:w="4820" w:type="dxa"/>
            <w:tcBorders>
              <w:top w:val="single" w:sz="4" w:space="0" w:color="auto"/>
              <w:left w:val="single" w:sz="4" w:space="0" w:color="auto"/>
              <w:bottom w:val="single" w:sz="4" w:space="0" w:color="auto"/>
              <w:right w:val="single" w:sz="4" w:space="0" w:color="auto"/>
            </w:tcBorders>
            <w:shd w:val="clear" w:color="auto" w:fill="BFBFBF"/>
            <w:vAlign w:val="center"/>
          </w:tcPr>
          <w:p w14:paraId="40ACFD9D"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PROGRAMSKE AKTIVNOSTI</w:t>
            </w:r>
          </w:p>
        </w:tc>
        <w:tc>
          <w:tcPr>
            <w:tcW w:w="1918" w:type="dxa"/>
            <w:tcBorders>
              <w:top w:val="single" w:sz="4" w:space="0" w:color="auto"/>
              <w:left w:val="single" w:sz="4" w:space="0" w:color="auto"/>
              <w:bottom w:val="single" w:sz="4" w:space="0" w:color="auto"/>
              <w:right w:val="single" w:sz="4" w:space="0" w:color="auto"/>
            </w:tcBorders>
            <w:shd w:val="clear" w:color="auto" w:fill="BFBFBF"/>
            <w:vAlign w:val="center"/>
          </w:tcPr>
          <w:p w14:paraId="478A4A2C"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STRATEGIJE</w:t>
            </w:r>
          </w:p>
        </w:tc>
        <w:tc>
          <w:tcPr>
            <w:tcW w:w="1577" w:type="dxa"/>
            <w:tcBorders>
              <w:top w:val="single" w:sz="4" w:space="0" w:color="auto"/>
              <w:left w:val="single" w:sz="4" w:space="0" w:color="auto"/>
              <w:bottom w:val="single" w:sz="4" w:space="0" w:color="auto"/>
              <w:right w:val="single" w:sz="4" w:space="0" w:color="auto"/>
            </w:tcBorders>
            <w:shd w:val="clear" w:color="auto" w:fill="BFBFBF"/>
            <w:vAlign w:val="center"/>
          </w:tcPr>
          <w:p w14:paraId="1F4C6788"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NOSIOCI I SURADNICI</w:t>
            </w:r>
          </w:p>
        </w:tc>
        <w:tc>
          <w:tcPr>
            <w:tcW w:w="1900" w:type="dxa"/>
            <w:tcBorders>
              <w:top w:val="single" w:sz="4" w:space="0" w:color="auto"/>
              <w:left w:val="single" w:sz="4" w:space="0" w:color="auto"/>
              <w:bottom w:val="single" w:sz="4" w:space="0" w:color="auto"/>
              <w:right w:val="single" w:sz="4" w:space="0" w:color="auto"/>
            </w:tcBorders>
            <w:shd w:val="clear" w:color="auto" w:fill="BFBFBF"/>
            <w:vAlign w:val="center"/>
          </w:tcPr>
          <w:p w14:paraId="512C9550"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VRIJEME</w:t>
            </w:r>
          </w:p>
        </w:tc>
      </w:tr>
      <w:tr w:rsidR="00E95884" w:rsidRPr="00E95884" w14:paraId="204AC840" w14:textId="77777777" w:rsidTr="00C360EF">
        <w:trPr>
          <w:trHeight w:val="1379"/>
          <w:jc w:val="center"/>
        </w:trPr>
        <w:tc>
          <w:tcPr>
            <w:tcW w:w="4820" w:type="dxa"/>
            <w:tcBorders>
              <w:top w:val="single" w:sz="4" w:space="0" w:color="auto"/>
              <w:left w:val="single" w:sz="4" w:space="0" w:color="auto"/>
              <w:bottom w:val="single" w:sz="4" w:space="0" w:color="auto"/>
              <w:right w:val="single" w:sz="4" w:space="0" w:color="auto"/>
            </w:tcBorders>
            <w:vAlign w:val="center"/>
          </w:tcPr>
          <w:p w14:paraId="72771C0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2.1.)</w:t>
            </w:r>
          </w:p>
          <w:p w14:paraId="5E7BE50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Osmišljavanje i provođenje programa prevencije poremećaja u razvoju i ponašanju djeteta:</w:t>
            </w:r>
          </w:p>
          <w:p w14:paraId="520D3FE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-podrška odgojiteljima</w:t>
            </w:r>
          </w:p>
          <w:p w14:paraId="6158D03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918" w:type="dxa"/>
            <w:tcBorders>
              <w:top w:val="single" w:sz="4" w:space="0" w:color="auto"/>
              <w:left w:val="single" w:sz="4" w:space="0" w:color="auto"/>
              <w:bottom w:val="single" w:sz="4" w:space="0" w:color="auto"/>
              <w:right w:val="single" w:sz="4" w:space="0" w:color="auto"/>
            </w:tcBorders>
            <w:vAlign w:val="center"/>
          </w:tcPr>
          <w:p w14:paraId="2738A54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konzultacije</w:t>
            </w:r>
          </w:p>
          <w:p w14:paraId="4329395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 savjeti</w:t>
            </w:r>
          </w:p>
          <w:p w14:paraId="1F8A4A7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577" w:type="dxa"/>
            <w:tcBorders>
              <w:top w:val="single" w:sz="4" w:space="0" w:color="auto"/>
              <w:left w:val="single" w:sz="4" w:space="0" w:color="auto"/>
              <w:bottom w:val="single" w:sz="4" w:space="0" w:color="auto"/>
              <w:right w:val="single" w:sz="4" w:space="0" w:color="auto"/>
            </w:tcBorders>
            <w:vAlign w:val="center"/>
          </w:tcPr>
          <w:p w14:paraId="1757EBC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22FE349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0D34A79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tc>
        <w:tc>
          <w:tcPr>
            <w:tcW w:w="1900" w:type="dxa"/>
            <w:tcBorders>
              <w:top w:val="single" w:sz="4" w:space="0" w:color="auto"/>
              <w:left w:val="single" w:sz="4" w:space="0" w:color="auto"/>
              <w:bottom w:val="single" w:sz="4" w:space="0" w:color="auto"/>
              <w:right w:val="single" w:sz="4" w:space="0" w:color="auto"/>
            </w:tcBorders>
            <w:vAlign w:val="center"/>
          </w:tcPr>
          <w:p w14:paraId="380E868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71FB1EC3" w14:textId="77777777" w:rsidTr="00C360EF">
        <w:trPr>
          <w:trHeight w:val="699"/>
          <w:jc w:val="center"/>
        </w:trPr>
        <w:tc>
          <w:tcPr>
            <w:tcW w:w="4820" w:type="dxa"/>
            <w:tcBorders>
              <w:top w:val="single" w:sz="4" w:space="0" w:color="auto"/>
              <w:left w:val="single" w:sz="4" w:space="0" w:color="auto"/>
              <w:bottom w:val="single" w:sz="4" w:space="0" w:color="auto"/>
              <w:right w:val="single" w:sz="4" w:space="0" w:color="auto"/>
            </w:tcBorders>
            <w:vAlign w:val="center"/>
          </w:tcPr>
          <w:p w14:paraId="6FF0FA5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2.2.)</w:t>
            </w:r>
          </w:p>
          <w:p w14:paraId="0AC1CE0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Suradnja s odgojiteljima: </w:t>
            </w:r>
          </w:p>
          <w:p w14:paraId="480AA3C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edukativni materijal za odgojitelje novoupisane djece s TUR-om: rane komunikacijske teškoće, </w:t>
            </w:r>
            <w:proofErr w:type="spellStart"/>
            <w:r w:rsidRPr="00E95884">
              <w:rPr>
                <w:rFonts w:ascii="Times New Roman" w:eastAsia="Times New Roman" w:hAnsi="Times New Roman" w:cs="Times New Roman"/>
                <w:sz w:val="24"/>
                <w:szCs w:val="24"/>
                <w:lang w:eastAsia="hr-HR"/>
              </w:rPr>
              <w:t>pervazivni</w:t>
            </w:r>
            <w:proofErr w:type="spellEnd"/>
            <w:r w:rsidRPr="00E95884">
              <w:rPr>
                <w:rFonts w:ascii="Times New Roman" w:eastAsia="Times New Roman" w:hAnsi="Times New Roman" w:cs="Times New Roman"/>
                <w:sz w:val="24"/>
                <w:szCs w:val="24"/>
                <w:lang w:eastAsia="hr-HR"/>
              </w:rPr>
              <w:t xml:space="preserve"> razvojni poremećaj, socijalizacijske teškoće</w:t>
            </w:r>
          </w:p>
          <w:p w14:paraId="5B393DE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-priprema odgojitelja za dolazak novog djeteta u odgojnu skupinu (informacije o djetetovim sposobnostima, ograničenjima kao i kompenzacijskim mogućnostima), dokumentacija</w:t>
            </w:r>
          </w:p>
          <w:p w14:paraId="3E091E3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-zajedničko dogovaranje s odgojiteljima o načinima provođenja dogovorenih zadataka i aktivnosti</w:t>
            </w:r>
          </w:p>
          <w:p w14:paraId="7ED7EBA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-sudjelovanje na roditeljskim sastancima prema potrebi </w:t>
            </w:r>
          </w:p>
        </w:tc>
        <w:tc>
          <w:tcPr>
            <w:tcW w:w="1918" w:type="dxa"/>
            <w:tcBorders>
              <w:top w:val="single" w:sz="4" w:space="0" w:color="auto"/>
              <w:left w:val="single" w:sz="4" w:space="0" w:color="auto"/>
              <w:bottom w:val="single" w:sz="4" w:space="0" w:color="auto"/>
              <w:right w:val="single" w:sz="4" w:space="0" w:color="auto"/>
            </w:tcBorders>
            <w:vAlign w:val="center"/>
          </w:tcPr>
          <w:p w14:paraId="3C786C2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 savjeti</w:t>
            </w:r>
          </w:p>
          <w:p w14:paraId="72DA62E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pisani materijali</w:t>
            </w:r>
          </w:p>
          <w:p w14:paraId="3F10CAA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instrumenti</w:t>
            </w:r>
          </w:p>
          <w:p w14:paraId="023B2C0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vrednovanja</w:t>
            </w:r>
          </w:p>
          <w:p w14:paraId="3314EDB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upitnici</w:t>
            </w:r>
          </w:p>
          <w:p w14:paraId="44EFA7B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prezentacije</w:t>
            </w:r>
          </w:p>
        </w:tc>
        <w:tc>
          <w:tcPr>
            <w:tcW w:w="1577" w:type="dxa"/>
            <w:tcBorders>
              <w:top w:val="single" w:sz="4" w:space="0" w:color="auto"/>
              <w:left w:val="single" w:sz="4" w:space="0" w:color="auto"/>
              <w:bottom w:val="single" w:sz="4" w:space="0" w:color="auto"/>
              <w:right w:val="single" w:sz="4" w:space="0" w:color="auto"/>
            </w:tcBorders>
            <w:vAlign w:val="center"/>
          </w:tcPr>
          <w:p w14:paraId="3903325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4AADFE6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100693D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tc>
        <w:tc>
          <w:tcPr>
            <w:tcW w:w="1900" w:type="dxa"/>
            <w:tcBorders>
              <w:top w:val="single" w:sz="4" w:space="0" w:color="auto"/>
              <w:left w:val="single" w:sz="4" w:space="0" w:color="auto"/>
              <w:bottom w:val="single" w:sz="4" w:space="0" w:color="auto"/>
              <w:right w:val="single" w:sz="4" w:space="0" w:color="auto"/>
            </w:tcBorders>
            <w:vAlign w:val="center"/>
          </w:tcPr>
          <w:p w14:paraId="676326D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p w14:paraId="61D6616B"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7864391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37EFCEF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05E309C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ostvareno </w:t>
            </w:r>
          </w:p>
        </w:tc>
      </w:tr>
      <w:tr w:rsidR="00E95884" w:rsidRPr="00E95884" w14:paraId="5BDDE14C" w14:textId="77777777" w:rsidTr="00C360EF">
        <w:trPr>
          <w:trHeight w:val="6945"/>
          <w:jc w:val="center"/>
        </w:trPr>
        <w:tc>
          <w:tcPr>
            <w:tcW w:w="4820" w:type="dxa"/>
            <w:tcBorders>
              <w:top w:val="single" w:sz="4" w:space="0" w:color="auto"/>
              <w:left w:val="single" w:sz="4" w:space="0" w:color="auto"/>
              <w:bottom w:val="single" w:sz="4" w:space="0" w:color="auto"/>
              <w:right w:val="single" w:sz="4" w:space="0" w:color="auto"/>
            </w:tcBorders>
            <w:vAlign w:val="center"/>
          </w:tcPr>
          <w:p w14:paraId="49D8084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 xml:space="preserve">2.3) Stručno usavršavanje odgojitelja: </w:t>
            </w:r>
          </w:p>
          <w:p w14:paraId="7FC1E20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4C0A2C9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Tim Kurikulum otpornosti</w:t>
            </w:r>
          </w:p>
          <w:p w14:paraId="3D5E9B3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upućivanje u opservaciju</w:t>
            </w:r>
          </w:p>
          <w:p w14:paraId="7175637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upućivanjem u stručnu literaturu</w:t>
            </w:r>
          </w:p>
          <w:p w14:paraId="3F74FDC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upućivanje odgojitelja na dokumentiranje svog rada i rada s djetetom</w:t>
            </w:r>
          </w:p>
          <w:p w14:paraId="0638B4C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upućivanje odgojitelja da uvijek mogu očekivati stručnu pomoć i podršku</w:t>
            </w:r>
          </w:p>
        </w:tc>
        <w:tc>
          <w:tcPr>
            <w:tcW w:w="1918" w:type="dxa"/>
            <w:tcBorders>
              <w:top w:val="single" w:sz="4" w:space="0" w:color="auto"/>
              <w:left w:val="single" w:sz="4" w:space="0" w:color="auto"/>
              <w:bottom w:val="single" w:sz="4" w:space="0" w:color="auto"/>
              <w:right w:val="single" w:sz="4" w:space="0" w:color="auto"/>
            </w:tcBorders>
            <w:vAlign w:val="center"/>
          </w:tcPr>
          <w:p w14:paraId="487B147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radionice i</w:t>
            </w:r>
          </w:p>
          <w:p w14:paraId="34CC4C6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konzultacije</w:t>
            </w:r>
          </w:p>
          <w:p w14:paraId="1C9CEAD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radni dogovori</w:t>
            </w:r>
          </w:p>
          <w:p w14:paraId="4AE9C32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577" w:type="dxa"/>
            <w:tcBorders>
              <w:top w:val="single" w:sz="4" w:space="0" w:color="auto"/>
              <w:left w:val="single" w:sz="4" w:space="0" w:color="auto"/>
              <w:bottom w:val="single" w:sz="4" w:space="0" w:color="auto"/>
              <w:right w:val="single" w:sz="4" w:space="0" w:color="auto"/>
            </w:tcBorders>
          </w:tcPr>
          <w:p w14:paraId="04F1480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3763F9B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1170F4B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356A0D7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409466E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183C746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6249532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odgojitelji</w:t>
            </w:r>
          </w:p>
          <w:p w14:paraId="3207D59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w:t>
            </w:r>
          </w:p>
          <w:p w14:paraId="7198B95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suradnici</w:t>
            </w:r>
          </w:p>
          <w:p w14:paraId="0B0B627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4ECD9F6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4168743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5F3FB80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2A84A28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3D5C5D7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1B7AE6E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900" w:type="dxa"/>
            <w:tcBorders>
              <w:top w:val="single" w:sz="4" w:space="0" w:color="auto"/>
              <w:left w:val="single" w:sz="4" w:space="0" w:color="auto"/>
              <w:bottom w:val="single" w:sz="4" w:space="0" w:color="auto"/>
              <w:right w:val="single" w:sz="4" w:space="0" w:color="auto"/>
            </w:tcBorders>
            <w:vAlign w:val="center"/>
          </w:tcPr>
          <w:p w14:paraId="54F87CF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539762B7" w14:textId="77777777" w:rsidTr="00C360EF">
        <w:trPr>
          <w:trHeight w:val="841"/>
          <w:jc w:val="center"/>
        </w:trPr>
        <w:tc>
          <w:tcPr>
            <w:tcW w:w="4820" w:type="dxa"/>
          </w:tcPr>
          <w:p w14:paraId="6A18FFD7" w14:textId="77777777" w:rsidR="00E95884" w:rsidRPr="00E95884" w:rsidRDefault="00E95884" w:rsidP="00E95884">
            <w:pPr>
              <w:widowControl w:val="0"/>
              <w:autoSpaceDE w:val="0"/>
              <w:autoSpaceDN w:val="0"/>
              <w:spacing w:before="8" w:after="0" w:line="240" w:lineRule="auto"/>
              <w:rPr>
                <w:rFonts w:ascii="Times New Roman" w:eastAsia="Times New Roman" w:hAnsi="Times New Roman" w:cs="Times New Roman"/>
                <w:b/>
                <w:sz w:val="38"/>
                <w:szCs w:val="24"/>
                <w:lang w:eastAsia="hr-HR"/>
              </w:rPr>
            </w:pPr>
          </w:p>
          <w:p w14:paraId="5C1BD623"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2.4)</w:t>
            </w:r>
            <w:r w:rsidRPr="00E95884">
              <w:rPr>
                <w:rFonts w:ascii="Times New Roman" w:eastAsia="Times New Roman" w:hAnsi="Times New Roman" w:cs="Times New Roman"/>
                <w:spacing w:val="-2"/>
                <w:sz w:val="24"/>
                <w:szCs w:val="24"/>
                <w:lang w:eastAsia="hr-HR"/>
              </w:rPr>
              <w:t xml:space="preserve"> </w:t>
            </w:r>
            <w:r w:rsidRPr="00E95884">
              <w:rPr>
                <w:rFonts w:ascii="Times New Roman" w:eastAsia="Times New Roman" w:hAnsi="Times New Roman" w:cs="Times New Roman"/>
                <w:sz w:val="24"/>
                <w:szCs w:val="24"/>
                <w:lang w:eastAsia="hr-HR"/>
              </w:rPr>
              <w:t>koordiniranje</w:t>
            </w:r>
            <w:r w:rsidRPr="00E95884">
              <w:rPr>
                <w:rFonts w:ascii="Times New Roman" w:eastAsia="Times New Roman" w:hAnsi="Times New Roman" w:cs="Times New Roman"/>
                <w:spacing w:val="-1"/>
                <w:sz w:val="24"/>
                <w:szCs w:val="24"/>
                <w:lang w:eastAsia="hr-HR"/>
              </w:rPr>
              <w:t xml:space="preserve"> </w:t>
            </w:r>
            <w:r w:rsidRPr="00E95884">
              <w:rPr>
                <w:rFonts w:ascii="Times New Roman" w:eastAsia="Times New Roman" w:hAnsi="Times New Roman" w:cs="Times New Roman"/>
                <w:spacing w:val="-2"/>
                <w:sz w:val="24"/>
                <w:szCs w:val="24"/>
                <w:lang w:eastAsia="hr-HR"/>
              </w:rPr>
              <w:t>projektima:</w:t>
            </w:r>
          </w:p>
          <w:p w14:paraId="32F2E04C"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4"/>
                <w:szCs w:val="24"/>
                <w:lang w:eastAsia="hr-HR"/>
              </w:rPr>
            </w:pPr>
          </w:p>
          <w:p w14:paraId="2A938672"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pacing w:val="-2"/>
                <w:sz w:val="24"/>
                <w:szCs w:val="24"/>
                <w:lang w:eastAsia="hr-HR"/>
              </w:rPr>
            </w:pPr>
            <w:r w:rsidRPr="00E95884">
              <w:rPr>
                <w:rFonts w:ascii="Times New Roman" w:eastAsia="Times New Roman" w:hAnsi="Times New Roman" w:cs="Times New Roman"/>
                <w:sz w:val="24"/>
                <w:szCs w:val="24"/>
                <w:lang w:eastAsia="hr-HR"/>
              </w:rPr>
              <w:t>Siguran</w:t>
            </w:r>
            <w:r w:rsidRPr="00E95884">
              <w:rPr>
                <w:rFonts w:ascii="Times New Roman" w:eastAsia="Times New Roman" w:hAnsi="Times New Roman" w:cs="Times New Roman"/>
                <w:spacing w:val="-4"/>
                <w:sz w:val="24"/>
                <w:szCs w:val="24"/>
                <w:lang w:eastAsia="hr-HR"/>
              </w:rPr>
              <w:t xml:space="preserve"> </w:t>
            </w:r>
            <w:r w:rsidRPr="00E95884">
              <w:rPr>
                <w:rFonts w:ascii="Times New Roman" w:eastAsia="Times New Roman" w:hAnsi="Times New Roman" w:cs="Times New Roman"/>
                <w:spacing w:val="-2"/>
                <w:sz w:val="24"/>
                <w:szCs w:val="24"/>
                <w:lang w:eastAsia="hr-HR"/>
              </w:rPr>
              <w:t>vrtić</w:t>
            </w:r>
          </w:p>
          <w:p w14:paraId="78999E26"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pacing w:val="-2"/>
                <w:sz w:val="24"/>
                <w:szCs w:val="24"/>
                <w:lang w:eastAsia="hr-HR"/>
              </w:rPr>
            </w:pPr>
          </w:p>
          <w:p w14:paraId="385516BC"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Babo </w:t>
            </w:r>
            <w:proofErr w:type="spellStart"/>
            <w:r w:rsidRPr="00E95884">
              <w:rPr>
                <w:rFonts w:ascii="Times New Roman" w:eastAsia="Times New Roman" w:hAnsi="Times New Roman" w:cs="Times New Roman"/>
                <w:sz w:val="24"/>
                <w:szCs w:val="24"/>
                <w:lang w:eastAsia="hr-HR"/>
              </w:rPr>
              <w:t>the</w:t>
            </w:r>
            <w:proofErr w:type="spellEnd"/>
            <w:r w:rsidRPr="00E95884">
              <w:rPr>
                <w:rFonts w:ascii="Times New Roman" w:eastAsia="Times New Roman" w:hAnsi="Times New Roman" w:cs="Times New Roman"/>
                <w:sz w:val="24"/>
                <w:szCs w:val="24"/>
                <w:lang w:eastAsia="hr-HR"/>
              </w:rPr>
              <w:t xml:space="preserve"> Dragon - za odgojitelje voditelje cjelodnevnog i kraćeg programa engleskog jezika - </w:t>
            </w:r>
            <w:proofErr w:type="spellStart"/>
            <w:r w:rsidRPr="00E95884">
              <w:rPr>
                <w:rFonts w:ascii="Times New Roman" w:eastAsia="Times New Roman" w:hAnsi="Times New Roman" w:cs="Times New Roman"/>
                <w:sz w:val="24"/>
                <w:szCs w:val="24"/>
                <w:lang w:eastAsia="hr-HR"/>
              </w:rPr>
              <w:t>eTwinning</w:t>
            </w:r>
            <w:proofErr w:type="spellEnd"/>
          </w:p>
          <w:p w14:paraId="3355F8BF"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p>
          <w:p w14:paraId="0434980C"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Erasmus KA210 - </w:t>
            </w:r>
            <w:proofErr w:type="spellStart"/>
            <w:r w:rsidRPr="00E95884">
              <w:rPr>
                <w:rFonts w:ascii="Times New Roman" w:eastAsia="Times New Roman" w:hAnsi="Times New Roman" w:cs="Times New Roman"/>
                <w:sz w:val="24"/>
                <w:szCs w:val="24"/>
                <w:lang w:eastAsia="hr-HR"/>
              </w:rPr>
              <w:t>Small</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Steps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Lead</w:t>
            </w:r>
            <w:proofErr w:type="spellEnd"/>
            <w:r w:rsidRPr="00E95884">
              <w:rPr>
                <w:rFonts w:ascii="Times New Roman" w:eastAsia="Times New Roman" w:hAnsi="Times New Roman" w:cs="Times New Roman"/>
                <w:sz w:val="24"/>
                <w:szCs w:val="24"/>
                <w:lang w:eastAsia="hr-HR"/>
              </w:rPr>
              <w:t xml:space="preserve"> To a Big </w:t>
            </w:r>
            <w:proofErr w:type="spellStart"/>
            <w:r w:rsidRPr="00E95884">
              <w:rPr>
                <w:rFonts w:ascii="Times New Roman" w:eastAsia="Times New Roman" w:hAnsi="Times New Roman" w:cs="Times New Roman"/>
                <w:sz w:val="24"/>
                <w:szCs w:val="24"/>
                <w:lang w:eastAsia="hr-HR"/>
              </w:rPr>
              <w:t>Changes</w:t>
            </w:r>
            <w:proofErr w:type="spellEnd"/>
          </w:p>
          <w:p w14:paraId="70B9C3F9"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p>
          <w:p w14:paraId="21A00977"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Erasmus Ka220 Music </w:t>
            </w:r>
            <w:proofErr w:type="spellStart"/>
            <w:r w:rsidRPr="00E95884">
              <w:rPr>
                <w:rFonts w:ascii="Times New Roman" w:eastAsia="Times New Roman" w:hAnsi="Times New Roman" w:cs="Times New Roman"/>
                <w:sz w:val="24"/>
                <w:szCs w:val="24"/>
                <w:lang w:eastAsia="hr-HR"/>
              </w:rPr>
              <w:t>Always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Determinates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Everything</w:t>
            </w:r>
            <w:proofErr w:type="spellEnd"/>
            <w:r w:rsidRPr="00E95884">
              <w:rPr>
                <w:rFonts w:ascii="Times New Roman" w:eastAsia="Times New Roman" w:hAnsi="Times New Roman" w:cs="Times New Roman"/>
                <w:sz w:val="24"/>
                <w:szCs w:val="24"/>
                <w:lang w:eastAsia="hr-HR"/>
              </w:rPr>
              <w:t xml:space="preserve"> (M.A.D.E.)</w:t>
            </w:r>
          </w:p>
        </w:tc>
        <w:tc>
          <w:tcPr>
            <w:tcW w:w="1918" w:type="dxa"/>
          </w:tcPr>
          <w:p w14:paraId="1397E430"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4519C3A1"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0872C831"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3676A4F7"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00A3752C" w14:textId="77777777" w:rsidR="00E95884" w:rsidRPr="00E95884" w:rsidRDefault="00E95884" w:rsidP="00E95884">
            <w:pPr>
              <w:widowControl w:val="0"/>
              <w:autoSpaceDE w:val="0"/>
              <w:autoSpaceDN w:val="0"/>
              <w:spacing w:after="0" w:line="240" w:lineRule="auto"/>
              <w:ind w:right="139"/>
              <w:rPr>
                <w:rFonts w:ascii="Times New Roman" w:eastAsia="Times New Roman" w:hAnsi="Times New Roman" w:cs="Times New Roman"/>
                <w:sz w:val="24"/>
                <w:szCs w:val="24"/>
                <w:lang w:eastAsia="hr-HR"/>
              </w:rPr>
            </w:pPr>
            <w:r w:rsidRPr="00E95884">
              <w:rPr>
                <w:rFonts w:ascii="Times New Roman" w:eastAsia="Times New Roman" w:hAnsi="Times New Roman" w:cs="Times New Roman"/>
                <w:spacing w:val="-2"/>
                <w:sz w:val="24"/>
                <w:szCs w:val="24"/>
                <w:lang w:eastAsia="hr-HR"/>
              </w:rPr>
              <w:t>sastanci, dogovori, svakodnevno koordiniranje projektom</w:t>
            </w:r>
          </w:p>
        </w:tc>
        <w:tc>
          <w:tcPr>
            <w:tcW w:w="1577" w:type="dxa"/>
          </w:tcPr>
          <w:p w14:paraId="19D2B982" w14:textId="77777777" w:rsidR="00E95884" w:rsidRPr="00E95884" w:rsidRDefault="00E95884" w:rsidP="00E95884">
            <w:pPr>
              <w:widowControl w:val="0"/>
              <w:autoSpaceDE w:val="0"/>
              <w:autoSpaceDN w:val="0"/>
              <w:spacing w:before="220" w:after="0" w:line="240" w:lineRule="auto"/>
              <w:ind w:right="267"/>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odgojitelji, stručni tim, Crveni križ, </w:t>
            </w:r>
          </w:p>
          <w:p w14:paraId="44235D42" w14:textId="77777777" w:rsidR="00E95884" w:rsidRPr="00E95884" w:rsidRDefault="00E95884" w:rsidP="00E95884">
            <w:pPr>
              <w:widowControl w:val="0"/>
              <w:autoSpaceDE w:val="0"/>
              <w:autoSpaceDN w:val="0"/>
              <w:spacing w:before="220" w:after="0" w:line="240" w:lineRule="auto"/>
              <w:ind w:right="267"/>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partneri projekata. Erasmus tim, socijalni pedagog - koordinator projekta</w:t>
            </w:r>
          </w:p>
        </w:tc>
        <w:tc>
          <w:tcPr>
            <w:tcW w:w="1900" w:type="dxa"/>
            <w:tcBorders>
              <w:top w:val="single" w:sz="4" w:space="0" w:color="auto"/>
              <w:left w:val="single" w:sz="4" w:space="0" w:color="auto"/>
              <w:bottom w:val="single" w:sz="4" w:space="0" w:color="auto"/>
              <w:right w:val="single" w:sz="4" w:space="0" w:color="auto"/>
            </w:tcBorders>
            <w:vAlign w:val="center"/>
          </w:tcPr>
          <w:p w14:paraId="1BBD98B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ostvareno, </w:t>
            </w:r>
          </w:p>
        </w:tc>
      </w:tr>
    </w:tbl>
    <w:p w14:paraId="71B2EAF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77ECA91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4D1FF3BB"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lastRenderedPageBreak/>
        <w:t>3.</w:t>
      </w:r>
      <w:r w:rsidRPr="00E95884">
        <w:rPr>
          <w:rFonts w:ascii="Times New Roman" w:eastAsia="Times New Roman" w:hAnsi="Times New Roman" w:cs="Times New Roman"/>
          <w:b/>
          <w:sz w:val="24"/>
          <w:szCs w:val="24"/>
          <w:lang w:eastAsia="hr-HR"/>
        </w:rPr>
        <w:tab/>
        <w:t>U odnosu na roditelje</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911"/>
        <w:gridCol w:w="1700"/>
        <w:gridCol w:w="1629"/>
      </w:tblGrid>
      <w:tr w:rsidR="00E95884" w:rsidRPr="00E95884" w14:paraId="552B8474" w14:textId="77777777" w:rsidTr="00C360EF">
        <w:trPr>
          <w:jc w:val="center"/>
        </w:trPr>
        <w:tc>
          <w:tcPr>
            <w:tcW w:w="4974" w:type="dxa"/>
            <w:tcBorders>
              <w:top w:val="single" w:sz="4" w:space="0" w:color="auto"/>
              <w:left w:val="single" w:sz="4" w:space="0" w:color="auto"/>
              <w:bottom w:val="single" w:sz="4" w:space="0" w:color="auto"/>
              <w:right w:val="single" w:sz="4" w:space="0" w:color="auto"/>
            </w:tcBorders>
            <w:shd w:val="clear" w:color="auto" w:fill="BFBFBF"/>
            <w:vAlign w:val="center"/>
          </w:tcPr>
          <w:p w14:paraId="5DD62A11"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PROGRAMSKE AKTIVNOSTI</w:t>
            </w:r>
          </w:p>
        </w:tc>
        <w:tc>
          <w:tcPr>
            <w:tcW w:w="1911" w:type="dxa"/>
            <w:tcBorders>
              <w:top w:val="single" w:sz="4" w:space="0" w:color="auto"/>
              <w:left w:val="single" w:sz="4" w:space="0" w:color="auto"/>
              <w:bottom w:val="single" w:sz="4" w:space="0" w:color="auto"/>
              <w:right w:val="single" w:sz="4" w:space="0" w:color="auto"/>
            </w:tcBorders>
            <w:shd w:val="clear" w:color="auto" w:fill="BFBFBF"/>
            <w:vAlign w:val="center"/>
          </w:tcPr>
          <w:p w14:paraId="7C18C5E8"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STRATEGIJE</w:t>
            </w:r>
          </w:p>
        </w:tc>
        <w:tc>
          <w:tcPr>
            <w:tcW w:w="1700" w:type="dxa"/>
            <w:tcBorders>
              <w:top w:val="single" w:sz="4" w:space="0" w:color="auto"/>
              <w:left w:val="single" w:sz="4" w:space="0" w:color="auto"/>
              <w:bottom w:val="single" w:sz="4" w:space="0" w:color="auto"/>
              <w:right w:val="single" w:sz="4" w:space="0" w:color="auto"/>
            </w:tcBorders>
            <w:shd w:val="clear" w:color="auto" w:fill="BFBFBF"/>
            <w:vAlign w:val="center"/>
          </w:tcPr>
          <w:p w14:paraId="5D6D5F86"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NOSIOCI I SURADNICI</w:t>
            </w:r>
          </w:p>
        </w:tc>
        <w:tc>
          <w:tcPr>
            <w:tcW w:w="1616" w:type="dxa"/>
            <w:tcBorders>
              <w:top w:val="single" w:sz="4" w:space="0" w:color="auto"/>
              <w:left w:val="single" w:sz="4" w:space="0" w:color="auto"/>
              <w:bottom w:val="single" w:sz="4" w:space="0" w:color="auto"/>
              <w:right w:val="single" w:sz="4" w:space="0" w:color="auto"/>
            </w:tcBorders>
            <w:shd w:val="clear" w:color="auto" w:fill="BFBFBF"/>
            <w:vAlign w:val="center"/>
          </w:tcPr>
          <w:p w14:paraId="47F67677"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VRIJEME</w:t>
            </w:r>
          </w:p>
        </w:tc>
      </w:tr>
      <w:tr w:rsidR="00E95884" w:rsidRPr="00E95884" w14:paraId="0C9ED5DE" w14:textId="77777777" w:rsidTr="00C360EF">
        <w:trPr>
          <w:trHeight w:val="1260"/>
          <w:jc w:val="center"/>
        </w:trPr>
        <w:tc>
          <w:tcPr>
            <w:tcW w:w="4974" w:type="dxa"/>
          </w:tcPr>
          <w:p w14:paraId="01852C16"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b/>
                <w:sz w:val="20"/>
                <w:szCs w:val="24"/>
                <w:lang w:eastAsia="hr-HR"/>
              </w:rPr>
            </w:pPr>
          </w:p>
          <w:p w14:paraId="6CF90894"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pacing w:val="-2"/>
                <w:sz w:val="24"/>
                <w:szCs w:val="24"/>
                <w:lang w:eastAsia="hr-HR"/>
              </w:rPr>
              <w:t>3.1.)</w:t>
            </w:r>
          </w:p>
          <w:p w14:paraId="28CB05A3" w14:textId="77777777" w:rsidR="00E95884" w:rsidRPr="00E95884" w:rsidRDefault="00E95884" w:rsidP="00E95884">
            <w:pPr>
              <w:widowControl w:val="0"/>
              <w:autoSpaceDE w:val="0"/>
              <w:autoSpaceDN w:val="0"/>
              <w:spacing w:before="10" w:after="0" w:line="240" w:lineRule="auto"/>
              <w:rPr>
                <w:rFonts w:ascii="Times New Roman" w:eastAsia="Times New Roman" w:hAnsi="Times New Roman" w:cs="Times New Roman"/>
                <w:b/>
                <w:sz w:val="20"/>
                <w:szCs w:val="24"/>
                <w:lang w:eastAsia="hr-HR"/>
              </w:rPr>
            </w:pPr>
          </w:p>
          <w:p w14:paraId="0FA40493"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Pružiti</w:t>
            </w:r>
            <w:r w:rsidRPr="00E95884">
              <w:rPr>
                <w:rFonts w:ascii="Times New Roman" w:eastAsia="Times New Roman" w:hAnsi="Times New Roman" w:cs="Times New Roman"/>
                <w:spacing w:val="-3"/>
                <w:sz w:val="24"/>
                <w:szCs w:val="24"/>
                <w:lang w:eastAsia="hr-HR"/>
              </w:rPr>
              <w:t xml:space="preserve"> </w:t>
            </w:r>
            <w:r w:rsidRPr="00E95884">
              <w:rPr>
                <w:rFonts w:ascii="Times New Roman" w:eastAsia="Times New Roman" w:hAnsi="Times New Roman" w:cs="Times New Roman"/>
                <w:sz w:val="24"/>
                <w:szCs w:val="24"/>
                <w:lang w:eastAsia="hr-HR"/>
              </w:rPr>
              <w:t>savjete</w:t>
            </w:r>
            <w:r w:rsidRPr="00E95884">
              <w:rPr>
                <w:rFonts w:ascii="Times New Roman" w:eastAsia="Times New Roman" w:hAnsi="Times New Roman" w:cs="Times New Roman"/>
                <w:spacing w:val="-3"/>
                <w:sz w:val="24"/>
                <w:szCs w:val="24"/>
                <w:lang w:eastAsia="hr-HR"/>
              </w:rPr>
              <w:t xml:space="preserve"> </w:t>
            </w:r>
            <w:r w:rsidRPr="00E95884">
              <w:rPr>
                <w:rFonts w:ascii="Times New Roman" w:eastAsia="Times New Roman" w:hAnsi="Times New Roman" w:cs="Times New Roman"/>
                <w:sz w:val="24"/>
                <w:szCs w:val="24"/>
                <w:lang w:eastAsia="hr-HR"/>
              </w:rPr>
              <w:t>o</w:t>
            </w:r>
            <w:r w:rsidRPr="00E95884">
              <w:rPr>
                <w:rFonts w:ascii="Times New Roman" w:eastAsia="Times New Roman" w:hAnsi="Times New Roman" w:cs="Times New Roman"/>
                <w:spacing w:val="-3"/>
                <w:sz w:val="24"/>
                <w:szCs w:val="24"/>
                <w:lang w:eastAsia="hr-HR"/>
              </w:rPr>
              <w:t xml:space="preserve"> </w:t>
            </w:r>
            <w:r w:rsidRPr="00E95884">
              <w:rPr>
                <w:rFonts w:ascii="Times New Roman" w:eastAsia="Times New Roman" w:hAnsi="Times New Roman" w:cs="Times New Roman"/>
                <w:sz w:val="24"/>
                <w:szCs w:val="24"/>
                <w:lang w:eastAsia="hr-HR"/>
              </w:rPr>
              <w:t>podržavanju</w:t>
            </w:r>
            <w:r w:rsidRPr="00E95884">
              <w:rPr>
                <w:rFonts w:ascii="Times New Roman" w:eastAsia="Times New Roman" w:hAnsi="Times New Roman" w:cs="Times New Roman"/>
                <w:spacing w:val="-2"/>
                <w:sz w:val="24"/>
                <w:szCs w:val="24"/>
                <w:lang w:eastAsia="hr-HR"/>
              </w:rPr>
              <w:t xml:space="preserve"> djetetovih</w:t>
            </w:r>
          </w:p>
          <w:p w14:paraId="22504462" w14:textId="77777777" w:rsidR="00E95884" w:rsidRPr="00E95884" w:rsidRDefault="00E95884" w:rsidP="00E95884">
            <w:pPr>
              <w:widowControl w:val="0"/>
              <w:autoSpaceDE w:val="0"/>
              <w:autoSpaceDN w:val="0"/>
              <w:spacing w:after="0" w:line="270" w:lineRule="atLeast"/>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mogućnosti,</w:t>
            </w:r>
            <w:r w:rsidRPr="00E95884">
              <w:rPr>
                <w:rFonts w:ascii="Times New Roman" w:eastAsia="Times New Roman" w:hAnsi="Times New Roman" w:cs="Times New Roman"/>
                <w:spacing w:val="40"/>
                <w:sz w:val="24"/>
                <w:szCs w:val="24"/>
                <w:lang w:eastAsia="hr-HR"/>
              </w:rPr>
              <w:t xml:space="preserve"> </w:t>
            </w:r>
            <w:r w:rsidRPr="00E95884">
              <w:rPr>
                <w:rFonts w:ascii="Times New Roman" w:eastAsia="Times New Roman" w:hAnsi="Times New Roman" w:cs="Times New Roman"/>
                <w:sz w:val="24"/>
                <w:szCs w:val="24"/>
                <w:lang w:eastAsia="hr-HR"/>
              </w:rPr>
              <w:t xml:space="preserve">izbjegavati </w:t>
            </w:r>
            <w:proofErr w:type="spellStart"/>
            <w:r w:rsidRPr="00E95884">
              <w:rPr>
                <w:rFonts w:ascii="Times New Roman" w:eastAsia="Times New Roman" w:hAnsi="Times New Roman" w:cs="Times New Roman"/>
                <w:sz w:val="24"/>
                <w:szCs w:val="24"/>
                <w:lang w:eastAsia="hr-HR"/>
              </w:rPr>
              <w:t>protektivne</w:t>
            </w:r>
            <w:proofErr w:type="spellEnd"/>
            <w:r w:rsidRPr="00E95884">
              <w:rPr>
                <w:rFonts w:ascii="Times New Roman" w:eastAsia="Times New Roman" w:hAnsi="Times New Roman" w:cs="Times New Roman"/>
                <w:sz w:val="24"/>
                <w:szCs w:val="24"/>
                <w:lang w:eastAsia="hr-HR"/>
              </w:rPr>
              <w:t xml:space="preserve"> stavove, upućivati</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ih</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da</w:t>
            </w:r>
            <w:r w:rsidRPr="00E95884">
              <w:rPr>
                <w:rFonts w:ascii="Times New Roman" w:eastAsia="Times New Roman" w:hAnsi="Times New Roman" w:cs="Times New Roman"/>
                <w:spacing w:val="-6"/>
                <w:sz w:val="24"/>
                <w:szCs w:val="24"/>
                <w:lang w:eastAsia="hr-HR"/>
              </w:rPr>
              <w:t xml:space="preserve"> </w:t>
            </w:r>
            <w:r w:rsidRPr="00E95884">
              <w:rPr>
                <w:rFonts w:ascii="Times New Roman" w:eastAsia="Times New Roman" w:hAnsi="Times New Roman" w:cs="Times New Roman"/>
                <w:sz w:val="24"/>
                <w:szCs w:val="24"/>
                <w:lang w:eastAsia="hr-HR"/>
              </w:rPr>
              <w:t>imaju</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pravo</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i</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potrebu</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osigurati</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i</w:t>
            </w:r>
          </w:p>
          <w:p w14:paraId="7C5C3A4A"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neko</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vrijeme</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sami</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za</w:t>
            </w:r>
            <w:r w:rsidRPr="00E95884">
              <w:rPr>
                <w:rFonts w:ascii="Times New Roman" w:eastAsia="Times New Roman" w:hAnsi="Times New Roman" w:cs="Times New Roman"/>
                <w:spacing w:val="-6"/>
                <w:sz w:val="24"/>
                <w:szCs w:val="24"/>
                <w:lang w:eastAsia="hr-HR"/>
              </w:rPr>
              <w:t xml:space="preserve"> </w:t>
            </w:r>
            <w:r w:rsidRPr="00E95884">
              <w:rPr>
                <w:rFonts w:ascii="Times New Roman" w:eastAsia="Times New Roman" w:hAnsi="Times New Roman" w:cs="Times New Roman"/>
                <w:sz w:val="24"/>
                <w:szCs w:val="24"/>
                <w:lang w:eastAsia="hr-HR"/>
              </w:rPr>
              <w:t>sebe,</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kao</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i</w:t>
            </w:r>
            <w:r w:rsidRPr="00E95884">
              <w:rPr>
                <w:rFonts w:ascii="Times New Roman" w:eastAsia="Times New Roman" w:hAnsi="Times New Roman" w:cs="Times New Roman"/>
                <w:spacing w:val="-5"/>
                <w:sz w:val="24"/>
                <w:szCs w:val="24"/>
                <w:lang w:eastAsia="hr-HR"/>
              </w:rPr>
              <w:t xml:space="preserve"> </w:t>
            </w:r>
            <w:r w:rsidRPr="00E95884">
              <w:rPr>
                <w:rFonts w:ascii="Times New Roman" w:eastAsia="Times New Roman" w:hAnsi="Times New Roman" w:cs="Times New Roman"/>
                <w:sz w:val="24"/>
                <w:szCs w:val="24"/>
                <w:lang w:eastAsia="hr-HR"/>
              </w:rPr>
              <w:t>ostale</w:t>
            </w:r>
            <w:r w:rsidRPr="00E95884">
              <w:rPr>
                <w:rFonts w:ascii="Times New Roman" w:eastAsia="Times New Roman" w:hAnsi="Times New Roman" w:cs="Times New Roman"/>
                <w:spacing w:val="-6"/>
                <w:sz w:val="24"/>
                <w:szCs w:val="24"/>
                <w:lang w:eastAsia="hr-HR"/>
              </w:rPr>
              <w:t xml:space="preserve"> </w:t>
            </w:r>
            <w:r w:rsidRPr="00E95884">
              <w:rPr>
                <w:rFonts w:ascii="Times New Roman" w:eastAsia="Times New Roman" w:hAnsi="Times New Roman" w:cs="Times New Roman"/>
                <w:sz w:val="24"/>
                <w:szCs w:val="24"/>
                <w:lang w:eastAsia="hr-HR"/>
              </w:rPr>
              <w:t>članove</w:t>
            </w:r>
            <w:r w:rsidRPr="00E95884">
              <w:rPr>
                <w:rFonts w:ascii="Times New Roman" w:eastAsia="Times New Roman" w:hAnsi="Times New Roman" w:cs="Times New Roman"/>
                <w:spacing w:val="-6"/>
                <w:sz w:val="24"/>
                <w:szCs w:val="24"/>
                <w:lang w:eastAsia="hr-HR"/>
              </w:rPr>
              <w:t xml:space="preserve"> </w:t>
            </w:r>
            <w:r w:rsidRPr="00E95884">
              <w:rPr>
                <w:rFonts w:ascii="Times New Roman" w:eastAsia="Times New Roman" w:hAnsi="Times New Roman" w:cs="Times New Roman"/>
                <w:sz w:val="24"/>
                <w:szCs w:val="24"/>
                <w:lang w:eastAsia="hr-HR"/>
              </w:rPr>
              <w:t xml:space="preserve">u </w:t>
            </w:r>
            <w:r w:rsidRPr="00E95884">
              <w:rPr>
                <w:rFonts w:ascii="Times New Roman" w:eastAsia="Times New Roman" w:hAnsi="Times New Roman" w:cs="Times New Roman"/>
                <w:spacing w:val="-2"/>
                <w:sz w:val="24"/>
                <w:szCs w:val="24"/>
                <w:lang w:eastAsia="hr-HR"/>
              </w:rPr>
              <w:t>obitelji</w:t>
            </w:r>
          </w:p>
          <w:p w14:paraId="79352F27"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b/>
                <w:sz w:val="20"/>
                <w:szCs w:val="24"/>
                <w:lang w:eastAsia="hr-HR"/>
              </w:rPr>
            </w:pPr>
          </w:p>
          <w:p w14:paraId="085ED831"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-izrada</w:t>
            </w:r>
            <w:r w:rsidRPr="00E95884">
              <w:rPr>
                <w:rFonts w:ascii="Times New Roman" w:eastAsia="Times New Roman" w:hAnsi="Times New Roman" w:cs="Times New Roman"/>
                <w:spacing w:val="-9"/>
                <w:sz w:val="24"/>
                <w:szCs w:val="24"/>
                <w:lang w:eastAsia="hr-HR"/>
              </w:rPr>
              <w:t xml:space="preserve"> </w:t>
            </w:r>
            <w:r w:rsidRPr="00E95884">
              <w:rPr>
                <w:rFonts w:ascii="Times New Roman" w:eastAsia="Times New Roman" w:hAnsi="Times New Roman" w:cs="Times New Roman"/>
                <w:sz w:val="24"/>
                <w:szCs w:val="24"/>
                <w:lang w:eastAsia="hr-HR"/>
              </w:rPr>
              <w:t>letaka</w:t>
            </w:r>
            <w:r w:rsidRPr="00E95884">
              <w:rPr>
                <w:rFonts w:ascii="Times New Roman" w:eastAsia="Times New Roman" w:hAnsi="Times New Roman" w:cs="Times New Roman"/>
                <w:spacing w:val="-8"/>
                <w:sz w:val="24"/>
                <w:szCs w:val="24"/>
                <w:lang w:eastAsia="hr-HR"/>
              </w:rPr>
              <w:t xml:space="preserve"> </w:t>
            </w:r>
            <w:r w:rsidRPr="00E95884">
              <w:rPr>
                <w:rFonts w:ascii="Times New Roman" w:eastAsia="Times New Roman" w:hAnsi="Times New Roman" w:cs="Times New Roman"/>
                <w:sz w:val="24"/>
                <w:szCs w:val="24"/>
                <w:lang w:eastAsia="hr-HR"/>
              </w:rPr>
              <w:t>za</w:t>
            </w:r>
            <w:r w:rsidRPr="00E95884">
              <w:rPr>
                <w:rFonts w:ascii="Times New Roman" w:eastAsia="Times New Roman" w:hAnsi="Times New Roman" w:cs="Times New Roman"/>
                <w:spacing w:val="-8"/>
                <w:sz w:val="24"/>
                <w:szCs w:val="24"/>
                <w:lang w:eastAsia="hr-HR"/>
              </w:rPr>
              <w:t xml:space="preserve"> </w:t>
            </w:r>
            <w:r w:rsidRPr="00E95884">
              <w:rPr>
                <w:rFonts w:ascii="Times New Roman" w:eastAsia="Times New Roman" w:hAnsi="Times New Roman" w:cs="Times New Roman"/>
                <w:sz w:val="24"/>
                <w:szCs w:val="24"/>
                <w:lang w:eastAsia="hr-HR"/>
              </w:rPr>
              <w:t>roditelje</w:t>
            </w:r>
            <w:r w:rsidRPr="00E95884">
              <w:rPr>
                <w:rFonts w:ascii="Times New Roman" w:eastAsia="Times New Roman" w:hAnsi="Times New Roman" w:cs="Times New Roman"/>
                <w:spacing w:val="-6"/>
                <w:sz w:val="24"/>
                <w:szCs w:val="24"/>
                <w:lang w:eastAsia="hr-HR"/>
              </w:rPr>
              <w:t xml:space="preserve"> </w:t>
            </w:r>
            <w:r w:rsidRPr="00E95884">
              <w:rPr>
                <w:rFonts w:ascii="Times New Roman" w:eastAsia="Times New Roman" w:hAnsi="Times New Roman" w:cs="Times New Roman"/>
                <w:sz w:val="24"/>
                <w:szCs w:val="24"/>
                <w:lang w:eastAsia="hr-HR"/>
              </w:rPr>
              <w:t>prema</w:t>
            </w:r>
            <w:r w:rsidRPr="00E95884">
              <w:rPr>
                <w:rFonts w:ascii="Times New Roman" w:eastAsia="Times New Roman" w:hAnsi="Times New Roman" w:cs="Times New Roman"/>
                <w:spacing w:val="-7"/>
                <w:sz w:val="24"/>
                <w:szCs w:val="24"/>
                <w:lang w:eastAsia="hr-HR"/>
              </w:rPr>
              <w:t xml:space="preserve"> </w:t>
            </w:r>
            <w:r w:rsidRPr="00E95884">
              <w:rPr>
                <w:rFonts w:ascii="Times New Roman" w:eastAsia="Times New Roman" w:hAnsi="Times New Roman" w:cs="Times New Roman"/>
                <w:spacing w:val="-2"/>
                <w:sz w:val="24"/>
                <w:szCs w:val="24"/>
                <w:lang w:eastAsia="hr-HR"/>
              </w:rPr>
              <w:t>potrebama</w:t>
            </w:r>
          </w:p>
          <w:p w14:paraId="39988E5E"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2C9A7953"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3D2D4270" w14:textId="77777777" w:rsidR="00E95884" w:rsidRPr="00E95884" w:rsidRDefault="00E95884" w:rsidP="00E95884">
            <w:pPr>
              <w:widowControl w:val="0"/>
              <w:autoSpaceDE w:val="0"/>
              <w:autoSpaceDN w:val="0"/>
              <w:spacing w:after="0" w:line="270" w:lineRule="atLeast"/>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w:t>
            </w:r>
            <w:r w:rsidRPr="00E95884">
              <w:rPr>
                <w:rFonts w:ascii="Times New Roman" w:eastAsia="Times New Roman" w:hAnsi="Times New Roman" w:cs="Times New Roman"/>
                <w:spacing w:val="-7"/>
                <w:sz w:val="24"/>
                <w:szCs w:val="24"/>
                <w:lang w:eastAsia="hr-HR"/>
              </w:rPr>
              <w:t xml:space="preserve"> </w:t>
            </w:r>
            <w:r w:rsidRPr="00E95884">
              <w:rPr>
                <w:rFonts w:ascii="Times New Roman" w:eastAsia="Times New Roman" w:hAnsi="Times New Roman" w:cs="Times New Roman"/>
                <w:sz w:val="24"/>
                <w:szCs w:val="24"/>
                <w:lang w:eastAsia="hr-HR"/>
              </w:rPr>
              <w:t>sudjelovati</w:t>
            </w:r>
            <w:r w:rsidRPr="00E95884">
              <w:rPr>
                <w:rFonts w:ascii="Times New Roman" w:eastAsia="Times New Roman" w:hAnsi="Times New Roman" w:cs="Times New Roman"/>
                <w:spacing w:val="-6"/>
                <w:sz w:val="24"/>
                <w:szCs w:val="24"/>
                <w:lang w:eastAsia="hr-HR"/>
              </w:rPr>
              <w:t xml:space="preserve"> </w:t>
            </w:r>
            <w:r w:rsidRPr="00E95884">
              <w:rPr>
                <w:rFonts w:ascii="Times New Roman" w:eastAsia="Times New Roman" w:hAnsi="Times New Roman" w:cs="Times New Roman"/>
                <w:sz w:val="24"/>
                <w:szCs w:val="24"/>
                <w:lang w:eastAsia="hr-HR"/>
              </w:rPr>
              <w:t>na</w:t>
            </w:r>
            <w:r w:rsidRPr="00E95884">
              <w:rPr>
                <w:rFonts w:ascii="Times New Roman" w:eastAsia="Times New Roman" w:hAnsi="Times New Roman" w:cs="Times New Roman"/>
                <w:spacing w:val="-7"/>
                <w:sz w:val="24"/>
                <w:szCs w:val="24"/>
                <w:lang w:eastAsia="hr-HR"/>
              </w:rPr>
              <w:t xml:space="preserve"> </w:t>
            </w:r>
            <w:r w:rsidRPr="00E95884">
              <w:rPr>
                <w:rFonts w:ascii="Times New Roman" w:eastAsia="Times New Roman" w:hAnsi="Times New Roman" w:cs="Times New Roman"/>
                <w:sz w:val="24"/>
                <w:szCs w:val="24"/>
                <w:lang w:eastAsia="hr-HR"/>
              </w:rPr>
              <w:t>nekim</w:t>
            </w:r>
            <w:r w:rsidRPr="00E95884">
              <w:rPr>
                <w:rFonts w:ascii="Times New Roman" w:eastAsia="Times New Roman" w:hAnsi="Times New Roman" w:cs="Times New Roman"/>
                <w:spacing w:val="-6"/>
                <w:sz w:val="24"/>
                <w:szCs w:val="24"/>
                <w:lang w:eastAsia="hr-HR"/>
              </w:rPr>
              <w:t xml:space="preserve"> </w:t>
            </w:r>
            <w:r w:rsidRPr="00E95884">
              <w:rPr>
                <w:rFonts w:ascii="Times New Roman" w:eastAsia="Times New Roman" w:hAnsi="Times New Roman" w:cs="Times New Roman"/>
                <w:sz w:val="24"/>
                <w:szCs w:val="24"/>
                <w:lang w:eastAsia="hr-HR"/>
              </w:rPr>
              <w:t>roditeljskim</w:t>
            </w:r>
            <w:r w:rsidRPr="00E95884">
              <w:rPr>
                <w:rFonts w:ascii="Times New Roman" w:eastAsia="Times New Roman" w:hAnsi="Times New Roman" w:cs="Times New Roman"/>
                <w:spacing w:val="-6"/>
                <w:sz w:val="24"/>
                <w:szCs w:val="24"/>
                <w:lang w:eastAsia="hr-HR"/>
              </w:rPr>
              <w:t xml:space="preserve"> </w:t>
            </w:r>
            <w:r w:rsidRPr="00E95884">
              <w:rPr>
                <w:rFonts w:ascii="Times New Roman" w:eastAsia="Times New Roman" w:hAnsi="Times New Roman" w:cs="Times New Roman"/>
                <w:sz w:val="24"/>
                <w:szCs w:val="24"/>
                <w:lang w:eastAsia="hr-HR"/>
              </w:rPr>
              <w:t>sastancima</w:t>
            </w:r>
            <w:r w:rsidRPr="00E95884">
              <w:rPr>
                <w:rFonts w:ascii="Times New Roman" w:eastAsia="Times New Roman" w:hAnsi="Times New Roman" w:cs="Times New Roman"/>
                <w:spacing w:val="-7"/>
                <w:sz w:val="24"/>
                <w:szCs w:val="24"/>
                <w:lang w:eastAsia="hr-HR"/>
              </w:rPr>
              <w:t xml:space="preserve"> </w:t>
            </w:r>
            <w:r w:rsidRPr="00E95884">
              <w:rPr>
                <w:rFonts w:ascii="Times New Roman" w:eastAsia="Times New Roman" w:hAnsi="Times New Roman" w:cs="Times New Roman"/>
                <w:sz w:val="24"/>
                <w:szCs w:val="24"/>
                <w:lang w:eastAsia="hr-HR"/>
              </w:rPr>
              <w:t xml:space="preserve">u skupinama gdje je to procijenjeno potrebnim ili neophodnim </w:t>
            </w:r>
          </w:p>
        </w:tc>
        <w:tc>
          <w:tcPr>
            <w:tcW w:w="1911" w:type="dxa"/>
          </w:tcPr>
          <w:p w14:paraId="0C5AA200"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b/>
                <w:sz w:val="20"/>
                <w:szCs w:val="24"/>
                <w:lang w:eastAsia="hr-HR"/>
              </w:rPr>
            </w:pPr>
          </w:p>
          <w:p w14:paraId="0C058F47"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b/>
                <w:sz w:val="20"/>
                <w:szCs w:val="24"/>
                <w:lang w:eastAsia="hr-HR"/>
              </w:rPr>
            </w:pPr>
          </w:p>
          <w:p w14:paraId="4C564FE3" w14:textId="77777777" w:rsidR="00E95884" w:rsidRPr="00E95884" w:rsidRDefault="00E95884">
            <w:pPr>
              <w:widowControl w:val="0"/>
              <w:numPr>
                <w:ilvl w:val="0"/>
                <w:numId w:val="20"/>
              </w:numPr>
              <w:tabs>
                <w:tab w:val="left" w:pos="249"/>
              </w:tabs>
              <w:autoSpaceDE w:val="0"/>
              <w:autoSpaceDN w:val="0"/>
              <w:spacing w:after="0" w:line="240" w:lineRule="auto"/>
              <w:ind w:left="249"/>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individualni </w:t>
            </w:r>
            <w:r w:rsidRPr="00E95884">
              <w:rPr>
                <w:rFonts w:ascii="Times New Roman" w:eastAsia="Times New Roman" w:hAnsi="Times New Roman" w:cs="Times New Roman"/>
                <w:spacing w:val="-2"/>
                <w:sz w:val="24"/>
                <w:szCs w:val="24"/>
                <w:lang w:eastAsia="hr-HR"/>
              </w:rPr>
              <w:t xml:space="preserve">razgovori </w:t>
            </w:r>
          </w:p>
          <w:p w14:paraId="2643A10A" w14:textId="77777777" w:rsidR="00E95884" w:rsidRPr="00E95884" w:rsidRDefault="00E95884" w:rsidP="00E95884">
            <w:pPr>
              <w:widowControl w:val="0"/>
              <w:tabs>
                <w:tab w:val="left" w:pos="249"/>
              </w:tabs>
              <w:autoSpaceDE w:val="0"/>
              <w:autoSpaceDN w:val="0"/>
              <w:spacing w:after="0" w:line="240" w:lineRule="auto"/>
              <w:ind w:left="249"/>
              <w:rPr>
                <w:rFonts w:ascii="Times New Roman" w:eastAsia="Times New Roman" w:hAnsi="Times New Roman" w:cs="Times New Roman"/>
                <w:sz w:val="24"/>
                <w:szCs w:val="24"/>
                <w:lang w:eastAsia="hr-HR"/>
              </w:rPr>
            </w:pPr>
          </w:p>
          <w:p w14:paraId="0B85D3DA" w14:textId="77777777" w:rsidR="00E95884" w:rsidRPr="00E95884" w:rsidRDefault="00E95884" w:rsidP="00E95884">
            <w:pPr>
              <w:widowControl w:val="0"/>
              <w:tabs>
                <w:tab w:val="left" w:pos="249"/>
              </w:tabs>
              <w:autoSpaceDE w:val="0"/>
              <w:autoSpaceDN w:val="0"/>
              <w:spacing w:after="0" w:line="240" w:lineRule="auto"/>
              <w:ind w:left="249"/>
              <w:rPr>
                <w:rFonts w:ascii="Times New Roman" w:eastAsia="Times New Roman" w:hAnsi="Times New Roman" w:cs="Times New Roman"/>
                <w:sz w:val="24"/>
                <w:szCs w:val="24"/>
                <w:lang w:eastAsia="hr-HR"/>
              </w:rPr>
            </w:pPr>
          </w:p>
          <w:p w14:paraId="281D1628" w14:textId="77777777" w:rsidR="00E95884" w:rsidRPr="00E95884" w:rsidRDefault="00E95884" w:rsidP="00E95884">
            <w:pPr>
              <w:widowControl w:val="0"/>
              <w:tabs>
                <w:tab w:val="left" w:pos="249"/>
              </w:tabs>
              <w:autoSpaceDE w:val="0"/>
              <w:autoSpaceDN w:val="0"/>
              <w:spacing w:after="0" w:line="240" w:lineRule="auto"/>
              <w:ind w:left="249"/>
              <w:rPr>
                <w:rFonts w:ascii="Times New Roman" w:eastAsia="Times New Roman" w:hAnsi="Times New Roman" w:cs="Times New Roman"/>
                <w:sz w:val="24"/>
                <w:szCs w:val="24"/>
                <w:lang w:eastAsia="hr-HR"/>
              </w:rPr>
            </w:pPr>
          </w:p>
          <w:p w14:paraId="7EE7CCB3" w14:textId="77777777" w:rsidR="00E95884" w:rsidRPr="00E95884" w:rsidRDefault="00E95884" w:rsidP="00E95884">
            <w:pPr>
              <w:widowControl w:val="0"/>
              <w:tabs>
                <w:tab w:val="left" w:pos="249"/>
              </w:tabs>
              <w:autoSpaceDE w:val="0"/>
              <w:autoSpaceDN w:val="0"/>
              <w:spacing w:after="0" w:line="240" w:lineRule="auto"/>
              <w:ind w:left="249"/>
              <w:rPr>
                <w:rFonts w:ascii="Times New Roman" w:eastAsia="Times New Roman" w:hAnsi="Times New Roman" w:cs="Times New Roman"/>
                <w:sz w:val="24"/>
                <w:szCs w:val="24"/>
                <w:lang w:eastAsia="hr-HR"/>
              </w:rPr>
            </w:pPr>
          </w:p>
          <w:p w14:paraId="1DA4FCDE" w14:textId="77777777" w:rsidR="00E95884" w:rsidRPr="00E95884" w:rsidRDefault="00E95884" w:rsidP="00E95884">
            <w:pPr>
              <w:widowControl w:val="0"/>
              <w:tabs>
                <w:tab w:val="left" w:pos="249"/>
              </w:tabs>
              <w:autoSpaceDE w:val="0"/>
              <w:autoSpaceDN w:val="0"/>
              <w:spacing w:after="0" w:line="240" w:lineRule="auto"/>
              <w:ind w:left="249"/>
              <w:rPr>
                <w:rFonts w:ascii="Times New Roman" w:eastAsia="Times New Roman" w:hAnsi="Times New Roman" w:cs="Times New Roman"/>
                <w:sz w:val="24"/>
                <w:szCs w:val="24"/>
                <w:lang w:eastAsia="hr-HR"/>
              </w:rPr>
            </w:pPr>
          </w:p>
          <w:p w14:paraId="5D85A4A4" w14:textId="77777777" w:rsidR="00E95884" w:rsidRPr="00E95884" w:rsidRDefault="00E95884">
            <w:pPr>
              <w:widowControl w:val="0"/>
              <w:numPr>
                <w:ilvl w:val="0"/>
                <w:numId w:val="20"/>
              </w:numPr>
              <w:tabs>
                <w:tab w:val="left" w:pos="249"/>
              </w:tabs>
              <w:autoSpaceDE w:val="0"/>
              <w:autoSpaceDN w:val="0"/>
              <w:spacing w:after="0" w:line="240" w:lineRule="auto"/>
              <w:ind w:left="249"/>
              <w:rPr>
                <w:rFonts w:ascii="Times New Roman" w:eastAsia="Times New Roman" w:hAnsi="Times New Roman" w:cs="Times New Roman"/>
                <w:sz w:val="24"/>
                <w:szCs w:val="24"/>
                <w:lang w:eastAsia="hr-HR"/>
              </w:rPr>
            </w:pPr>
            <w:r w:rsidRPr="00E95884">
              <w:rPr>
                <w:rFonts w:ascii="Times New Roman" w:eastAsia="Times New Roman" w:hAnsi="Times New Roman" w:cs="Times New Roman"/>
                <w:spacing w:val="-2"/>
                <w:sz w:val="24"/>
                <w:szCs w:val="24"/>
                <w:lang w:eastAsia="hr-HR"/>
              </w:rPr>
              <w:t>letci</w:t>
            </w:r>
          </w:p>
          <w:p w14:paraId="6B0A192B"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6"/>
                <w:szCs w:val="24"/>
                <w:lang w:eastAsia="hr-HR"/>
              </w:rPr>
            </w:pPr>
          </w:p>
          <w:p w14:paraId="7D746E8B" w14:textId="77777777" w:rsidR="00E95884" w:rsidRPr="00E95884" w:rsidRDefault="00E95884">
            <w:pPr>
              <w:widowControl w:val="0"/>
              <w:numPr>
                <w:ilvl w:val="0"/>
                <w:numId w:val="20"/>
              </w:numPr>
              <w:autoSpaceDE w:val="0"/>
              <w:autoSpaceDN w:val="0"/>
              <w:spacing w:after="0" w:line="448" w:lineRule="auto"/>
              <w:ind w:right="499"/>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pacing w:val="-2"/>
                <w:sz w:val="24"/>
                <w:szCs w:val="24"/>
                <w:lang w:eastAsia="hr-HR"/>
              </w:rPr>
              <w:t>roditeljski sastanci</w:t>
            </w:r>
          </w:p>
        </w:tc>
        <w:tc>
          <w:tcPr>
            <w:tcW w:w="1700" w:type="dxa"/>
          </w:tcPr>
          <w:p w14:paraId="76C1C84C" w14:textId="77777777" w:rsidR="00E95884" w:rsidRPr="00E95884" w:rsidRDefault="00E95884" w:rsidP="00E95884">
            <w:pPr>
              <w:widowControl w:val="0"/>
              <w:autoSpaceDE w:val="0"/>
              <w:autoSpaceDN w:val="0"/>
              <w:spacing w:before="10" w:after="0" w:line="240" w:lineRule="auto"/>
              <w:rPr>
                <w:rFonts w:ascii="Times New Roman" w:eastAsia="Times New Roman" w:hAnsi="Times New Roman" w:cs="Times New Roman"/>
                <w:b/>
                <w:sz w:val="24"/>
                <w:szCs w:val="24"/>
                <w:lang w:eastAsia="hr-HR"/>
              </w:rPr>
            </w:pPr>
          </w:p>
          <w:p w14:paraId="032E0AEB" w14:textId="77777777" w:rsidR="00E95884" w:rsidRPr="00E95884" w:rsidRDefault="00E95884" w:rsidP="00E95884">
            <w:pPr>
              <w:widowControl w:val="0"/>
              <w:autoSpaceDE w:val="0"/>
              <w:autoSpaceDN w:val="0"/>
              <w:spacing w:after="0" w:line="448" w:lineRule="auto"/>
              <w:ind w:right="633"/>
              <w:rPr>
                <w:rFonts w:ascii="Times New Roman" w:eastAsia="Times New Roman" w:hAnsi="Times New Roman" w:cs="Times New Roman"/>
                <w:spacing w:val="-2"/>
                <w:sz w:val="24"/>
                <w:szCs w:val="24"/>
                <w:lang w:eastAsia="hr-HR"/>
              </w:rPr>
            </w:pPr>
            <w:r w:rsidRPr="00E95884">
              <w:rPr>
                <w:rFonts w:ascii="Times New Roman" w:eastAsia="Times New Roman" w:hAnsi="Times New Roman" w:cs="Times New Roman"/>
                <w:sz w:val="24"/>
                <w:szCs w:val="24"/>
                <w:lang w:eastAsia="hr-HR"/>
              </w:rPr>
              <w:t>-</w:t>
            </w:r>
            <w:r w:rsidRPr="00E95884">
              <w:rPr>
                <w:rFonts w:ascii="Times New Roman" w:eastAsia="Times New Roman" w:hAnsi="Times New Roman" w:cs="Times New Roman"/>
                <w:spacing w:val="-15"/>
                <w:sz w:val="24"/>
                <w:szCs w:val="24"/>
                <w:lang w:eastAsia="hr-HR"/>
              </w:rPr>
              <w:t xml:space="preserve"> </w:t>
            </w:r>
            <w:proofErr w:type="spellStart"/>
            <w:r w:rsidRPr="00E95884">
              <w:rPr>
                <w:rFonts w:ascii="Times New Roman" w:eastAsia="Times New Roman" w:hAnsi="Times New Roman" w:cs="Times New Roman"/>
                <w:spacing w:val="-15"/>
                <w:sz w:val="24"/>
                <w:szCs w:val="24"/>
                <w:lang w:eastAsia="hr-HR"/>
              </w:rPr>
              <w:t>s</w:t>
            </w:r>
            <w:r w:rsidRPr="00E95884">
              <w:rPr>
                <w:rFonts w:ascii="Times New Roman" w:eastAsia="Times New Roman" w:hAnsi="Times New Roman" w:cs="Times New Roman"/>
                <w:sz w:val="24"/>
                <w:szCs w:val="24"/>
                <w:lang w:eastAsia="hr-HR"/>
              </w:rPr>
              <w:t>oc</w:t>
            </w:r>
            <w:proofErr w:type="spellEnd"/>
            <w:r w:rsidRPr="00E95884">
              <w:rPr>
                <w:rFonts w:ascii="Times New Roman" w:eastAsia="Times New Roman" w:hAnsi="Times New Roman" w:cs="Times New Roman"/>
                <w:sz w:val="24"/>
                <w:szCs w:val="24"/>
                <w:lang w:eastAsia="hr-HR"/>
              </w:rPr>
              <w:t>. p</w:t>
            </w:r>
            <w:r w:rsidRPr="00E95884">
              <w:rPr>
                <w:rFonts w:ascii="Times New Roman" w:eastAsia="Times New Roman" w:hAnsi="Times New Roman" w:cs="Times New Roman"/>
                <w:spacing w:val="-2"/>
                <w:sz w:val="24"/>
                <w:szCs w:val="24"/>
                <w:lang w:eastAsia="hr-HR"/>
              </w:rPr>
              <w:t>edagog</w:t>
            </w:r>
          </w:p>
          <w:p w14:paraId="18657DDD" w14:textId="77777777" w:rsidR="00E95884" w:rsidRPr="00E95884" w:rsidRDefault="00E95884" w:rsidP="00E95884">
            <w:pPr>
              <w:widowControl w:val="0"/>
              <w:autoSpaceDE w:val="0"/>
              <w:autoSpaceDN w:val="0"/>
              <w:spacing w:after="0" w:line="448" w:lineRule="auto"/>
              <w:ind w:right="633"/>
              <w:rPr>
                <w:rFonts w:ascii="Times New Roman" w:eastAsia="Times New Roman" w:hAnsi="Times New Roman" w:cs="Times New Roman"/>
                <w:spacing w:val="-2"/>
                <w:sz w:val="24"/>
                <w:szCs w:val="24"/>
                <w:lang w:eastAsia="hr-HR"/>
              </w:rPr>
            </w:pPr>
          </w:p>
          <w:p w14:paraId="089A4C60" w14:textId="77777777" w:rsidR="00E95884" w:rsidRPr="00E95884" w:rsidRDefault="00E95884">
            <w:pPr>
              <w:widowControl w:val="0"/>
              <w:numPr>
                <w:ilvl w:val="0"/>
                <w:numId w:val="20"/>
              </w:numPr>
              <w:autoSpaceDE w:val="0"/>
              <w:autoSpaceDN w:val="0"/>
              <w:spacing w:before="211" w:after="0" w:line="240" w:lineRule="auto"/>
              <w:ind w:right="229"/>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pacing w:val="-2"/>
                <w:sz w:val="24"/>
                <w:szCs w:val="24"/>
                <w:lang w:eastAsia="hr-HR"/>
              </w:rPr>
              <w:t>socijalni pedagog</w:t>
            </w:r>
          </w:p>
          <w:p w14:paraId="2270B520" w14:textId="77777777" w:rsidR="00E95884" w:rsidRPr="00E95884" w:rsidRDefault="00E95884" w:rsidP="00E95884">
            <w:pPr>
              <w:widowControl w:val="0"/>
              <w:autoSpaceDE w:val="0"/>
              <w:autoSpaceDN w:val="0"/>
              <w:spacing w:after="0" w:line="240" w:lineRule="auto"/>
              <w:rPr>
                <w:rFonts w:ascii="Times New Roman" w:eastAsia="Times New Roman" w:hAnsi="Times New Roman" w:cs="Times New Roman"/>
                <w:b/>
                <w:sz w:val="24"/>
                <w:szCs w:val="24"/>
                <w:lang w:eastAsia="hr-HR"/>
              </w:rPr>
            </w:pPr>
          </w:p>
          <w:p w14:paraId="58E15395" w14:textId="77777777" w:rsidR="00E95884" w:rsidRPr="00E95884" w:rsidRDefault="00E95884">
            <w:pPr>
              <w:widowControl w:val="0"/>
              <w:numPr>
                <w:ilvl w:val="0"/>
                <w:numId w:val="20"/>
              </w:numPr>
              <w:autoSpaceDE w:val="0"/>
              <w:autoSpaceDN w:val="0"/>
              <w:spacing w:before="211" w:after="0" w:line="240" w:lineRule="auto"/>
              <w:ind w:right="229"/>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w w:val="95"/>
                <w:sz w:val="24"/>
                <w:szCs w:val="24"/>
                <w:lang w:eastAsia="hr-HR"/>
              </w:rPr>
              <w:t xml:space="preserve">- </w:t>
            </w:r>
            <w:r w:rsidRPr="00E95884">
              <w:rPr>
                <w:rFonts w:ascii="Times New Roman" w:eastAsia="Times New Roman" w:hAnsi="Times New Roman" w:cs="Times New Roman"/>
                <w:spacing w:val="-2"/>
                <w:sz w:val="24"/>
                <w:szCs w:val="24"/>
                <w:lang w:eastAsia="hr-HR"/>
              </w:rPr>
              <w:t>socijalni pedagog</w:t>
            </w:r>
          </w:p>
          <w:p w14:paraId="5750557E" w14:textId="77777777" w:rsidR="00E95884" w:rsidRPr="00E95884" w:rsidRDefault="00E95884" w:rsidP="00E95884">
            <w:pPr>
              <w:widowControl w:val="0"/>
              <w:autoSpaceDE w:val="0"/>
              <w:autoSpaceDN w:val="0"/>
              <w:spacing w:after="0" w:line="448" w:lineRule="auto"/>
              <w:ind w:right="633"/>
              <w:rPr>
                <w:rFonts w:ascii="Times New Roman" w:eastAsia="Times New Roman" w:hAnsi="Times New Roman" w:cs="Times New Roman"/>
                <w:sz w:val="24"/>
                <w:szCs w:val="24"/>
                <w:lang w:eastAsia="hr-HR"/>
              </w:rPr>
            </w:pPr>
          </w:p>
        </w:tc>
        <w:tc>
          <w:tcPr>
            <w:tcW w:w="1616" w:type="dxa"/>
            <w:tcBorders>
              <w:top w:val="single" w:sz="4" w:space="0" w:color="auto"/>
              <w:left w:val="single" w:sz="4" w:space="0" w:color="auto"/>
              <w:bottom w:val="single" w:sz="4" w:space="0" w:color="auto"/>
              <w:right w:val="single" w:sz="4" w:space="0" w:color="auto"/>
            </w:tcBorders>
            <w:vAlign w:val="center"/>
          </w:tcPr>
          <w:p w14:paraId="3FEC9ED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p w14:paraId="739740D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r>
      <w:tr w:rsidR="00E95884" w:rsidRPr="00E95884" w14:paraId="323749D4" w14:textId="77777777" w:rsidTr="00C360EF">
        <w:trPr>
          <w:trHeight w:val="1260"/>
          <w:jc w:val="center"/>
        </w:trPr>
        <w:tc>
          <w:tcPr>
            <w:tcW w:w="4974" w:type="dxa"/>
          </w:tcPr>
          <w:p w14:paraId="447F58D3"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b/>
                <w:sz w:val="20"/>
                <w:szCs w:val="24"/>
                <w:lang w:eastAsia="hr-HR"/>
              </w:rPr>
            </w:pPr>
          </w:p>
          <w:p w14:paraId="647F72D0"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3.2) </w:t>
            </w:r>
          </w:p>
          <w:p w14:paraId="08647F71"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sz w:val="24"/>
                <w:szCs w:val="24"/>
                <w:lang w:eastAsia="hr-HR"/>
              </w:rPr>
            </w:pPr>
          </w:p>
          <w:p w14:paraId="1279B86B"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Terapeutska igra – rad s roditeljima</w:t>
            </w:r>
          </w:p>
          <w:p w14:paraId="62A49458" w14:textId="77777777" w:rsidR="00E95884" w:rsidRPr="00E95884" w:rsidRDefault="00E95884" w:rsidP="00E95884">
            <w:pPr>
              <w:widowControl w:val="0"/>
              <w:autoSpaceDE w:val="0"/>
              <w:autoSpaceDN w:val="0"/>
              <w:spacing w:before="4" w:after="0" w:line="240" w:lineRule="auto"/>
              <w:jc w:val="both"/>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pomoć da bolje razumiju dijete, njegove emocije i ponašanja iz perspektive razvojne psihologije, teorije privrženosti i neuroznanosti s ciljem ostvarivanja djetetovog punog potencijala. Ukoliko je potrebno, pomoć da bolje razumiju način na koji obiteljska dinamika i njihovi obrasci ponašanja mogu utjecati na dijete. </w:t>
            </w:r>
          </w:p>
          <w:p w14:paraId="5EDBEC01" w14:textId="77777777" w:rsidR="00E95884" w:rsidRPr="00E95884" w:rsidRDefault="00E95884" w:rsidP="00E95884">
            <w:pPr>
              <w:widowControl w:val="0"/>
              <w:autoSpaceDE w:val="0"/>
              <w:autoSpaceDN w:val="0"/>
              <w:spacing w:before="4" w:after="0" w:line="240" w:lineRule="auto"/>
              <w:jc w:val="both"/>
              <w:rPr>
                <w:rFonts w:ascii="Times New Roman" w:eastAsia="Times New Roman" w:hAnsi="Times New Roman" w:cs="Times New Roman"/>
                <w:sz w:val="24"/>
                <w:szCs w:val="24"/>
                <w:lang w:eastAsia="hr-HR"/>
              </w:rPr>
            </w:pPr>
          </w:p>
        </w:tc>
        <w:tc>
          <w:tcPr>
            <w:tcW w:w="1911" w:type="dxa"/>
          </w:tcPr>
          <w:p w14:paraId="35F9BBC1"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b/>
                <w:sz w:val="20"/>
                <w:szCs w:val="24"/>
                <w:lang w:eastAsia="hr-HR"/>
              </w:rPr>
            </w:pPr>
          </w:p>
          <w:p w14:paraId="48A4A957"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b/>
                <w:sz w:val="20"/>
                <w:szCs w:val="24"/>
                <w:lang w:eastAsia="hr-HR"/>
              </w:rPr>
            </w:pPr>
          </w:p>
          <w:p w14:paraId="70013A5B"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b/>
                <w:sz w:val="20"/>
                <w:szCs w:val="24"/>
                <w:lang w:eastAsia="hr-HR"/>
              </w:rPr>
            </w:pPr>
          </w:p>
          <w:p w14:paraId="7A28A765" w14:textId="77777777" w:rsidR="00E95884" w:rsidRPr="00E95884" w:rsidRDefault="00E95884" w:rsidP="00E95884">
            <w:pPr>
              <w:widowControl w:val="0"/>
              <w:autoSpaceDE w:val="0"/>
              <w:autoSpaceDN w:val="0"/>
              <w:spacing w:before="4" w:after="0" w:line="240" w:lineRule="auto"/>
              <w:rPr>
                <w:rFonts w:ascii="Times New Roman" w:eastAsia="Times New Roman" w:hAnsi="Times New Roman" w:cs="Times New Roman"/>
                <w:b/>
                <w:sz w:val="20"/>
                <w:szCs w:val="24"/>
                <w:lang w:eastAsia="hr-HR"/>
              </w:rPr>
            </w:pPr>
          </w:p>
          <w:p w14:paraId="04AAD517" w14:textId="77777777" w:rsidR="00E95884" w:rsidRPr="00E95884" w:rsidRDefault="00E95884" w:rsidP="00E95884">
            <w:pPr>
              <w:widowControl w:val="0"/>
              <w:autoSpaceDE w:val="0"/>
              <w:autoSpaceDN w:val="0"/>
              <w:spacing w:before="4" w:after="0" w:line="240" w:lineRule="auto"/>
              <w:jc w:val="center"/>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individualni razgovori</w:t>
            </w:r>
          </w:p>
        </w:tc>
        <w:tc>
          <w:tcPr>
            <w:tcW w:w="1700" w:type="dxa"/>
          </w:tcPr>
          <w:p w14:paraId="28BD8F86" w14:textId="77777777" w:rsidR="00E95884" w:rsidRPr="00E95884" w:rsidRDefault="00E95884" w:rsidP="00E95884">
            <w:pPr>
              <w:widowControl w:val="0"/>
              <w:autoSpaceDE w:val="0"/>
              <w:autoSpaceDN w:val="0"/>
              <w:spacing w:before="10" w:after="0" w:line="240" w:lineRule="auto"/>
              <w:rPr>
                <w:rFonts w:ascii="Times New Roman" w:eastAsia="Times New Roman" w:hAnsi="Times New Roman" w:cs="Times New Roman"/>
                <w:b/>
                <w:sz w:val="33"/>
                <w:szCs w:val="24"/>
                <w:lang w:eastAsia="hr-HR"/>
              </w:rPr>
            </w:pPr>
          </w:p>
          <w:p w14:paraId="0B37DC0D" w14:textId="77777777" w:rsidR="00E95884" w:rsidRPr="00E95884" w:rsidRDefault="00E95884" w:rsidP="00E95884">
            <w:pPr>
              <w:widowControl w:val="0"/>
              <w:autoSpaceDE w:val="0"/>
              <w:autoSpaceDN w:val="0"/>
              <w:spacing w:before="10" w:after="0" w:line="240" w:lineRule="auto"/>
              <w:rPr>
                <w:rFonts w:ascii="Times New Roman" w:eastAsia="Times New Roman" w:hAnsi="Times New Roman" w:cs="Times New Roman"/>
                <w:b/>
                <w:sz w:val="33"/>
                <w:szCs w:val="24"/>
                <w:lang w:eastAsia="hr-HR"/>
              </w:rPr>
            </w:pPr>
          </w:p>
          <w:p w14:paraId="7901A66D" w14:textId="77777777" w:rsidR="00E95884" w:rsidRPr="00E95884" w:rsidRDefault="00E95884" w:rsidP="00E95884">
            <w:pPr>
              <w:widowControl w:val="0"/>
              <w:autoSpaceDE w:val="0"/>
              <w:autoSpaceDN w:val="0"/>
              <w:spacing w:before="10" w:after="0" w:line="240" w:lineRule="auto"/>
              <w:rPr>
                <w:rFonts w:ascii="Times New Roman" w:eastAsia="Times New Roman" w:hAnsi="Times New Roman" w:cs="Times New Roman"/>
                <w:b/>
                <w:sz w:val="33"/>
                <w:szCs w:val="24"/>
                <w:lang w:eastAsia="hr-HR"/>
              </w:rPr>
            </w:pPr>
          </w:p>
          <w:p w14:paraId="4F5A9D48" w14:textId="77777777" w:rsidR="00E95884" w:rsidRPr="00E95884" w:rsidRDefault="00E95884" w:rsidP="00E95884">
            <w:pPr>
              <w:widowControl w:val="0"/>
              <w:autoSpaceDE w:val="0"/>
              <w:autoSpaceDN w:val="0"/>
              <w:spacing w:before="1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soc</w:t>
            </w:r>
            <w:proofErr w:type="spellEnd"/>
            <w:r w:rsidRPr="00E95884">
              <w:rPr>
                <w:rFonts w:ascii="Times New Roman" w:eastAsia="Times New Roman" w:hAnsi="Times New Roman" w:cs="Times New Roman"/>
                <w:sz w:val="24"/>
                <w:szCs w:val="24"/>
                <w:lang w:eastAsia="hr-HR"/>
              </w:rPr>
              <w:t>. pedagog</w:t>
            </w:r>
          </w:p>
        </w:tc>
        <w:tc>
          <w:tcPr>
            <w:tcW w:w="1616" w:type="dxa"/>
          </w:tcPr>
          <w:p w14:paraId="6250AC65" w14:textId="77777777" w:rsidR="00E95884" w:rsidRPr="00E95884" w:rsidRDefault="00E95884" w:rsidP="00E95884">
            <w:pPr>
              <w:widowControl w:val="0"/>
              <w:autoSpaceDE w:val="0"/>
              <w:autoSpaceDN w:val="0"/>
              <w:spacing w:before="9" w:after="0" w:line="240" w:lineRule="auto"/>
              <w:rPr>
                <w:rFonts w:ascii="Times New Roman" w:eastAsia="Times New Roman" w:hAnsi="Times New Roman" w:cs="Times New Roman"/>
                <w:b/>
                <w:sz w:val="21"/>
                <w:szCs w:val="24"/>
                <w:lang w:eastAsia="hr-HR"/>
              </w:rPr>
            </w:pPr>
          </w:p>
          <w:p w14:paraId="4BF28558" w14:textId="77777777" w:rsidR="00E95884" w:rsidRPr="00E95884" w:rsidRDefault="00E95884" w:rsidP="00E95884">
            <w:pPr>
              <w:widowControl w:val="0"/>
              <w:autoSpaceDE w:val="0"/>
              <w:autoSpaceDN w:val="0"/>
              <w:spacing w:before="9" w:after="0" w:line="240" w:lineRule="auto"/>
              <w:rPr>
                <w:rFonts w:ascii="Times New Roman" w:eastAsia="Times New Roman" w:hAnsi="Times New Roman" w:cs="Times New Roman"/>
                <w:b/>
                <w:sz w:val="21"/>
                <w:szCs w:val="24"/>
                <w:lang w:eastAsia="hr-HR"/>
              </w:rPr>
            </w:pPr>
          </w:p>
          <w:p w14:paraId="31F254F7" w14:textId="77777777" w:rsidR="00E95884" w:rsidRPr="00E95884" w:rsidRDefault="00E95884" w:rsidP="00E95884">
            <w:pPr>
              <w:widowControl w:val="0"/>
              <w:autoSpaceDE w:val="0"/>
              <w:autoSpaceDN w:val="0"/>
              <w:spacing w:before="9" w:after="0" w:line="240" w:lineRule="auto"/>
              <w:rPr>
                <w:rFonts w:ascii="Times New Roman" w:eastAsia="Times New Roman" w:hAnsi="Times New Roman" w:cs="Times New Roman"/>
                <w:b/>
                <w:sz w:val="21"/>
                <w:szCs w:val="24"/>
                <w:lang w:eastAsia="hr-HR"/>
              </w:rPr>
            </w:pPr>
          </w:p>
          <w:p w14:paraId="38B252F6" w14:textId="77777777" w:rsidR="00E95884" w:rsidRPr="00E95884" w:rsidRDefault="00E95884" w:rsidP="00E95884">
            <w:pPr>
              <w:widowControl w:val="0"/>
              <w:autoSpaceDE w:val="0"/>
              <w:autoSpaceDN w:val="0"/>
              <w:spacing w:before="9" w:after="0" w:line="240" w:lineRule="auto"/>
              <w:rPr>
                <w:rFonts w:ascii="Times New Roman" w:eastAsia="Times New Roman" w:hAnsi="Times New Roman" w:cs="Times New Roman"/>
                <w:b/>
                <w:sz w:val="21"/>
                <w:szCs w:val="24"/>
                <w:lang w:eastAsia="hr-HR"/>
              </w:rPr>
            </w:pPr>
          </w:p>
          <w:p w14:paraId="2C2568EE" w14:textId="77777777" w:rsidR="00E95884" w:rsidRPr="00E95884" w:rsidRDefault="00E95884" w:rsidP="00E95884">
            <w:pPr>
              <w:widowControl w:val="0"/>
              <w:autoSpaceDE w:val="0"/>
              <w:autoSpaceDN w:val="0"/>
              <w:spacing w:before="9" w:after="0" w:line="240" w:lineRule="auto"/>
              <w:rPr>
                <w:rFonts w:ascii="Times New Roman" w:eastAsia="Times New Roman" w:hAnsi="Times New Roman" w:cs="Times New Roman"/>
                <w:b/>
                <w:sz w:val="21"/>
                <w:szCs w:val="24"/>
                <w:lang w:eastAsia="hr-HR"/>
              </w:rPr>
            </w:pPr>
            <w:r w:rsidRPr="00E95884">
              <w:rPr>
                <w:rFonts w:ascii="Times New Roman" w:eastAsia="Times New Roman" w:hAnsi="Times New Roman" w:cs="Times New Roman"/>
                <w:b/>
                <w:sz w:val="21"/>
                <w:szCs w:val="24"/>
                <w:lang w:eastAsia="hr-HR"/>
              </w:rPr>
              <w:t>-</w:t>
            </w:r>
            <w:r w:rsidRPr="00E95884">
              <w:rPr>
                <w:rFonts w:ascii="Times New Roman" w:eastAsia="Times New Roman" w:hAnsi="Times New Roman" w:cs="Times New Roman"/>
                <w:sz w:val="24"/>
                <w:szCs w:val="24"/>
                <w:lang w:eastAsia="hr-HR"/>
              </w:rPr>
              <w:t>ostvareno</w:t>
            </w:r>
          </w:p>
        </w:tc>
      </w:tr>
      <w:tr w:rsidR="00E95884" w:rsidRPr="00E95884" w14:paraId="795DEA90" w14:textId="77777777" w:rsidTr="00C360EF">
        <w:trPr>
          <w:trHeight w:val="132"/>
          <w:jc w:val="center"/>
        </w:trPr>
        <w:tc>
          <w:tcPr>
            <w:tcW w:w="4974" w:type="dxa"/>
            <w:tcBorders>
              <w:top w:val="single" w:sz="4" w:space="0" w:color="auto"/>
              <w:left w:val="single" w:sz="4" w:space="0" w:color="auto"/>
              <w:bottom w:val="single" w:sz="4" w:space="0" w:color="auto"/>
              <w:right w:val="single" w:sz="4" w:space="0" w:color="auto"/>
            </w:tcBorders>
          </w:tcPr>
          <w:p w14:paraId="0E181BE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3.3)</w:t>
            </w:r>
          </w:p>
          <w:p w14:paraId="4DF3A7F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Rastimo zajedno – program podrške roditeljstvu</w:t>
            </w:r>
          </w:p>
          <w:p w14:paraId="177E8A6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1. Roditelji 21. stoljeća </w:t>
            </w:r>
          </w:p>
          <w:p w14:paraId="6C90D16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 Četiri stupa roditeljstva</w:t>
            </w:r>
          </w:p>
          <w:p w14:paraId="0ABD846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 Roditeljski ciljevi i psihološke potrebe djeteta</w:t>
            </w:r>
          </w:p>
          <w:p w14:paraId="238C46B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 Sva naša djeca i kako ih volimo</w:t>
            </w:r>
          </w:p>
          <w:p w14:paraId="5782C82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 Slušanje-važna vještina roditeljstva</w:t>
            </w:r>
          </w:p>
          <w:p w14:paraId="4F44836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 Kako dijete uči o svijetu oko sebe</w:t>
            </w:r>
          </w:p>
          <w:p w14:paraId="127242C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 Granice: zašto i kako?</w:t>
            </w:r>
          </w:p>
          <w:p w14:paraId="44790B9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8. Kreiramo i biramo rješenja</w:t>
            </w:r>
          </w:p>
          <w:p w14:paraId="72BE48E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9. Roditeljske odgovornosti i još neka pitanja</w:t>
            </w:r>
          </w:p>
          <w:p w14:paraId="0900278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10. Biti roditelj: utjecaji i izbori</w:t>
            </w:r>
          </w:p>
          <w:p w14:paraId="65F93CE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11. Završetak i novi početak</w:t>
            </w:r>
          </w:p>
          <w:p w14:paraId="25A197F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1911" w:type="dxa"/>
            <w:tcBorders>
              <w:top w:val="single" w:sz="4" w:space="0" w:color="auto"/>
              <w:left w:val="single" w:sz="4" w:space="0" w:color="auto"/>
              <w:bottom w:val="single" w:sz="4" w:space="0" w:color="auto"/>
              <w:right w:val="single" w:sz="4" w:space="0" w:color="auto"/>
            </w:tcBorders>
          </w:tcPr>
          <w:p w14:paraId="434F03B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494D82E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3DA3BD7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4DA79CF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323DDF2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0AA6240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-radionice</w:t>
            </w:r>
          </w:p>
        </w:tc>
        <w:tc>
          <w:tcPr>
            <w:tcW w:w="1700" w:type="dxa"/>
            <w:tcBorders>
              <w:top w:val="single" w:sz="4" w:space="0" w:color="auto"/>
              <w:left w:val="single" w:sz="4" w:space="0" w:color="auto"/>
              <w:bottom w:val="single" w:sz="4" w:space="0" w:color="auto"/>
              <w:right w:val="single" w:sz="4" w:space="0" w:color="auto"/>
            </w:tcBorders>
            <w:vAlign w:val="center"/>
          </w:tcPr>
          <w:p w14:paraId="22C0B9A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tim Rastimo zajedno (socijalni pedagog Tanja Cvijanović, odgojiteljica Petra Lacković)</w:t>
            </w:r>
          </w:p>
          <w:p w14:paraId="569EC30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616" w:type="dxa"/>
            <w:tcBorders>
              <w:top w:val="single" w:sz="4" w:space="0" w:color="auto"/>
              <w:left w:val="single" w:sz="4" w:space="0" w:color="auto"/>
              <w:bottom w:val="single" w:sz="4" w:space="0" w:color="auto"/>
              <w:right w:val="single" w:sz="4" w:space="0" w:color="auto"/>
            </w:tcBorders>
            <w:vAlign w:val="center"/>
          </w:tcPr>
          <w:p w14:paraId="23AC1C4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1CC60054"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nije ostvareno – nedovoljno zainteresiranih roditelja</w:t>
            </w:r>
          </w:p>
          <w:p w14:paraId="730747E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r>
    </w:tbl>
    <w:p w14:paraId="22FC9684"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p>
    <w:p w14:paraId="4F2717B3" w14:textId="77777777" w:rsidR="00E95884" w:rsidRPr="00E95884" w:rsidRDefault="00E95884">
      <w:pPr>
        <w:numPr>
          <w:ilvl w:val="0"/>
          <w:numId w:val="21"/>
        </w:num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U odnosu na ravnateljicu i stručne suradnike vrtića</w:t>
      </w:r>
    </w:p>
    <w:p w14:paraId="29C50E6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1922"/>
        <w:gridCol w:w="1653"/>
        <w:gridCol w:w="1531"/>
      </w:tblGrid>
      <w:tr w:rsidR="00E95884" w:rsidRPr="00E95884" w14:paraId="0C300264" w14:textId="77777777" w:rsidTr="00C360EF">
        <w:trPr>
          <w:jc w:val="center"/>
        </w:trPr>
        <w:tc>
          <w:tcPr>
            <w:tcW w:w="5159" w:type="dxa"/>
            <w:tcBorders>
              <w:top w:val="single" w:sz="4" w:space="0" w:color="auto"/>
              <w:left w:val="single" w:sz="4" w:space="0" w:color="auto"/>
              <w:bottom w:val="single" w:sz="4" w:space="0" w:color="auto"/>
              <w:right w:val="single" w:sz="4" w:space="0" w:color="auto"/>
            </w:tcBorders>
            <w:shd w:val="clear" w:color="auto" w:fill="BFBFBF"/>
            <w:vAlign w:val="center"/>
          </w:tcPr>
          <w:p w14:paraId="07C5B613"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ZADAĆE</w:t>
            </w:r>
          </w:p>
        </w:tc>
        <w:tc>
          <w:tcPr>
            <w:tcW w:w="1922" w:type="dxa"/>
            <w:tcBorders>
              <w:top w:val="single" w:sz="4" w:space="0" w:color="auto"/>
              <w:left w:val="single" w:sz="4" w:space="0" w:color="auto"/>
              <w:bottom w:val="single" w:sz="4" w:space="0" w:color="auto"/>
              <w:right w:val="single" w:sz="4" w:space="0" w:color="auto"/>
            </w:tcBorders>
            <w:shd w:val="clear" w:color="auto" w:fill="BFBFBF"/>
            <w:vAlign w:val="center"/>
          </w:tcPr>
          <w:p w14:paraId="46E69CAB"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STRATEGIJE</w:t>
            </w:r>
          </w:p>
        </w:tc>
        <w:tc>
          <w:tcPr>
            <w:tcW w:w="1653" w:type="dxa"/>
            <w:tcBorders>
              <w:top w:val="single" w:sz="4" w:space="0" w:color="auto"/>
              <w:left w:val="single" w:sz="4" w:space="0" w:color="auto"/>
              <w:bottom w:val="single" w:sz="4" w:space="0" w:color="auto"/>
              <w:right w:val="single" w:sz="4" w:space="0" w:color="auto"/>
            </w:tcBorders>
            <w:shd w:val="clear" w:color="auto" w:fill="BFBFBF"/>
            <w:vAlign w:val="center"/>
          </w:tcPr>
          <w:p w14:paraId="18151494"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NOSIOCI I SURADNICI</w:t>
            </w:r>
          </w:p>
        </w:tc>
        <w:tc>
          <w:tcPr>
            <w:tcW w:w="1531" w:type="dxa"/>
            <w:tcBorders>
              <w:top w:val="single" w:sz="4" w:space="0" w:color="auto"/>
              <w:left w:val="single" w:sz="4" w:space="0" w:color="auto"/>
              <w:bottom w:val="single" w:sz="4" w:space="0" w:color="auto"/>
              <w:right w:val="single" w:sz="4" w:space="0" w:color="auto"/>
            </w:tcBorders>
            <w:shd w:val="clear" w:color="auto" w:fill="BFBFBF"/>
            <w:vAlign w:val="center"/>
          </w:tcPr>
          <w:p w14:paraId="7BC33E0A"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VRIJEME</w:t>
            </w:r>
          </w:p>
        </w:tc>
      </w:tr>
      <w:tr w:rsidR="00E95884" w:rsidRPr="00E95884" w14:paraId="15E4B64D" w14:textId="77777777" w:rsidTr="00C360EF">
        <w:trPr>
          <w:jc w:val="center"/>
        </w:trPr>
        <w:tc>
          <w:tcPr>
            <w:tcW w:w="5159" w:type="dxa"/>
            <w:tcBorders>
              <w:top w:val="single" w:sz="4" w:space="0" w:color="auto"/>
              <w:left w:val="single" w:sz="4" w:space="0" w:color="auto"/>
              <w:bottom w:val="single" w:sz="4" w:space="0" w:color="auto"/>
              <w:right w:val="single" w:sz="4" w:space="0" w:color="auto"/>
            </w:tcBorders>
            <w:vAlign w:val="center"/>
          </w:tcPr>
          <w:p w14:paraId="28D87A7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4.1).</w:t>
            </w:r>
          </w:p>
          <w:p w14:paraId="13DDF8C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i dogovaranje s ravnateljicom o mogućnostima prijema djece s posebnim potrebama, poteškoće rane komunikacije - uvjeti, izbor objekta, odgojne skupine, odgojiteljica</w:t>
            </w:r>
          </w:p>
          <w:p w14:paraId="459E895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922" w:type="dxa"/>
            <w:tcBorders>
              <w:top w:val="single" w:sz="4" w:space="0" w:color="auto"/>
              <w:left w:val="single" w:sz="4" w:space="0" w:color="auto"/>
              <w:bottom w:val="single" w:sz="4" w:space="0" w:color="auto"/>
              <w:right w:val="single" w:sz="4" w:space="0" w:color="auto"/>
            </w:tcBorders>
          </w:tcPr>
          <w:p w14:paraId="6E07C9A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uvidi</w:t>
            </w:r>
          </w:p>
          <w:p w14:paraId="3BCF55C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sastanci, radni</w:t>
            </w:r>
          </w:p>
          <w:p w14:paraId="1C1B360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dogovori</w:t>
            </w:r>
          </w:p>
        </w:tc>
        <w:tc>
          <w:tcPr>
            <w:tcW w:w="1653" w:type="dxa"/>
            <w:tcBorders>
              <w:top w:val="single" w:sz="4" w:space="0" w:color="auto"/>
              <w:left w:val="single" w:sz="4" w:space="0" w:color="auto"/>
              <w:bottom w:val="single" w:sz="4" w:space="0" w:color="auto"/>
              <w:right w:val="single" w:sz="4" w:space="0" w:color="auto"/>
            </w:tcBorders>
            <w:vAlign w:val="center"/>
          </w:tcPr>
          <w:p w14:paraId="5AF43F8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ravnateljica i ostali članovi stručnog tima</w:t>
            </w:r>
          </w:p>
        </w:tc>
        <w:tc>
          <w:tcPr>
            <w:tcW w:w="1531" w:type="dxa"/>
            <w:tcBorders>
              <w:top w:val="single" w:sz="4" w:space="0" w:color="auto"/>
              <w:left w:val="single" w:sz="4" w:space="0" w:color="auto"/>
              <w:bottom w:val="single" w:sz="4" w:space="0" w:color="auto"/>
              <w:right w:val="single" w:sz="4" w:space="0" w:color="auto"/>
            </w:tcBorders>
            <w:vAlign w:val="center"/>
          </w:tcPr>
          <w:p w14:paraId="6735CC1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26545EAC" w14:textId="77777777" w:rsidTr="00C360EF">
        <w:trPr>
          <w:jc w:val="center"/>
        </w:trPr>
        <w:tc>
          <w:tcPr>
            <w:tcW w:w="5159" w:type="dxa"/>
            <w:tcBorders>
              <w:top w:val="single" w:sz="4" w:space="0" w:color="auto"/>
              <w:left w:val="single" w:sz="4" w:space="0" w:color="auto"/>
              <w:bottom w:val="single" w:sz="4" w:space="0" w:color="auto"/>
              <w:right w:val="single" w:sz="4" w:space="0" w:color="auto"/>
            </w:tcBorders>
            <w:vAlign w:val="center"/>
          </w:tcPr>
          <w:p w14:paraId="0232772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4.2.)</w:t>
            </w:r>
          </w:p>
          <w:p w14:paraId="6512AC9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Sudjelovanje u izradi godišnjeg plana i programa, </w:t>
            </w:r>
            <w:proofErr w:type="spellStart"/>
            <w:r w:rsidRPr="00E95884">
              <w:rPr>
                <w:rFonts w:ascii="Times New Roman" w:eastAsia="Times New Roman" w:hAnsi="Times New Roman" w:cs="Times New Roman"/>
                <w:sz w:val="24"/>
                <w:szCs w:val="24"/>
                <w:lang w:eastAsia="hr-HR"/>
              </w:rPr>
              <w:t>Kurikula</w:t>
            </w:r>
            <w:proofErr w:type="spellEnd"/>
            <w:r w:rsidRPr="00E95884">
              <w:rPr>
                <w:rFonts w:ascii="Times New Roman" w:eastAsia="Times New Roman" w:hAnsi="Times New Roman" w:cs="Times New Roman"/>
                <w:sz w:val="24"/>
                <w:szCs w:val="24"/>
                <w:lang w:eastAsia="hr-HR"/>
              </w:rPr>
              <w:t xml:space="preserve"> vrtića za pedagošku 2025./2026. godinu</w:t>
            </w:r>
          </w:p>
          <w:p w14:paraId="18744CB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922" w:type="dxa"/>
            <w:tcBorders>
              <w:top w:val="single" w:sz="4" w:space="0" w:color="auto"/>
              <w:left w:val="single" w:sz="4" w:space="0" w:color="auto"/>
              <w:bottom w:val="single" w:sz="4" w:space="0" w:color="auto"/>
              <w:right w:val="single" w:sz="4" w:space="0" w:color="auto"/>
            </w:tcBorders>
            <w:vAlign w:val="center"/>
          </w:tcPr>
          <w:p w14:paraId="40AFDEE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radni dogovori</w:t>
            </w:r>
          </w:p>
        </w:tc>
        <w:tc>
          <w:tcPr>
            <w:tcW w:w="1653" w:type="dxa"/>
            <w:tcBorders>
              <w:top w:val="single" w:sz="4" w:space="0" w:color="auto"/>
              <w:left w:val="single" w:sz="4" w:space="0" w:color="auto"/>
              <w:bottom w:val="single" w:sz="4" w:space="0" w:color="auto"/>
              <w:right w:val="single" w:sz="4" w:space="0" w:color="auto"/>
            </w:tcBorders>
            <w:vAlign w:val="center"/>
          </w:tcPr>
          <w:p w14:paraId="3605FB6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ravnateljica i ostali članovi</w:t>
            </w:r>
          </w:p>
          <w:p w14:paraId="1E8AC24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stručnog tima</w:t>
            </w:r>
          </w:p>
        </w:tc>
        <w:tc>
          <w:tcPr>
            <w:tcW w:w="1531" w:type="dxa"/>
            <w:tcBorders>
              <w:top w:val="single" w:sz="4" w:space="0" w:color="auto"/>
              <w:left w:val="single" w:sz="4" w:space="0" w:color="auto"/>
              <w:bottom w:val="single" w:sz="4" w:space="0" w:color="auto"/>
              <w:right w:val="single" w:sz="4" w:space="0" w:color="auto"/>
            </w:tcBorders>
            <w:vAlign w:val="center"/>
          </w:tcPr>
          <w:p w14:paraId="4C4C4DE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32F3A5D9" w14:textId="77777777" w:rsidTr="00C360EF">
        <w:trPr>
          <w:jc w:val="center"/>
        </w:trPr>
        <w:tc>
          <w:tcPr>
            <w:tcW w:w="5159" w:type="dxa"/>
            <w:tcBorders>
              <w:top w:val="single" w:sz="4" w:space="0" w:color="auto"/>
              <w:left w:val="single" w:sz="4" w:space="0" w:color="auto"/>
              <w:bottom w:val="single" w:sz="4" w:space="0" w:color="auto"/>
              <w:right w:val="single" w:sz="4" w:space="0" w:color="auto"/>
            </w:tcBorders>
            <w:vAlign w:val="center"/>
          </w:tcPr>
          <w:p w14:paraId="0DC0AD3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4.3.)</w:t>
            </w:r>
          </w:p>
          <w:p w14:paraId="33C23B2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Sudjelovanje u projektima i aktivnostima koje se zbivaju unutar vrtića kao i na razini lokalne zajednice, grada i šire (dogovori sa stručnom savjetnicom, savjetovanja, stručni i znanstveni skupovi, radionice …)</w:t>
            </w:r>
          </w:p>
          <w:p w14:paraId="3D63F9A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922" w:type="dxa"/>
            <w:tcBorders>
              <w:top w:val="single" w:sz="4" w:space="0" w:color="auto"/>
              <w:left w:val="single" w:sz="4" w:space="0" w:color="auto"/>
              <w:bottom w:val="single" w:sz="4" w:space="0" w:color="auto"/>
              <w:right w:val="single" w:sz="4" w:space="0" w:color="auto"/>
            </w:tcBorders>
            <w:vAlign w:val="center"/>
          </w:tcPr>
          <w:p w14:paraId="3F6DFF4B"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sastanci, radni dogovori</w:t>
            </w:r>
          </w:p>
        </w:tc>
        <w:tc>
          <w:tcPr>
            <w:tcW w:w="1653" w:type="dxa"/>
            <w:tcBorders>
              <w:top w:val="single" w:sz="4" w:space="0" w:color="auto"/>
              <w:left w:val="single" w:sz="4" w:space="0" w:color="auto"/>
              <w:bottom w:val="single" w:sz="4" w:space="0" w:color="auto"/>
              <w:right w:val="single" w:sz="4" w:space="0" w:color="auto"/>
            </w:tcBorders>
            <w:vAlign w:val="center"/>
          </w:tcPr>
          <w:p w14:paraId="79E7C8D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ravnateljica i ostali članovi</w:t>
            </w:r>
          </w:p>
          <w:p w14:paraId="4C10F63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stručnog tima</w:t>
            </w:r>
          </w:p>
        </w:tc>
        <w:tc>
          <w:tcPr>
            <w:tcW w:w="1531" w:type="dxa"/>
            <w:tcBorders>
              <w:top w:val="single" w:sz="4" w:space="0" w:color="auto"/>
              <w:left w:val="single" w:sz="4" w:space="0" w:color="auto"/>
              <w:bottom w:val="single" w:sz="4" w:space="0" w:color="auto"/>
              <w:right w:val="single" w:sz="4" w:space="0" w:color="auto"/>
            </w:tcBorders>
            <w:vAlign w:val="center"/>
          </w:tcPr>
          <w:p w14:paraId="41C162A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38B3959F" w14:textId="77777777" w:rsidTr="00C360EF">
        <w:trPr>
          <w:trHeight w:val="1969"/>
          <w:jc w:val="center"/>
        </w:trPr>
        <w:tc>
          <w:tcPr>
            <w:tcW w:w="5159" w:type="dxa"/>
            <w:tcBorders>
              <w:top w:val="single" w:sz="4" w:space="0" w:color="auto"/>
              <w:left w:val="single" w:sz="4" w:space="0" w:color="auto"/>
              <w:bottom w:val="single" w:sz="4" w:space="0" w:color="auto"/>
              <w:right w:val="single" w:sz="4" w:space="0" w:color="auto"/>
            </w:tcBorders>
          </w:tcPr>
          <w:p w14:paraId="482E3A3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4.4.)</w:t>
            </w:r>
          </w:p>
          <w:p w14:paraId="307D302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Organizacija rada unutar vrtića u cilju poboljšanja kvalitete življenja, kao i sudjelovanje u organizaciji nekih projekata koji će se u toku godine provoditi</w:t>
            </w:r>
          </w:p>
          <w:p w14:paraId="4DACCA3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922" w:type="dxa"/>
            <w:tcBorders>
              <w:top w:val="single" w:sz="4" w:space="0" w:color="auto"/>
              <w:left w:val="single" w:sz="4" w:space="0" w:color="auto"/>
              <w:bottom w:val="single" w:sz="4" w:space="0" w:color="auto"/>
              <w:right w:val="single" w:sz="4" w:space="0" w:color="auto"/>
            </w:tcBorders>
            <w:vAlign w:val="center"/>
          </w:tcPr>
          <w:p w14:paraId="78D58FF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sastanci, radni</w:t>
            </w:r>
          </w:p>
          <w:p w14:paraId="3400F29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dogovori</w:t>
            </w:r>
          </w:p>
        </w:tc>
        <w:tc>
          <w:tcPr>
            <w:tcW w:w="1653" w:type="dxa"/>
            <w:tcBorders>
              <w:top w:val="single" w:sz="4" w:space="0" w:color="auto"/>
              <w:left w:val="single" w:sz="4" w:space="0" w:color="auto"/>
              <w:bottom w:val="single" w:sz="4" w:space="0" w:color="auto"/>
              <w:right w:val="single" w:sz="4" w:space="0" w:color="auto"/>
            </w:tcBorders>
            <w:vAlign w:val="center"/>
          </w:tcPr>
          <w:p w14:paraId="2367481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ravnateljica i ostali članovi</w:t>
            </w:r>
          </w:p>
          <w:p w14:paraId="4C44C3B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stručnog tima</w:t>
            </w:r>
          </w:p>
        </w:tc>
        <w:tc>
          <w:tcPr>
            <w:tcW w:w="1531" w:type="dxa"/>
            <w:tcBorders>
              <w:top w:val="single" w:sz="4" w:space="0" w:color="auto"/>
              <w:left w:val="single" w:sz="4" w:space="0" w:color="auto"/>
              <w:bottom w:val="single" w:sz="4" w:space="0" w:color="auto"/>
              <w:right w:val="single" w:sz="4" w:space="0" w:color="auto"/>
            </w:tcBorders>
            <w:vAlign w:val="center"/>
          </w:tcPr>
          <w:p w14:paraId="0516046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3B9AD2E8" w14:textId="77777777" w:rsidTr="00C360EF">
        <w:trPr>
          <w:trHeight w:val="1725"/>
          <w:jc w:val="center"/>
        </w:trPr>
        <w:tc>
          <w:tcPr>
            <w:tcW w:w="5159" w:type="dxa"/>
            <w:tcBorders>
              <w:top w:val="single" w:sz="4" w:space="0" w:color="auto"/>
              <w:left w:val="single" w:sz="4" w:space="0" w:color="auto"/>
              <w:bottom w:val="single" w:sz="4" w:space="0" w:color="auto"/>
              <w:right w:val="single" w:sz="4" w:space="0" w:color="auto"/>
            </w:tcBorders>
            <w:vAlign w:val="center"/>
          </w:tcPr>
          <w:p w14:paraId="5C7FC30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4.5.)</w:t>
            </w:r>
          </w:p>
          <w:p w14:paraId="2C6B0F8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Godišnja valorizacija i valorizacija prema potrebi  (roditelja, djeteta,…) koja se javlja u toku pedagoške godine</w:t>
            </w:r>
          </w:p>
        </w:tc>
        <w:tc>
          <w:tcPr>
            <w:tcW w:w="1922" w:type="dxa"/>
            <w:tcBorders>
              <w:top w:val="single" w:sz="4" w:space="0" w:color="auto"/>
              <w:left w:val="single" w:sz="4" w:space="0" w:color="auto"/>
              <w:bottom w:val="single" w:sz="4" w:space="0" w:color="auto"/>
              <w:right w:val="single" w:sz="4" w:space="0" w:color="auto"/>
            </w:tcBorders>
            <w:vAlign w:val="center"/>
          </w:tcPr>
          <w:p w14:paraId="223FC2A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uvidi</w:t>
            </w:r>
          </w:p>
          <w:p w14:paraId="031A5563"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sastanci, radni</w:t>
            </w:r>
          </w:p>
          <w:p w14:paraId="244A619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dogovori</w:t>
            </w:r>
          </w:p>
          <w:p w14:paraId="548F11F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dokumentacija</w:t>
            </w:r>
          </w:p>
          <w:p w14:paraId="0FB1D48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653" w:type="dxa"/>
            <w:tcBorders>
              <w:top w:val="single" w:sz="4" w:space="0" w:color="auto"/>
              <w:left w:val="single" w:sz="4" w:space="0" w:color="auto"/>
              <w:bottom w:val="single" w:sz="4" w:space="0" w:color="auto"/>
              <w:right w:val="single" w:sz="4" w:space="0" w:color="auto"/>
            </w:tcBorders>
            <w:vAlign w:val="center"/>
          </w:tcPr>
          <w:p w14:paraId="3432182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ravnateljica i stručni suradnici</w:t>
            </w:r>
          </w:p>
        </w:tc>
        <w:tc>
          <w:tcPr>
            <w:tcW w:w="1531" w:type="dxa"/>
            <w:tcBorders>
              <w:top w:val="single" w:sz="4" w:space="0" w:color="auto"/>
              <w:left w:val="single" w:sz="4" w:space="0" w:color="auto"/>
              <w:bottom w:val="single" w:sz="4" w:space="0" w:color="auto"/>
              <w:right w:val="single" w:sz="4" w:space="0" w:color="auto"/>
            </w:tcBorders>
            <w:vAlign w:val="center"/>
          </w:tcPr>
          <w:p w14:paraId="00D662D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bl>
    <w:p w14:paraId="3D99F15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55CC5A7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1BB85CFB" w14:textId="77777777" w:rsidR="00E95884" w:rsidRPr="00E95884" w:rsidRDefault="00E95884">
      <w:pPr>
        <w:numPr>
          <w:ilvl w:val="0"/>
          <w:numId w:val="21"/>
        </w:num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U odnosu na društvo</w:t>
      </w:r>
    </w:p>
    <w:p w14:paraId="0AD3CE6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bl>
      <w:tblPr>
        <w:tblW w:w="9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1737"/>
        <w:gridCol w:w="2096"/>
        <w:gridCol w:w="1489"/>
      </w:tblGrid>
      <w:tr w:rsidR="00E95884" w:rsidRPr="00E95884" w14:paraId="69047E38" w14:textId="77777777" w:rsidTr="00C360EF">
        <w:trPr>
          <w:trHeight w:val="535"/>
          <w:jc w:val="center"/>
        </w:trPr>
        <w:tc>
          <w:tcPr>
            <w:tcW w:w="4592" w:type="dxa"/>
            <w:tcBorders>
              <w:top w:val="single" w:sz="4" w:space="0" w:color="auto"/>
              <w:left w:val="single" w:sz="4" w:space="0" w:color="auto"/>
              <w:bottom w:val="single" w:sz="4" w:space="0" w:color="auto"/>
              <w:right w:val="single" w:sz="4" w:space="0" w:color="auto"/>
            </w:tcBorders>
            <w:shd w:val="clear" w:color="auto" w:fill="BFBFBF"/>
            <w:vAlign w:val="center"/>
          </w:tcPr>
          <w:p w14:paraId="7AA2B26A"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SURADNJA S USTANOVAMA</w:t>
            </w:r>
          </w:p>
        </w:tc>
        <w:tc>
          <w:tcPr>
            <w:tcW w:w="1737" w:type="dxa"/>
            <w:tcBorders>
              <w:top w:val="single" w:sz="4" w:space="0" w:color="auto"/>
              <w:left w:val="single" w:sz="4" w:space="0" w:color="auto"/>
              <w:bottom w:val="single" w:sz="4" w:space="0" w:color="auto"/>
              <w:right w:val="single" w:sz="4" w:space="0" w:color="auto"/>
            </w:tcBorders>
            <w:shd w:val="clear" w:color="auto" w:fill="BFBFBF"/>
            <w:vAlign w:val="center"/>
          </w:tcPr>
          <w:p w14:paraId="4EA37AA7"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STRATEGIJE</w:t>
            </w:r>
          </w:p>
        </w:tc>
        <w:tc>
          <w:tcPr>
            <w:tcW w:w="2096" w:type="dxa"/>
            <w:tcBorders>
              <w:top w:val="single" w:sz="4" w:space="0" w:color="auto"/>
              <w:left w:val="single" w:sz="4" w:space="0" w:color="auto"/>
              <w:bottom w:val="single" w:sz="4" w:space="0" w:color="auto"/>
              <w:right w:val="single" w:sz="4" w:space="0" w:color="auto"/>
            </w:tcBorders>
            <w:shd w:val="clear" w:color="auto" w:fill="BFBFBF"/>
            <w:vAlign w:val="center"/>
          </w:tcPr>
          <w:p w14:paraId="70A5331B"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NOSIOCI I SURADNICI</w:t>
            </w:r>
          </w:p>
        </w:tc>
        <w:tc>
          <w:tcPr>
            <w:tcW w:w="1489" w:type="dxa"/>
            <w:tcBorders>
              <w:top w:val="single" w:sz="4" w:space="0" w:color="auto"/>
              <w:left w:val="single" w:sz="4" w:space="0" w:color="auto"/>
              <w:bottom w:val="single" w:sz="4" w:space="0" w:color="auto"/>
              <w:right w:val="single" w:sz="4" w:space="0" w:color="auto"/>
            </w:tcBorders>
            <w:shd w:val="clear" w:color="auto" w:fill="BFBFBF"/>
            <w:vAlign w:val="center"/>
          </w:tcPr>
          <w:p w14:paraId="0CA675DE" w14:textId="77777777" w:rsidR="00E95884" w:rsidRPr="00E95884" w:rsidRDefault="00E95884" w:rsidP="00E95884">
            <w:pPr>
              <w:spacing w:before="240" w:after="24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VRIJEME</w:t>
            </w:r>
          </w:p>
        </w:tc>
      </w:tr>
      <w:tr w:rsidR="00E95884" w:rsidRPr="00E95884" w14:paraId="05722915" w14:textId="77777777" w:rsidTr="00C360EF">
        <w:trPr>
          <w:trHeight w:val="2045"/>
          <w:jc w:val="center"/>
        </w:trPr>
        <w:tc>
          <w:tcPr>
            <w:tcW w:w="4592" w:type="dxa"/>
            <w:tcBorders>
              <w:top w:val="single" w:sz="4" w:space="0" w:color="auto"/>
              <w:left w:val="single" w:sz="4" w:space="0" w:color="auto"/>
              <w:bottom w:val="single" w:sz="4" w:space="0" w:color="auto"/>
              <w:right w:val="single" w:sz="4" w:space="0" w:color="auto"/>
            </w:tcBorders>
            <w:vAlign w:val="center"/>
          </w:tcPr>
          <w:p w14:paraId="6C6B098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Osnovne škole</w:t>
            </w:r>
          </w:p>
          <w:p w14:paraId="6158679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Dječji vrtić Proljeće, kloštar Ivanić</w:t>
            </w:r>
          </w:p>
          <w:p w14:paraId="1789E71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-HZSR Ivanić Grad</w:t>
            </w:r>
          </w:p>
          <w:p w14:paraId="207326C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Crveni križ Ivanić Grad</w:t>
            </w:r>
          </w:p>
          <w:p w14:paraId="7CA3C72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dr.Bernarda</w:t>
            </w:r>
            <w:proofErr w:type="spellEnd"/>
            <w:r w:rsidRPr="00E95884">
              <w:rPr>
                <w:rFonts w:ascii="Times New Roman" w:eastAsia="Times New Roman" w:hAnsi="Times New Roman" w:cs="Times New Roman"/>
                <w:sz w:val="24"/>
                <w:szCs w:val="24"/>
                <w:lang w:eastAsia="hr-HR"/>
              </w:rPr>
              <w:t xml:space="preserve"> Krnić</w:t>
            </w:r>
          </w:p>
          <w:p w14:paraId="321C371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TZ Ivanić- Grad</w:t>
            </w:r>
          </w:p>
          <w:p w14:paraId="7F79C35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Društvo “Naša djeca” Ivanić-Grad</w:t>
            </w:r>
          </w:p>
          <w:p w14:paraId="7D46FE72"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Muzej Ivanić Grad</w:t>
            </w:r>
          </w:p>
          <w:p w14:paraId="279C5DB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Obiteljski radio Ivanić</w:t>
            </w:r>
          </w:p>
          <w:p w14:paraId="34C40A8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Udruga Psi </w:t>
            </w:r>
            <w:proofErr w:type="spellStart"/>
            <w:r w:rsidRPr="00E95884">
              <w:rPr>
                <w:rFonts w:ascii="Times New Roman" w:eastAsia="Times New Roman" w:hAnsi="Times New Roman" w:cs="Times New Roman"/>
                <w:sz w:val="24"/>
                <w:szCs w:val="24"/>
                <w:lang w:eastAsia="hr-HR"/>
              </w:rPr>
              <w:t>vodići</w:t>
            </w:r>
            <w:proofErr w:type="spellEnd"/>
            <w:r w:rsidRPr="00E95884">
              <w:rPr>
                <w:rFonts w:ascii="Times New Roman" w:eastAsia="Times New Roman" w:hAnsi="Times New Roman" w:cs="Times New Roman"/>
                <w:sz w:val="24"/>
                <w:szCs w:val="24"/>
                <w:lang w:eastAsia="hr-HR"/>
              </w:rPr>
              <w:t xml:space="preserve"> - radionice za djecu - senzibiliziranje za osobe s invaliditetom, konkretnije slijepe i slabovidne osobe</w:t>
            </w:r>
          </w:p>
        </w:tc>
        <w:tc>
          <w:tcPr>
            <w:tcW w:w="1737" w:type="dxa"/>
            <w:tcBorders>
              <w:top w:val="single" w:sz="4" w:space="0" w:color="auto"/>
              <w:left w:val="single" w:sz="4" w:space="0" w:color="auto"/>
              <w:bottom w:val="single" w:sz="4" w:space="0" w:color="auto"/>
              <w:right w:val="single" w:sz="4" w:space="0" w:color="auto"/>
            </w:tcBorders>
          </w:tcPr>
          <w:p w14:paraId="5FD496B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2096" w:type="dxa"/>
            <w:tcBorders>
              <w:top w:val="single" w:sz="4" w:space="0" w:color="auto"/>
              <w:left w:val="single" w:sz="4" w:space="0" w:color="auto"/>
              <w:bottom w:val="single" w:sz="4" w:space="0" w:color="auto"/>
              <w:right w:val="single" w:sz="4" w:space="0" w:color="auto"/>
            </w:tcBorders>
          </w:tcPr>
          <w:p w14:paraId="79A7A540"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socijalni</w:t>
            </w:r>
          </w:p>
          <w:p w14:paraId="2F7B8B3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3198F70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w:t>
            </w:r>
          </w:p>
          <w:p w14:paraId="5449A1E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suradnici</w:t>
            </w:r>
          </w:p>
          <w:p w14:paraId="27D51D5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vanjski</w:t>
            </w:r>
          </w:p>
          <w:p w14:paraId="35D4820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suradnici</w:t>
            </w:r>
          </w:p>
          <w:p w14:paraId="348E23E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489" w:type="dxa"/>
            <w:tcBorders>
              <w:top w:val="single" w:sz="4" w:space="0" w:color="auto"/>
              <w:left w:val="single" w:sz="4" w:space="0" w:color="auto"/>
              <w:bottom w:val="single" w:sz="4" w:space="0" w:color="auto"/>
              <w:right w:val="single" w:sz="4" w:space="0" w:color="auto"/>
            </w:tcBorders>
            <w:vAlign w:val="center"/>
          </w:tcPr>
          <w:p w14:paraId="4C05614A"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tc>
      </w:tr>
      <w:tr w:rsidR="00E95884" w:rsidRPr="00E95884" w14:paraId="3D6B2D54" w14:textId="77777777" w:rsidTr="00C360EF">
        <w:trPr>
          <w:trHeight w:val="2468"/>
          <w:jc w:val="center"/>
        </w:trPr>
        <w:tc>
          <w:tcPr>
            <w:tcW w:w="4592" w:type="dxa"/>
            <w:tcBorders>
              <w:top w:val="single" w:sz="4" w:space="0" w:color="auto"/>
              <w:left w:val="single" w:sz="4" w:space="0" w:color="auto"/>
              <w:bottom w:val="single" w:sz="4" w:space="0" w:color="auto"/>
              <w:right w:val="single" w:sz="4" w:space="0" w:color="auto"/>
            </w:tcBorders>
            <w:vAlign w:val="center"/>
          </w:tcPr>
          <w:p w14:paraId="079EABE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 Specijalizirane ustanove: Vinko Bek, Centar za autizam, COO Goljak, Poliklinika za zaštitu djece grada Zagreba</w:t>
            </w:r>
          </w:p>
          <w:p w14:paraId="6D3562E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Domovi zdravlja</w:t>
            </w:r>
          </w:p>
          <w:p w14:paraId="34203BA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Ostale ustanove po potrebi</w:t>
            </w:r>
          </w:p>
          <w:p w14:paraId="539CE90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savjetnica Alma </w:t>
            </w:r>
            <w:proofErr w:type="spellStart"/>
            <w:r w:rsidRPr="00E95884">
              <w:rPr>
                <w:rFonts w:ascii="Times New Roman" w:eastAsia="Times New Roman" w:hAnsi="Times New Roman" w:cs="Times New Roman"/>
                <w:sz w:val="24"/>
                <w:szCs w:val="24"/>
                <w:lang w:eastAsia="hr-HR"/>
              </w:rPr>
              <w:t>Rovis</w:t>
            </w:r>
            <w:proofErr w:type="spellEnd"/>
            <w:r w:rsidRPr="00E95884">
              <w:rPr>
                <w:rFonts w:ascii="Times New Roman" w:eastAsia="Times New Roman" w:hAnsi="Times New Roman" w:cs="Times New Roman"/>
                <w:sz w:val="24"/>
                <w:szCs w:val="24"/>
                <w:lang w:eastAsia="hr-HR"/>
              </w:rPr>
              <w:t xml:space="preserve"> </w:t>
            </w:r>
            <w:proofErr w:type="spellStart"/>
            <w:r w:rsidRPr="00E95884">
              <w:rPr>
                <w:rFonts w:ascii="Times New Roman" w:eastAsia="Times New Roman" w:hAnsi="Times New Roman" w:cs="Times New Roman"/>
                <w:sz w:val="24"/>
                <w:szCs w:val="24"/>
                <w:lang w:eastAsia="hr-HR"/>
              </w:rPr>
              <w:t>Brandić</w:t>
            </w:r>
            <w:proofErr w:type="spellEnd"/>
            <w:r w:rsidRPr="00E95884">
              <w:rPr>
                <w:rFonts w:ascii="Times New Roman" w:eastAsia="Times New Roman" w:hAnsi="Times New Roman" w:cs="Times New Roman"/>
                <w:sz w:val="24"/>
                <w:szCs w:val="24"/>
                <w:lang w:eastAsia="hr-HR"/>
              </w:rPr>
              <w:t>, AZOO</w:t>
            </w:r>
          </w:p>
          <w:p w14:paraId="45A3B0D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33C3198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Ostale ustanove prema potrebi</w:t>
            </w:r>
          </w:p>
        </w:tc>
        <w:tc>
          <w:tcPr>
            <w:tcW w:w="1737" w:type="dxa"/>
            <w:tcBorders>
              <w:top w:val="single" w:sz="4" w:space="0" w:color="auto"/>
              <w:left w:val="single" w:sz="4" w:space="0" w:color="auto"/>
              <w:bottom w:val="single" w:sz="4" w:space="0" w:color="auto"/>
              <w:right w:val="single" w:sz="4" w:space="0" w:color="auto"/>
            </w:tcBorders>
          </w:tcPr>
          <w:p w14:paraId="5EB6C3C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-radni dogovori, razmjena iskustava, edukacije prema potrebi i situaciji</w:t>
            </w:r>
          </w:p>
          <w:p w14:paraId="2480A50C"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povjerenstvo za stručne ispite, napredovanje u struci</w:t>
            </w:r>
          </w:p>
          <w:p w14:paraId="7648805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2096" w:type="dxa"/>
            <w:tcBorders>
              <w:top w:val="single" w:sz="4" w:space="0" w:color="auto"/>
              <w:left w:val="single" w:sz="4" w:space="0" w:color="auto"/>
              <w:bottom w:val="single" w:sz="4" w:space="0" w:color="auto"/>
              <w:right w:val="single" w:sz="4" w:space="0" w:color="auto"/>
            </w:tcBorders>
          </w:tcPr>
          <w:p w14:paraId="567098A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-socijalni</w:t>
            </w:r>
          </w:p>
          <w:p w14:paraId="389CC25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pedagog</w:t>
            </w:r>
          </w:p>
          <w:p w14:paraId="70D8599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stručni</w:t>
            </w:r>
          </w:p>
          <w:p w14:paraId="36F316A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  Suradnici</w:t>
            </w:r>
          </w:p>
          <w:p w14:paraId="26B9FD09"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482D045B"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020CF8D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tc>
        <w:tc>
          <w:tcPr>
            <w:tcW w:w="1489" w:type="dxa"/>
            <w:tcBorders>
              <w:top w:val="single" w:sz="4" w:space="0" w:color="auto"/>
              <w:left w:val="single" w:sz="4" w:space="0" w:color="auto"/>
              <w:bottom w:val="single" w:sz="4" w:space="0" w:color="auto"/>
              <w:right w:val="single" w:sz="4" w:space="0" w:color="auto"/>
            </w:tcBorders>
            <w:vAlign w:val="center"/>
          </w:tcPr>
          <w:p w14:paraId="46B32B8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p w14:paraId="629957D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2FCCEC97"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ostvareno</w:t>
            </w:r>
          </w:p>
          <w:p w14:paraId="639D29E1"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1F5C927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-ostvareno            </w:t>
            </w:r>
          </w:p>
        </w:tc>
      </w:tr>
    </w:tbl>
    <w:p w14:paraId="53B6CA67" w14:textId="77777777" w:rsidR="00E95884" w:rsidRPr="00E95884" w:rsidRDefault="00E95884" w:rsidP="00E95884">
      <w:pPr>
        <w:spacing w:before="240" w:after="240" w:line="240" w:lineRule="auto"/>
        <w:jc w:val="both"/>
        <w:rPr>
          <w:rFonts w:ascii="Times New Roman" w:eastAsia="Times New Roman" w:hAnsi="Times New Roman" w:cs="Times New Roman"/>
          <w:sz w:val="24"/>
          <w:szCs w:val="24"/>
          <w:lang w:eastAsia="hr-HR"/>
        </w:rPr>
      </w:pPr>
    </w:p>
    <w:p w14:paraId="267FB7EC" w14:textId="77777777" w:rsidR="00E95884" w:rsidRPr="00E95884" w:rsidRDefault="00E95884" w:rsidP="00E95884">
      <w:pPr>
        <w:spacing w:before="240" w:after="240" w:line="240" w:lineRule="auto"/>
        <w:jc w:val="center"/>
        <w:rPr>
          <w:rFonts w:ascii="Times New Roman" w:eastAsia="Times New Roman" w:hAnsi="Times New Roman" w:cs="Times New Roman"/>
          <w:b/>
          <w:bCs/>
          <w:sz w:val="24"/>
          <w:szCs w:val="24"/>
          <w:lang w:eastAsia="hr-HR"/>
        </w:rPr>
      </w:pPr>
    </w:p>
    <w:p w14:paraId="0CBF9ECC" w14:textId="77777777" w:rsidR="00E95884" w:rsidRPr="00E95884" w:rsidRDefault="00E95884" w:rsidP="00E95884">
      <w:pPr>
        <w:spacing w:before="240" w:after="240" w:line="240" w:lineRule="auto"/>
        <w:jc w:val="center"/>
        <w:rPr>
          <w:rFonts w:ascii="Times New Roman" w:eastAsia="Times New Roman" w:hAnsi="Times New Roman" w:cs="Times New Roman"/>
          <w:b/>
          <w:bCs/>
          <w:sz w:val="24"/>
          <w:szCs w:val="24"/>
          <w:lang w:eastAsia="hr-HR"/>
        </w:rPr>
      </w:pPr>
    </w:p>
    <w:p w14:paraId="2E3BA538" w14:textId="77777777" w:rsidR="00E95884" w:rsidRDefault="00E95884" w:rsidP="00E95884">
      <w:pPr>
        <w:spacing w:after="0" w:line="240" w:lineRule="auto"/>
        <w:rPr>
          <w:rFonts w:ascii="Times New Roman" w:eastAsia="Times New Roman" w:hAnsi="Times New Roman" w:cs="Times New Roman"/>
          <w:b/>
          <w:color w:val="FF0000"/>
          <w:sz w:val="24"/>
          <w:szCs w:val="24"/>
          <w:lang w:eastAsia="hr-HR"/>
        </w:rPr>
      </w:pPr>
    </w:p>
    <w:p w14:paraId="19E133B2"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71ADC688"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311527BF"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621B6FE3"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0B425B7C"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522070BE"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18345917"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668A4A31"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441C538C"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4F229488"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7AE77EF6"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4A074A1E"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3B0694A7"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34381BEE"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3D1387C3"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4F1019E9"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2F8A9D25"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73BCE8CA"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52A85CC7"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239B9485"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0D597746"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3373E4DC"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5A4F0E31"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27B923AF" w14:textId="77777777" w:rsidR="000A15A8" w:rsidRDefault="000A15A8" w:rsidP="00E95884">
      <w:pPr>
        <w:spacing w:after="0" w:line="240" w:lineRule="auto"/>
        <w:rPr>
          <w:rFonts w:ascii="Times New Roman" w:eastAsia="Times New Roman" w:hAnsi="Times New Roman" w:cs="Times New Roman"/>
          <w:b/>
          <w:color w:val="FF0000"/>
          <w:sz w:val="24"/>
          <w:szCs w:val="24"/>
          <w:lang w:eastAsia="hr-HR"/>
        </w:rPr>
      </w:pPr>
    </w:p>
    <w:p w14:paraId="3BE1F4E7" w14:textId="77777777" w:rsidR="000A15A8" w:rsidRPr="00E95884" w:rsidRDefault="000A15A8" w:rsidP="00E95884">
      <w:pPr>
        <w:spacing w:after="0" w:line="240" w:lineRule="auto"/>
        <w:rPr>
          <w:rFonts w:ascii="Times New Roman" w:eastAsia="Times New Roman" w:hAnsi="Times New Roman" w:cs="Times New Roman"/>
          <w:b/>
          <w:color w:val="FF0000"/>
          <w:sz w:val="24"/>
          <w:szCs w:val="24"/>
          <w:lang w:eastAsia="hr-HR"/>
        </w:rPr>
      </w:pPr>
    </w:p>
    <w:p w14:paraId="413E1628" w14:textId="77777777" w:rsidR="00E95884" w:rsidRPr="00E95884" w:rsidRDefault="00E95884" w:rsidP="00E95884">
      <w:pPr>
        <w:spacing w:after="0" w:line="240" w:lineRule="auto"/>
        <w:rPr>
          <w:rFonts w:ascii="Times New Roman" w:eastAsia="Times New Roman" w:hAnsi="Times New Roman" w:cs="Times New Roman"/>
          <w:b/>
          <w:color w:val="FF0000"/>
          <w:sz w:val="24"/>
          <w:szCs w:val="24"/>
          <w:lang w:eastAsia="hr-HR"/>
        </w:rPr>
      </w:pPr>
    </w:p>
    <w:p w14:paraId="05E4DAF2" w14:textId="77777777" w:rsidR="00E95884" w:rsidRPr="000A15A8" w:rsidRDefault="00E95884" w:rsidP="00E95884">
      <w:pPr>
        <w:spacing w:after="0" w:line="240" w:lineRule="auto"/>
        <w:jc w:val="both"/>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lastRenderedPageBreak/>
        <w:t>9.4. IZVJEŠĆE STRUČNOG SURADNIKA LOGOPEDA</w:t>
      </w:r>
    </w:p>
    <w:p w14:paraId="37B0244C" w14:textId="77777777" w:rsidR="00E95884" w:rsidRPr="00E95884" w:rsidRDefault="00E95884" w:rsidP="00E95884">
      <w:pPr>
        <w:spacing w:after="0" w:line="240" w:lineRule="auto"/>
        <w:jc w:val="both"/>
        <w:rPr>
          <w:rFonts w:ascii="Times New Roman" w:eastAsia="Times New Roman" w:hAnsi="Times New Roman" w:cs="Times New Roman"/>
          <w:b/>
          <w:color w:val="FF0000"/>
          <w:sz w:val="24"/>
          <w:szCs w:val="24"/>
          <w:lang w:eastAsia="hr-HR"/>
        </w:rPr>
      </w:pPr>
    </w:p>
    <w:p w14:paraId="7B6D3BCA" w14:textId="77777777" w:rsidR="00E95884" w:rsidRPr="00E95884" w:rsidRDefault="00E95884" w:rsidP="00E95884">
      <w:pPr>
        <w:spacing w:after="0" w:line="240" w:lineRule="auto"/>
        <w:jc w:val="both"/>
        <w:rPr>
          <w:rFonts w:ascii="Times New Roman" w:eastAsia="Times New Roman" w:hAnsi="Times New Roman" w:cs="Times New Roman"/>
          <w:b/>
          <w:sz w:val="24"/>
          <w:szCs w:val="24"/>
          <w:lang w:eastAsia="hr-HR"/>
        </w:rPr>
      </w:pPr>
    </w:p>
    <w:p w14:paraId="21F239AD" w14:textId="77777777" w:rsidR="000A15A8" w:rsidRPr="000A15A8" w:rsidRDefault="000A15A8" w:rsidP="000A15A8">
      <w:pPr>
        <w:spacing w:after="0" w:line="240" w:lineRule="auto"/>
        <w:rPr>
          <w:rFonts w:ascii="Times New Roman" w:eastAsia="Times New Roman" w:hAnsi="Times New Roman" w:cs="Times New Roman"/>
          <w:b/>
          <w:sz w:val="24"/>
          <w:szCs w:val="24"/>
          <w:lang w:eastAsia="hr-HR"/>
        </w:rPr>
      </w:pPr>
    </w:p>
    <w:p w14:paraId="649B6B5A" w14:textId="77777777" w:rsidR="000A15A8" w:rsidRPr="000A15A8" w:rsidRDefault="000A15A8" w:rsidP="000A15A8">
      <w:pPr>
        <w:spacing w:after="0" w:line="240" w:lineRule="auto"/>
        <w:rPr>
          <w:rFonts w:ascii="Times New Roman" w:eastAsia="Times New Roman" w:hAnsi="Times New Roman" w:cs="Times New Roman"/>
          <w:b/>
          <w:sz w:val="24"/>
          <w:szCs w:val="24"/>
          <w:lang w:eastAsia="hr-HR"/>
        </w:rPr>
      </w:pPr>
      <w:r w:rsidRPr="000A15A8">
        <w:rPr>
          <w:rFonts w:ascii="Times New Roman" w:eastAsia="Times New Roman" w:hAnsi="Times New Roman" w:cs="Times New Roman"/>
          <w:b/>
          <w:sz w:val="24"/>
          <w:szCs w:val="24"/>
          <w:lang w:eastAsia="hr-HR"/>
        </w:rPr>
        <w:t xml:space="preserve">                                                                                   </w:t>
      </w:r>
    </w:p>
    <w:p w14:paraId="39723CCE"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r w:rsidRPr="000A15A8">
        <w:rPr>
          <w:rFonts w:ascii="Times New Roman" w:eastAsia="Times New Roman" w:hAnsi="Times New Roman" w:cs="Times New Roman"/>
          <w:sz w:val="24"/>
          <w:szCs w:val="24"/>
          <w:lang w:eastAsia="hr-HR"/>
        </w:rPr>
        <w:t xml:space="preserve">                                                                                        </w:t>
      </w:r>
      <w:r w:rsidRPr="000A15A8">
        <w:rPr>
          <w:rFonts w:ascii="Times New Roman" w:eastAsia="Times New Roman" w:hAnsi="Times New Roman" w:cs="Times New Roman"/>
          <w:b/>
          <w:i/>
          <w:sz w:val="24"/>
          <w:szCs w:val="24"/>
          <w:lang w:eastAsia="hr-HR"/>
        </w:rPr>
        <w:t xml:space="preserve">Maja </w:t>
      </w:r>
      <w:proofErr w:type="spellStart"/>
      <w:r w:rsidRPr="000A15A8">
        <w:rPr>
          <w:rFonts w:ascii="Times New Roman" w:eastAsia="Times New Roman" w:hAnsi="Times New Roman" w:cs="Times New Roman"/>
          <w:b/>
          <w:i/>
          <w:sz w:val="24"/>
          <w:szCs w:val="24"/>
          <w:lang w:eastAsia="hr-HR"/>
        </w:rPr>
        <w:t>Celinić</w:t>
      </w:r>
      <w:proofErr w:type="spellEnd"/>
      <w:r w:rsidRPr="000A15A8">
        <w:rPr>
          <w:rFonts w:ascii="Times New Roman" w:eastAsia="Times New Roman" w:hAnsi="Times New Roman" w:cs="Times New Roman"/>
          <w:b/>
          <w:i/>
          <w:sz w:val="24"/>
          <w:szCs w:val="24"/>
          <w:lang w:eastAsia="hr-HR"/>
        </w:rPr>
        <w:t>, magistra logopedije</w:t>
      </w:r>
    </w:p>
    <w:p w14:paraId="6E936DE5"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p>
    <w:p w14:paraId="28EBD9D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7B10B31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AB37D14"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Izravan rad s djecom, logoped je ostvarivao putem procjene komunikacije, jezika, govora i glasa kroz: </w:t>
      </w:r>
    </w:p>
    <w:p w14:paraId="62D24EB1"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proofErr w:type="spellStart"/>
      <w:r w:rsidRPr="000A15A8">
        <w:rPr>
          <w:rFonts w:ascii="Times New Roman" w:eastAsia="Times New Roman" w:hAnsi="Times New Roman" w:cs="Times New Roman"/>
          <w:sz w:val="24"/>
          <w:szCs w:val="24"/>
          <w:lang w:eastAsia="hr-HR"/>
        </w:rPr>
        <w:t>logopedsku</w:t>
      </w:r>
      <w:proofErr w:type="spellEnd"/>
      <w:r w:rsidRPr="000A15A8">
        <w:rPr>
          <w:rFonts w:ascii="Times New Roman" w:eastAsia="Times New Roman" w:hAnsi="Times New Roman" w:cs="Times New Roman"/>
          <w:sz w:val="24"/>
          <w:szCs w:val="24"/>
          <w:lang w:eastAsia="hr-HR"/>
        </w:rPr>
        <w:t xml:space="preserve"> opservaciju</w:t>
      </w:r>
    </w:p>
    <w:p w14:paraId="3921C1C1"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skupni probir</w:t>
      </w:r>
    </w:p>
    <w:p w14:paraId="5F12E0B4"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individualnu procjenu</w:t>
      </w:r>
    </w:p>
    <w:p w14:paraId="72434031"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tretman / terapiju</w:t>
      </w:r>
    </w:p>
    <w:p w14:paraId="190279BC"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inicijalne razgovore pri upisu djece u vrtić</w:t>
      </w:r>
    </w:p>
    <w:p w14:paraId="0F04E45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u svrhu prevencije, otkrivanja i otklanjanja uočenih poteškoća.</w:t>
      </w:r>
    </w:p>
    <w:p w14:paraId="49B966B4"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68A5D39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CB33DA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350AB19"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r w:rsidRPr="000A15A8">
        <w:rPr>
          <w:rFonts w:ascii="Times New Roman" w:eastAsia="Times New Roman" w:hAnsi="Times New Roman" w:cs="Times New Roman"/>
          <w:b/>
          <w:i/>
          <w:sz w:val="24"/>
          <w:szCs w:val="24"/>
          <w:u w:val="single"/>
          <w:lang w:eastAsia="hr-HR"/>
        </w:rPr>
        <w:t>Realizacija rada u odnosu na djecu</w:t>
      </w:r>
    </w:p>
    <w:p w14:paraId="08C0B4DA"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p>
    <w:p w14:paraId="63E6CFB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Tijekom pedagoške godine 2025./2026.:</w:t>
      </w:r>
    </w:p>
    <w:p w14:paraId="28BB3BA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1EC5AE6"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sudjelovala sam u provođenju inicijalnih razgovora </w:t>
      </w:r>
      <w:proofErr w:type="spellStart"/>
      <w:r w:rsidRPr="000A15A8">
        <w:rPr>
          <w:rFonts w:ascii="Times New Roman" w:eastAsia="Times New Roman" w:hAnsi="Times New Roman" w:cs="Times New Roman"/>
          <w:sz w:val="24"/>
          <w:szCs w:val="24"/>
          <w:lang w:eastAsia="hr-HR"/>
        </w:rPr>
        <w:t>novoprijavljene</w:t>
      </w:r>
      <w:proofErr w:type="spellEnd"/>
      <w:r w:rsidRPr="000A15A8">
        <w:rPr>
          <w:rFonts w:ascii="Times New Roman" w:eastAsia="Times New Roman" w:hAnsi="Times New Roman" w:cs="Times New Roman"/>
          <w:sz w:val="24"/>
          <w:szCs w:val="24"/>
          <w:lang w:eastAsia="hr-HR"/>
        </w:rPr>
        <w:t xml:space="preserve"> djece i djece s teškoćama u razvoju za upis u vrtić za pedagošku godinu 2026./2027.</w:t>
      </w:r>
    </w:p>
    <w:p w14:paraId="5367EC3D"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u 30 vrtićkih skupina (i u 2 skupine Male škole) provela sam opservaciju djece s ciljem upoznavanja djece i otkrivanja djece s govorno-jezičnim, glasovnim, komunikacijskim i drugim teškoćama u razvoju</w:t>
      </w:r>
    </w:p>
    <w:p w14:paraId="54DED353"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u 30 skupina (i u 2 skupine Male škole) učinila sam ciljani skupni probir djece na govorno-jezične, glasovne i komunikacijske teškoće</w:t>
      </w:r>
    </w:p>
    <w:p w14:paraId="035DF7F7"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sa 306-oro djece provela sam individualnu </w:t>
      </w:r>
      <w:proofErr w:type="spellStart"/>
      <w:r w:rsidRPr="000A15A8">
        <w:rPr>
          <w:rFonts w:ascii="Times New Roman" w:eastAsia="Times New Roman" w:hAnsi="Times New Roman" w:cs="Times New Roman"/>
          <w:sz w:val="24"/>
          <w:szCs w:val="24"/>
          <w:lang w:eastAsia="hr-HR"/>
        </w:rPr>
        <w:t>logopedsku</w:t>
      </w:r>
      <w:proofErr w:type="spellEnd"/>
      <w:r w:rsidRPr="000A15A8">
        <w:rPr>
          <w:rFonts w:ascii="Times New Roman" w:eastAsia="Times New Roman" w:hAnsi="Times New Roman" w:cs="Times New Roman"/>
          <w:sz w:val="24"/>
          <w:szCs w:val="24"/>
          <w:lang w:eastAsia="hr-HR"/>
        </w:rPr>
        <w:t xml:space="preserve"> procjenu (koristeći informacije od odgojitelja, posebnosti i potrebe uočene tijekom </w:t>
      </w:r>
      <w:proofErr w:type="spellStart"/>
      <w:r w:rsidRPr="000A15A8">
        <w:rPr>
          <w:rFonts w:ascii="Times New Roman" w:eastAsia="Times New Roman" w:hAnsi="Times New Roman" w:cs="Times New Roman"/>
          <w:sz w:val="24"/>
          <w:szCs w:val="24"/>
          <w:lang w:eastAsia="hr-HR"/>
        </w:rPr>
        <w:t>logopedske</w:t>
      </w:r>
      <w:proofErr w:type="spellEnd"/>
      <w:r w:rsidRPr="000A15A8">
        <w:rPr>
          <w:rFonts w:ascii="Times New Roman" w:eastAsia="Times New Roman" w:hAnsi="Times New Roman" w:cs="Times New Roman"/>
          <w:sz w:val="24"/>
          <w:szCs w:val="24"/>
          <w:lang w:eastAsia="hr-HR"/>
        </w:rPr>
        <w:t xml:space="preserve"> opservacije i skupnog probira te primjenom Testa poremećaja izgovora i </w:t>
      </w:r>
      <w:proofErr w:type="spellStart"/>
      <w:r w:rsidRPr="000A15A8">
        <w:rPr>
          <w:rFonts w:ascii="Times New Roman" w:eastAsia="Times New Roman" w:hAnsi="Times New Roman" w:cs="Times New Roman"/>
          <w:sz w:val="24"/>
          <w:szCs w:val="24"/>
          <w:lang w:eastAsia="hr-HR"/>
        </w:rPr>
        <w:t>PredČiP</w:t>
      </w:r>
      <w:proofErr w:type="spellEnd"/>
      <w:r w:rsidRPr="000A15A8">
        <w:rPr>
          <w:rFonts w:ascii="Times New Roman" w:eastAsia="Times New Roman" w:hAnsi="Times New Roman" w:cs="Times New Roman"/>
          <w:sz w:val="24"/>
          <w:szCs w:val="24"/>
          <w:lang w:eastAsia="hr-HR"/>
        </w:rPr>
        <w:t>-R testom</w:t>
      </w:r>
    </w:p>
    <w:p w14:paraId="46FE65EB"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sa 149-oro školskih obveznika (115 redovnih + 2 prijevremeno upisanih te 32 polaznika </w:t>
      </w:r>
      <w:proofErr w:type="spellStart"/>
      <w:r w:rsidRPr="000A15A8">
        <w:rPr>
          <w:rFonts w:ascii="Times New Roman" w:eastAsia="Times New Roman" w:hAnsi="Times New Roman" w:cs="Times New Roman"/>
          <w:sz w:val="24"/>
          <w:szCs w:val="24"/>
          <w:lang w:eastAsia="hr-HR"/>
        </w:rPr>
        <w:t>predškole</w:t>
      </w:r>
      <w:proofErr w:type="spellEnd"/>
      <w:r w:rsidRPr="000A15A8">
        <w:rPr>
          <w:rFonts w:ascii="Times New Roman" w:eastAsia="Times New Roman" w:hAnsi="Times New Roman" w:cs="Times New Roman"/>
          <w:sz w:val="24"/>
          <w:szCs w:val="24"/>
          <w:lang w:eastAsia="hr-HR"/>
        </w:rPr>
        <w:t xml:space="preserve">), raspoređenih u 10 vrtićkih skupina i u 2 skupine Male škole, učinila sam </w:t>
      </w:r>
      <w:proofErr w:type="spellStart"/>
      <w:r w:rsidRPr="000A15A8">
        <w:rPr>
          <w:rFonts w:ascii="Times New Roman" w:eastAsia="Times New Roman" w:hAnsi="Times New Roman" w:cs="Times New Roman"/>
          <w:sz w:val="24"/>
          <w:szCs w:val="24"/>
          <w:lang w:eastAsia="hr-HR"/>
        </w:rPr>
        <w:t>probirnu</w:t>
      </w:r>
      <w:proofErr w:type="spellEnd"/>
      <w:r w:rsidRPr="000A15A8">
        <w:rPr>
          <w:rFonts w:ascii="Times New Roman" w:eastAsia="Times New Roman" w:hAnsi="Times New Roman" w:cs="Times New Roman"/>
          <w:sz w:val="24"/>
          <w:szCs w:val="24"/>
          <w:lang w:eastAsia="hr-HR"/>
        </w:rPr>
        <w:t xml:space="preserve"> procjenu usvojenosti </w:t>
      </w:r>
      <w:proofErr w:type="spellStart"/>
      <w:r w:rsidRPr="000A15A8">
        <w:rPr>
          <w:rFonts w:ascii="Times New Roman" w:eastAsia="Times New Roman" w:hAnsi="Times New Roman" w:cs="Times New Roman"/>
          <w:sz w:val="24"/>
          <w:szCs w:val="24"/>
          <w:lang w:eastAsia="hr-HR"/>
        </w:rPr>
        <w:t>predčitalačkih</w:t>
      </w:r>
      <w:proofErr w:type="spellEnd"/>
      <w:r w:rsidRPr="000A15A8">
        <w:rPr>
          <w:rFonts w:ascii="Times New Roman" w:eastAsia="Times New Roman" w:hAnsi="Times New Roman" w:cs="Times New Roman"/>
          <w:sz w:val="24"/>
          <w:szCs w:val="24"/>
          <w:lang w:eastAsia="hr-HR"/>
        </w:rPr>
        <w:t xml:space="preserve"> vještina. </w:t>
      </w:r>
    </w:p>
    <w:p w14:paraId="2898C223"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Od ukupnog broja predškolske djece (147),  (115 vrtićke djece i 32 djece iz M. škole) njih 77 nije imalo usvojene </w:t>
      </w:r>
      <w:proofErr w:type="spellStart"/>
      <w:r w:rsidRPr="000A15A8">
        <w:rPr>
          <w:rFonts w:ascii="Times New Roman" w:eastAsia="Times New Roman" w:hAnsi="Times New Roman" w:cs="Times New Roman"/>
          <w:sz w:val="24"/>
          <w:szCs w:val="24"/>
          <w:lang w:eastAsia="hr-HR"/>
        </w:rPr>
        <w:t>predčitalačke</w:t>
      </w:r>
      <w:proofErr w:type="spellEnd"/>
      <w:r w:rsidRPr="000A15A8">
        <w:rPr>
          <w:rFonts w:ascii="Times New Roman" w:eastAsia="Times New Roman" w:hAnsi="Times New Roman" w:cs="Times New Roman"/>
          <w:sz w:val="24"/>
          <w:szCs w:val="24"/>
          <w:lang w:eastAsia="hr-HR"/>
        </w:rPr>
        <w:t xml:space="preserve"> vještine, dok su ostali bili u početnoj fazi usvajanja navedenih vještina i stoga sam ih sve individualno procijenila.</w:t>
      </w:r>
    </w:p>
    <w:p w14:paraId="075C836C" w14:textId="77777777" w:rsidR="000A15A8" w:rsidRPr="000A15A8" w:rsidRDefault="000A15A8" w:rsidP="000A15A8">
      <w:pPr>
        <w:spacing w:after="0" w:line="240" w:lineRule="auto"/>
        <w:ind w:left="360"/>
        <w:rPr>
          <w:rFonts w:ascii="Times New Roman" w:eastAsia="Times New Roman" w:hAnsi="Times New Roman" w:cs="Times New Roman"/>
          <w:sz w:val="24"/>
          <w:szCs w:val="24"/>
          <w:lang w:eastAsia="hr-HR"/>
        </w:rPr>
      </w:pPr>
    </w:p>
    <w:p w14:paraId="032A7D63" w14:textId="77777777" w:rsidR="000A15A8" w:rsidRPr="000A15A8" w:rsidRDefault="000A15A8" w:rsidP="000A15A8">
      <w:pPr>
        <w:spacing w:after="0" w:line="240" w:lineRule="auto"/>
        <w:ind w:left="360"/>
        <w:rPr>
          <w:rFonts w:ascii="Times New Roman" w:eastAsia="Times New Roman" w:hAnsi="Times New Roman" w:cs="Times New Roman"/>
          <w:sz w:val="24"/>
          <w:szCs w:val="24"/>
          <w:lang w:eastAsia="hr-HR"/>
        </w:rPr>
      </w:pPr>
    </w:p>
    <w:p w14:paraId="1018E675" w14:textId="77777777" w:rsidR="000A15A8" w:rsidRPr="000A15A8" w:rsidRDefault="000A15A8" w:rsidP="000A15A8">
      <w:pPr>
        <w:spacing w:after="0" w:line="240" w:lineRule="auto"/>
        <w:ind w:left="360"/>
        <w:rPr>
          <w:rFonts w:ascii="Times New Roman" w:eastAsia="Times New Roman" w:hAnsi="Times New Roman" w:cs="Times New Roman"/>
          <w:sz w:val="24"/>
          <w:szCs w:val="24"/>
          <w:lang w:eastAsia="hr-HR"/>
        </w:rPr>
      </w:pPr>
    </w:p>
    <w:p w14:paraId="264DBF6B" w14:textId="77777777" w:rsidR="000A15A8" w:rsidRPr="000A15A8" w:rsidRDefault="000A15A8" w:rsidP="000A15A8">
      <w:pPr>
        <w:spacing w:after="0" w:line="240" w:lineRule="auto"/>
        <w:ind w:left="360"/>
        <w:rPr>
          <w:rFonts w:ascii="Times New Roman" w:eastAsia="Times New Roman" w:hAnsi="Times New Roman" w:cs="Times New Roman"/>
          <w:i/>
          <w:sz w:val="24"/>
          <w:szCs w:val="24"/>
          <w:lang w:eastAsia="hr-HR"/>
        </w:rPr>
      </w:pPr>
    </w:p>
    <w:p w14:paraId="0FB53D19" w14:textId="77777777" w:rsidR="000A15A8" w:rsidRPr="000A15A8" w:rsidRDefault="000A15A8" w:rsidP="000A15A8">
      <w:pPr>
        <w:spacing w:after="0" w:line="240" w:lineRule="auto"/>
        <w:ind w:left="360"/>
        <w:rPr>
          <w:rFonts w:ascii="Times New Roman" w:eastAsia="Times New Roman" w:hAnsi="Times New Roman" w:cs="Times New Roman"/>
          <w:i/>
          <w:sz w:val="24"/>
          <w:szCs w:val="24"/>
          <w:lang w:eastAsia="hr-HR"/>
        </w:rPr>
      </w:pPr>
      <w:r w:rsidRPr="000A15A8">
        <w:rPr>
          <w:rFonts w:ascii="Times New Roman" w:eastAsia="Times New Roman" w:hAnsi="Times New Roman" w:cs="Times New Roman"/>
          <w:i/>
          <w:sz w:val="24"/>
          <w:szCs w:val="24"/>
          <w:lang w:eastAsia="hr-HR"/>
        </w:rPr>
        <w:t>Broj identificirane djece s govorno-jezičnim, glasovnim i komunikacijskim poteškoćama u odnosu na dob djece i vrste poteškoća u pedagoškoj godini 2025./2026.:</w:t>
      </w:r>
    </w:p>
    <w:p w14:paraId="36F597AA" w14:textId="77777777" w:rsidR="000A15A8" w:rsidRPr="000A15A8" w:rsidRDefault="000A15A8" w:rsidP="000A15A8">
      <w:pPr>
        <w:spacing w:after="0" w:line="240" w:lineRule="auto"/>
        <w:ind w:left="360"/>
        <w:rPr>
          <w:rFonts w:ascii="Times New Roman" w:eastAsia="Times New Roman" w:hAnsi="Times New Roman" w:cs="Times New Roman"/>
          <w:i/>
          <w:sz w:val="24"/>
          <w:szCs w:val="24"/>
          <w:lang w:eastAsia="hr-HR"/>
        </w:rPr>
      </w:pPr>
    </w:p>
    <w:p w14:paraId="06C8155A" w14:textId="77777777" w:rsidR="000A15A8" w:rsidRPr="000A15A8" w:rsidRDefault="000A15A8" w:rsidP="000A15A8">
      <w:pPr>
        <w:spacing w:after="0" w:line="240" w:lineRule="auto"/>
        <w:ind w:left="360"/>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U pedagoškoj godini 2025./2026. logoped je ukupno individualno procijenio 306-oro djece te je potvrđeno da:</w:t>
      </w:r>
    </w:p>
    <w:p w14:paraId="44E7C0D6" w14:textId="77777777" w:rsidR="000A15A8" w:rsidRPr="000A15A8" w:rsidRDefault="000A15A8" w:rsidP="000A15A8">
      <w:pPr>
        <w:spacing w:after="0" w:line="240" w:lineRule="auto"/>
        <w:ind w:left="360"/>
        <w:rPr>
          <w:rFonts w:ascii="Times New Roman" w:eastAsia="Times New Roman" w:hAnsi="Times New Roman" w:cs="Times New Roman"/>
          <w:sz w:val="24"/>
          <w:szCs w:val="24"/>
          <w:lang w:eastAsia="hr-HR"/>
        </w:rPr>
      </w:pPr>
    </w:p>
    <w:p w14:paraId="09DDB2DA"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lastRenderedPageBreak/>
        <w:t>285 vrtićke djece i 21 dijete koje je pohađalo Malu školu, ima neki od oblika govorno-jezičnih, glasovnih ili komunikacijskih poteškoća</w:t>
      </w:r>
    </w:p>
    <w:p w14:paraId="19231842"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76 od 147 djece predškolskih obveznika nije imalo usvojene </w:t>
      </w:r>
      <w:proofErr w:type="spellStart"/>
      <w:r w:rsidRPr="000A15A8">
        <w:rPr>
          <w:rFonts w:ascii="Times New Roman" w:eastAsia="Times New Roman" w:hAnsi="Times New Roman" w:cs="Times New Roman"/>
          <w:sz w:val="24"/>
          <w:szCs w:val="24"/>
          <w:lang w:eastAsia="hr-HR"/>
        </w:rPr>
        <w:t>predčitalačke</w:t>
      </w:r>
      <w:proofErr w:type="spellEnd"/>
      <w:r w:rsidRPr="000A15A8">
        <w:rPr>
          <w:rFonts w:ascii="Times New Roman" w:eastAsia="Times New Roman" w:hAnsi="Times New Roman" w:cs="Times New Roman"/>
          <w:sz w:val="24"/>
          <w:szCs w:val="24"/>
          <w:lang w:eastAsia="hr-HR"/>
        </w:rPr>
        <w:t xml:space="preserve"> vještine</w:t>
      </w:r>
    </w:p>
    <w:p w14:paraId="72666541"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sa 35 roditelja provedeni su individualni razgovori</w:t>
      </w:r>
    </w:p>
    <w:p w14:paraId="5D47612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1667F13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C9D73BE"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F6E12A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CCF1160" w14:textId="77777777" w:rsidR="000A15A8" w:rsidRPr="000A15A8" w:rsidRDefault="000A15A8" w:rsidP="000A15A8">
      <w:pPr>
        <w:spacing w:after="0" w:line="240" w:lineRule="auto"/>
        <w:rPr>
          <w:rFonts w:ascii="Times New Roman" w:eastAsia="Times New Roman" w:hAnsi="Times New Roman" w:cs="Times New Roman"/>
          <w:i/>
          <w:sz w:val="24"/>
          <w:szCs w:val="24"/>
          <w:lang w:eastAsia="hr-HR"/>
        </w:rPr>
      </w:pPr>
      <w:r w:rsidRPr="000A15A8">
        <w:rPr>
          <w:rFonts w:ascii="Times New Roman" w:eastAsia="Times New Roman" w:hAnsi="Times New Roman" w:cs="Times New Roman"/>
          <w:i/>
          <w:sz w:val="24"/>
          <w:szCs w:val="24"/>
          <w:lang w:eastAsia="hr-HR"/>
        </w:rPr>
        <w:t>Prikaz broja djece s govorno-jezičnim, glasovnim i/ili komunikacijskim poteškoćama u odnosu na dob djece i vrste poteškoća u pedagoškoj godini 2025./2026.:</w:t>
      </w:r>
    </w:p>
    <w:p w14:paraId="1EDA4EE4" w14:textId="77777777" w:rsidR="000A15A8" w:rsidRPr="000A15A8" w:rsidRDefault="000A15A8" w:rsidP="000A15A8">
      <w:pPr>
        <w:spacing w:after="0" w:line="240" w:lineRule="auto"/>
        <w:rPr>
          <w:rFonts w:ascii="Times New Roman" w:eastAsia="Times New Roman" w:hAnsi="Times New Roman" w:cs="Times New Roman"/>
          <w:i/>
          <w:sz w:val="24"/>
          <w:szCs w:val="24"/>
          <w:lang w:eastAsia="hr-HR"/>
        </w:rPr>
      </w:pPr>
    </w:p>
    <w:tbl>
      <w:tblPr>
        <w:tblStyle w:val="Reetkatablice9"/>
        <w:tblW w:w="0" w:type="auto"/>
        <w:tblInd w:w="-252" w:type="dxa"/>
        <w:tblLayout w:type="fixed"/>
        <w:tblLook w:val="01E0" w:firstRow="1" w:lastRow="1" w:firstColumn="1" w:lastColumn="1" w:noHBand="0" w:noVBand="0"/>
      </w:tblPr>
      <w:tblGrid>
        <w:gridCol w:w="1620"/>
        <w:gridCol w:w="1080"/>
        <w:gridCol w:w="1260"/>
        <w:gridCol w:w="1260"/>
        <w:gridCol w:w="1080"/>
        <w:gridCol w:w="1080"/>
        <w:gridCol w:w="1080"/>
        <w:gridCol w:w="1080"/>
      </w:tblGrid>
      <w:tr w:rsidR="000A15A8" w:rsidRPr="000A15A8" w14:paraId="1A6DC3A5" w14:textId="77777777" w:rsidTr="00C360EF">
        <w:trPr>
          <w:trHeight w:val="778"/>
        </w:trPr>
        <w:tc>
          <w:tcPr>
            <w:tcW w:w="1620" w:type="dxa"/>
            <w:vAlign w:val="center"/>
          </w:tcPr>
          <w:p w14:paraId="38115174" w14:textId="77777777" w:rsidR="000A15A8" w:rsidRPr="000A15A8" w:rsidRDefault="000A15A8" w:rsidP="000A15A8">
            <w:pPr>
              <w:jc w:val="center"/>
              <w:rPr>
                <w:i/>
                <w:sz w:val="24"/>
                <w:szCs w:val="24"/>
              </w:rPr>
            </w:pPr>
            <w:r w:rsidRPr="000A15A8">
              <w:rPr>
                <w:i/>
                <w:sz w:val="24"/>
                <w:szCs w:val="24"/>
              </w:rPr>
              <w:t>Dob djece s JGGK</w:t>
            </w:r>
          </w:p>
        </w:tc>
        <w:tc>
          <w:tcPr>
            <w:tcW w:w="1080" w:type="dxa"/>
            <w:vAlign w:val="center"/>
          </w:tcPr>
          <w:p w14:paraId="0B6E93B4" w14:textId="77777777" w:rsidR="000A15A8" w:rsidRPr="000A15A8" w:rsidRDefault="000A15A8" w:rsidP="000A15A8">
            <w:pPr>
              <w:jc w:val="center"/>
              <w:rPr>
                <w:i/>
                <w:sz w:val="24"/>
                <w:szCs w:val="24"/>
              </w:rPr>
            </w:pPr>
            <w:r w:rsidRPr="000A15A8">
              <w:rPr>
                <w:i/>
                <w:sz w:val="24"/>
                <w:szCs w:val="24"/>
              </w:rPr>
              <w:t>6-7</w:t>
            </w:r>
          </w:p>
          <w:p w14:paraId="2C251B96" w14:textId="77777777" w:rsidR="000A15A8" w:rsidRPr="000A15A8" w:rsidRDefault="000A15A8" w:rsidP="000A15A8">
            <w:pPr>
              <w:jc w:val="center"/>
              <w:rPr>
                <w:i/>
                <w:sz w:val="24"/>
                <w:szCs w:val="24"/>
              </w:rPr>
            </w:pPr>
            <w:r w:rsidRPr="000A15A8">
              <w:rPr>
                <w:i/>
                <w:sz w:val="24"/>
                <w:szCs w:val="24"/>
              </w:rPr>
              <w:t>godina</w:t>
            </w:r>
          </w:p>
        </w:tc>
        <w:tc>
          <w:tcPr>
            <w:tcW w:w="1260" w:type="dxa"/>
            <w:vAlign w:val="center"/>
          </w:tcPr>
          <w:p w14:paraId="26A01000" w14:textId="77777777" w:rsidR="000A15A8" w:rsidRPr="000A15A8" w:rsidRDefault="000A15A8" w:rsidP="000A15A8">
            <w:pPr>
              <w:jc w:val="center"/>
              <w:rPr>
                <w:i/>
                <w:sz w:val="24"/>
                <w:szCs w:val="24"/>
              </w:rPr>
            </w:pPr>
            <w:r w:rsidRPr="000A15A8">
              <w:rPr>
                <w:i/>
                <w:sz w:val="24"/>
                <w:szCs w:val="24"/>
              </w:rPr>
              <w:t>5-6 godina</w:t>
            </w:r>
          </w:p>
        </w:tc>
        <w:tc>
          <w:tcPr>
            <w:tcW w:w="1260" w:type="dxa"/>
            <w:vAlign w:val="center"/>
          </w:tcPr>
          <w:p w14:paraId="6592A6EA" w14:textId="77777777" w:rsidR="000A15A8" w:rsidRPr="000A15A8" w:rsidRDefault="000A15A8" w:rsidP="000A15A8">
            <w:pPr>
              <w:jc w:val="center"/>
              <w:rPr>
                <w:i/>
                <w:sz w:val="24"/>
                <w:szCs w:val="24"/>
              </w:rPr>
            </w:pPr>
            <w:r w:rsidRPr="000A15A8">
              <w:rPr>
                <w:i/>
                <w:sz w:val="24"/>
                <w:szCs w:val="24"/>
              </w:rPr>
              <w:t>4-5 godina</w:t>
            </w:r>
          </w:p>
        </w:tc>
        <w:tc>
          <w:tcPr>
            <w:tcW w:w="1080" w:type="dxa"/>
            <w:vAlign w:val="center"/>
          </w:tcPr>
          <w:p w14:paraId="461A53D2" w14:textId="77777777" w:rsidR="000A15A8" w:rsidRPr="000A15A8" w:rsidRDefault="000A15A8" w:rsidP="000A15A8">
            <w:pPr>
              <w:jc w:val="center"/>
              <w:rPr>
                <w:i/>
                <w:sz w:val="24"/>
                <w:szCs w:val="24"/>
              </w:rPr>
            </w:pPr>
            <w:r w:rsidRPr="000A15A8">
              <w:rPr>
                <w:i/>
                <w:sz w:val="24"/>
                <w:szCs w:val="24"/>
              </w:rPr>
              <w:t>3-4 godine</w:t>
            </w:r>
          </w:p>
        </w:tc>
        <w:tc>
          <w:tcPr>
            <w:tcW w:w="1080" w:type="dxa"/>
            <w:vAlign w:val="center"/>
          </w:tcPr>
          <w:p w14:paraId="7B0E7FF1" w14:textId="77777777" w:rsidR="000A15A8" w:rsidRPr="000A15A8" w:rsidRDefault="000A15A8" w:rsidP="000A15A8">
            <w:pPr>
              <w:jc w:val="center"/>
              <w:rPr>
                <w:i/>
                <w:sz w:val="24"/>
                <w:szCs w:val="24"/>
              </w:rPr>
            </w:pPr>
            <w:r w:rsidRPr="000A15A8">
              <w:rPr>
                <w:i/>
                <w:sz w:val="24"/>
                <w:szCs w:val="24"/>
              </w:rPr>
              <w:t>2-3 godine</w:t>
            </w:r>
          </w:p>
        </w:tc>
        <w:tc>
          <w:tcPr>
            <w:tcW w:w="1080" w:type="dxa"/>
            <w:vAlign w:val="center"/>
          </w:tcPr>
          <w:p w14:paraId="764F4CE3" w14:textId="77777777" w:rsidR="000A15A8" w:rsidRPr="000A15A8" w:rsidRDefault="000A15A8" w:rsidP="000A15A8">
            <w:pPr>
              <w:jc w:val="center"/>
              <w:rPr>
                <w:i/>
                <w:sz w:val="24"/>
                <w:szCs w:val="24"/>
              </w:rPr>
            </w:pPr>
            <w:r w:rsidRPr="000A15A8">
              <w:rPr>
                <w:i/>
                <w:sz w:val="24"/>
                <w:szCs w:val="24"/>
              </w:rPr>
              <w:t>1-2 godine</w:t>
            </w:r>
          </w:p>
        </w:tc>
        <w:tc>
          <w:tcPr>
            <w:tcW w:w="1080" w:type="dxa"/>
            <w:vAlign w:val="center"/>
          </w:tcPr>
          <w:p w14:paraId="5B45A8E8" w14:textId="77777777" w:rsidR="000A15A8" w:rsidRPr="000A15A8" w:rsidRDefault="000A15A8" w:rsidP="000A15A8">
            <w:pPr>
              <w:jc w:val="center"/>
              <w:rPr>
                <w:i/>
                <w:sz w:val="24"/>
                <w:szCs w:val="24"/>
              </w:rPr>
            </w:pPr>
            <w:r w:rsidRPr="000A15A8">
              <w:rPr>
                <w:i/>
                <w:sz w:val="24"/>
                <w:szCs w:val="24"/>
              </w:rPr>
              <w:t>Ukupno</w:t>
            </w:r>
          </w:p>
        </w:tc>
      </w:tr>
      <w:tr w:rsidR="000A15A8" w:rsidRPr="000A15A8" w14:paraId="670BCFCC" w14:textId="77777777" w:rsidTr="00C360EF">
        <w:trPr>
          <w:trHeight w:val="758"/>
        </w:trPr>
        <w:tc>
          <w:tcPr>
            <w:tcW w:w="1620" w:type="dxa"/>
            <w:vAlign w:val="center"/>
          </w:tcPr>
          <w:p w14:paraId="7FF751FA" w14:textId="77777777" w:rsidR="000A15A8" w:rsidRPr="000A15A8" w:rsidRDefault="000A15A8" w:rsidP="000A15A8">
            <w:pPr>
              <w:jc w:val="center"/>
              <w:rPr>
                <w:i/>
                <w:sz w:val="24"/>
                <w:szCs w:val="24"/>
              </w:rPr>
            </w:pPr>
            <w:r w:rsidRPr="000A15A8">
              <w:rPr>
                <w:i/>
                <w:sz w:val="24"/>
                <w:szCs w:val="24"/>
              </w:rPr>
              <w:t>Poteškoće u izgovoru</w:t>
            </w:r>
          </w:p>
        </w:tc>
        <w:tc>
          <w:tcPr>
            <w:tcW w:w="1080" w:type="dxa"/>
            <w:vAlign w:val="center"/>
          </w:tcPr>
          <w:p w14:paraId="4E10D722" w14:textId="77777777" w:rsidR="000A15A8" w:rsidRPr="000A15A8" w:rsidRDefault="000A15A8" w:rsidP="000A15A8">
            <w:pPr>
              <w:jc w:val="center"/>
              <w:rPr>
                <w:i/>
                <w:sz w:val="24"/>
                <w:szCs w:val="24"/>
              </w:rPr>
            </w:pPr>
            <w:r w:rsidRPr="000A15A8">
              <w:rPr>
                <w:i/>
                <w:sz w:val="24"/>
                <w:szCs w:val="24"/>
              </w:rPr>
              <w:t>74</w:t>
            </w:r>
          </w:p>
        </w:tc>
        <w:tc>
          <w:tcPr>
            <w:tcW w:w="1260" w:type="dxa"/>
            <w:vAlign w:val="center"/>
          </w:tcPr>
          <w:p w14:paraId="771A222B" w14:textId="77777777" w:rsidR="000A15A8" w:rsidRPr="000A15A8" w:rsidRDefault="000A15A8" w:rsidP="000A15A8">
            <w:pPr>
              <w:jc w:val="center"/>
              <w:rPr>
                <w:i/>
                <w:sz w:val="24"/>
                <w:szCs w:val="24"/>
              </w:rPr>
            </w:pPr>
            <w:r w:rsidRPr="000A15A8">
              <w:rPr>
                <w:i/>
                <w:sz w:val="24"/>
                <w:szCs w:val="24"/>
              </w:rPr>
              <w:t>59</w:t>
            </w:r>
          </w:p>
        </w:tc>
        <w:tc>
          <w:tcPr>
            <w:tcW w:w="1260" w:type="dxa"/>
            <w:vAlign w:val="center"/>
          </w:tcPr>
          <w:p w14:paraId="409DBE43" w14:textId="77777777" w:rsidR="000A15A8" w:rsidRPr="000A15A8" w:rsidRDefault="000A15A8" w:rsidP="000A15A8">
            <w:pPr>
              <w:jc w:val="center"/>
              <w:rPr>
                <w:i/>
                <w:sz w:val="24"/>
                <w:szCs w:val="24"/>
              </w:rPr>
            </w:pPr>
            <w:r w:rsidRPr="000A15A8">
              <w:rPr>
                <w:i/>
                <w:sz w:val="24"/>
                <w:szCs w:val="24"/>
              </w:rPr>
              <w:t>36</w:t>
            </w:r>
          </w:p>
        </w:tc>
        <w:tc>
          <w:tcPr>
            <w:tcW w:w="1080" w:type="dxa"/>
            <w:vAlign w:val="center"/>
          </w:tcPr>
          <w:p w14:paraId="7E98E6E1" w14:textId="77777777" w:rsidR="000A15A8" w:rsidRPr="000A15A8" w:rsidRDefault="000A15A8" w:rsidP="000A15A8">
            <w:pPr>
              <w:jc w:val="center"/>
              <w:rPr>
                <w:i/>
                <w:sz w:val="24"/>
                <w:szCs w:val="24"/>
              </w:rPr>
            </w:pPr>
            <w:r w:rsidRPr="000A15A8">
              <w:rPr>
                <w:i/>
                <w:sz w:val="24"/>
                <w:szCs w:val="24"/>
              </w:rPr>
              <w:t>23</w:t>
            </w:r>
          </w:p>
        </w:tc>
        <w:tc>
          <w:tcPr>
            <w:tcW w:w="1080" w:type="dxa"/>
            <w:vAlign w:val="center"/>
          </w:tcPr>
          <w:p w14:paraId="4ADE3E13" w14:textId="77777777" w:rsidR="000A15A8" w:rsidRPr="000A15A8" w:rsidRDefault="000A15A8" w:rsidP="000A15A8">
            <w:pPr>
              <w:jc w:val="center"/>
              <w:rPr>
                <w:i/>
                <w:sz w:val="24"/>
                <w:szCs w:val="24"/>
              </w:rPr>
            </w:pPr>
            <w:r w:rsidRPr="000A15A8">
              <w:rPr>
                <w:i/>
                <w:sz w:val="24"/>
                <w:szCs w:val="24"/>
              </w:rPr>
              <w:t>3</w:t>
            </w:r>
          </w:p>
        </w:tc>
        <w:tc>
          <w:tcPr>
            <w:tcW w:w="1080" w:type="dxa"/>
            <w:vAlign w:val="center"/>
          </w:tcPr>
          <w:p w14:paraId="4B002DF4" w14:textId="77777777" w:rsidR="000A15A8" w:rsidRPr="000A15A8" w:rsidRDefault="000A15A8" w:rsidP="000A15A8">
            <w:pPr>
              <w:jc w:val="center"/>
              <w:rPr>
                <w:i/>
                <w:sz w:val="24"/>
                <w:szCs w:val="24"/>
              </w:rPr>
            </w:pPr>
            <w:r w:rsidRPr="000A15A8">
              <w:rPr>
                <w:i/>
                <w:sz w:val="24"/>
                <w:szCs w:val="24"/>
              </w:rPr>
              <w:t>/</w:t>
            </w:r>
          </w:p>
        </w:tc>
        <w:tc>
          <w:tcPr>
            <w:tcW w:w="1080" w:type="dxa"/>
            <w:vAlign w:val="center"/>
          </w:tcPr>
          <w:p w14:paraId="60EFB551" w14:textId="77777777" w:rsidR="000A15A8" w:rsidRPr="000A15A8" w:rsidRDefault="000A15A8" w:rsidP="000A15A8">
            <w:pPr>
              <w:jc w:val="center"/>
              <w:rPr>
                <w:i/>
                <w:sz w:val="24"/>
                <w:szCs w:val="24"/>
              </w:rPr>
            </w:pPr>
            <w:r w:rsidRPr="000A15A8">
              <w:rPr>
                <w:i/>
                <w:sz w:val="24"/>
                <w:szCs w:val="24"/>
              </w:rPr>
              <w:t>195</w:t>
            </w:r>
          </w:p>
        </w:tc>
      </w:tr>
      <w:tr w:rsidR="000A15A8" w:rsidRPr="000A15A8" w14:paraId="2587BC7A" w14:textId="77777777" w:rsidTr="00C360EF">
        <w:trPr>
          <w:trHeight w:val="910"/>
        </w:trPr>
        <w:tc>
          <w:tcPr>
            <w:tcW w:w="1620" w:type="dxa"/>
            <w:vAlign w:val="center"/>
          </w:tcPr>
          <w:p w14:paraId="4B2FAA1D" w14:textId="77777777" w:rsidR="000A15A8" w:rsidRPr="000A15A8" w:rsidRDefault="000A15A8" w:rsidP="000A15A8">
            <w:pPr>
              <w:jc w:val="center"/>
              <w:rPr>
                <w:i/>
                <w:sz w:val="24"/>
                <w:szCs w:val="24"/>
              </w:rPr>
            </w:pPr>
            <w:r w:rsidRPr="000A15A8">
              <w:rPr>
                <w:i/>
                <w:sz w:val="24"/>
                <w:szCs w:val="24"/>
              </w:rPr>
              <w:t>Jezične</w:t>
            </w:r>
          </w:p>
          <w:p w14:paraId="7E9DEEAD" w14:textId="77777777" w:rsidR="000A15A8" w:rsidRPr="000A15A8" w:rsidRDefault="000A15A8" w:rsidP="000A15A8">
            <w:pPr>
              <w:jc w:val="center"/>
              <w:rPr>
                <w:i/>
                <w:sz w:val="24"/>
                <w:szCs w:val="24"/>
              </w:rPr>
            </w:pPr>
            <w:r w:rsidRPr="000A15A8">
              <w:rPr>
                <w:i/>
                <w:sz w:val="24"/>
                <w:szCs w:val="24"/>
              </w:rPr>
              <w:t>poteškoće</w:t>
            </w:r>
          </w:p>
        </w:tc>
        <w:tc>
          <w:tcPr>
            <w:tcW w:w="1080" w:type="dxa"/>
            <w:vAlign w:val="center"/>
          </w:tcPr>
          <w:p w14:paraId="0BDA6261" w14:textId="77777777" w:rsidR="000A15A8" w:rsidRPr="000A15A8" w:rsidRDefault="000A15A8" w:rsidP="000A15A8">
            <w:pPr>
              <w:jc w:val="center"/>
              <w:rPr>
                <w:i/>
                <w:sz w:val="24"/>
                <w:szCs w:val="24"/>
              </w:rPr>
            </w:pPr>
            <w:r w:rsidRPr="000A15A8">
              <w:rPr>
                <w:i/>
                <w:sz w:val="24"/>
                <w:szCs w:val="24"/>
              </w:rPr>
              <w:t>20</w:t>
            </w:r>
          </w:p>
        </w:tc>
        <w:tc>
          <w:tcPr>
            <w:tcW w:w="1260" w:type="dxa"/>
            <w:vAlign w:val="center"/>
          </w:tcPr>
          <w:p w14:paraId="53FCDCB5" w14:textId="77777777" w:rsidR="000A15A8" w:rsidRPr="000A15A8" w:rsidRDefault="000A15A8" w:rsidP="000A15A8">
            <w:pPr>
              <w:jc w:val="center"/>
              <w:rPr>
                <w:i/>
                <w:sz w:val="24"/>
                <w:szCs w:val="24"/>
              </w:rPr>
            </w:pPr>
            <w:r w:rsidRPr="000A15A8">
              <w:rPr>
                <w:i/>
                <w:sz w:val="24"/>
                <w:szCs w:val="24"/>
              </w:rPr>
              <w:t>10</w:t>
            </w:r>
          </w:p>
        </w:tc>
        <w:tc>
          <w:tcPr>
            <w:tcW w:w="1260" w:type="dxa"/>
            <w:vAlign w:val="center"/>
          </w:tcPr>
          <w:p w14:paraId="26ABF1CF" w14:textId="77777777" w:rsidR="000A15A8" w:rsidRPr="000A15A8" w:rsidRDefault="000A15A8" w:rsidP="000A15A8">
            <w:pPr>
              <w:jc w:val="center"/>
              <w:rPr>
                <w:i/>
                <w:sz w:val="24"/>
                <w:szCs w:val="24"/>
              </w:rPr>
            </w:pPr>
            <w:r w:rsidRPr="000A15A8">
              <w:rPr>
                <w:i/>
                <w:sz w:val="24"/>
                <w:szCs w:val="24"/>
              </w:rPr>
              <w:t>4</w:t>
            </w:r>
          </w:p>
        </w:tc>
        <w:tc>
          <w:tcPr>
            <w:tcW w:w="1080" w:type="dxa"/>
            <w:vAlign w:val="center"/>
          </w:tcPr>
          <w:p w14:paraId="2D6854D0" w14:textId="77777777" w:rsidR="000A15A8" w:rsidRPr="000A15A8" w:rsidRDefault="000A15A8" w:rsidP="000A15A8">
            <w:pPr>
              <w:jc w:val="center"/>
              <w:rPr>
                <w:i/>
                <w:sz w:val="24"/>
                <w:szCs w:val="24"/>
              </w:rPr>
            </w:pPr>
            <w:r w:rsidRPr="000A15A8">
              <w:rPr>
                <w:i/>
                <w:sz w:val="24"/>
                <w:szCs w:val="24"/>
              </w:rPr>
              <w:t>5</w:t>
            </w:r>
          </w:p>
        </w:tc>
        <w:tc>
          <w:tcPr>
            <w:tcW w:w="1080" w:type="dxa"/>
            <w:vAlign w:val="center"/>
          </w:tcPr>
          <w:p w14:paraId="168A7566" w14:textId="77777777" w:rsidR="000A15A8" w:rsidRPr="000A15A8" w:rsidRDefault="000A15A8" w:rsidP="000A15A8">
            <w:pPr>
              <w:jc w:val="center"/>
              <w:rPr>
                <w:i/>
                <w:sz w:val="24"/>
                <w:szCs w:val="24"/>
              </w:rPr>
            </w:pPr>
            <w:r w:rsidRPr="000A15A8">
              <w:rPr>
                <w:i/>
                <w:sz w:val="24"/>
                <w:szCs w:val="24"/>
              </w:rPr>
              <w:t>3</w:t>
            </w:r>
          </w:p>
        </w:tc>
        <w:tc>
          <w:tcPr>
            <w:tcW w:w="1080" w:type="dxa"/>
            <w:vAlign w:val="center"/>
          </w:tcPr>
          <w:p w14:paraId="58C6889E" w14:textId="77777777" w:rsidR="000A15A8" w:rsidRPr="000A15A8" w:rsidRDefault="000A15A8" w:rsidP="000A15A8">
            <w:pPr>
              <w:jc w:val="center"/>
              <w:rPr>
                <w:i/>
                <w:sz w:val="24"/>
                <w:szCs w:val="24"/>
              </w:rPr>
            </w:pPr>
            <w:r w:rsidRPr="000A15A8">
              <w:rPr>
                <w:i/>
                <w:sz w:val="24"/>
                <w:szCs w:val="24"/>
              </w:rPr>
              <w:t>/</w:t>
            </w:r>
          </w:p>
        </w:tc>
        <w:tc>
          <w:tcPr>
            <w:tcW w:w="1080" w:type="dxa"/>
            <w:vAlign w:val="center"/>
          </w:tcPr>
          <w:p w14:paraId="537408F0" w14:textId="77777777" w:rsidR="000A15A8" w:rsidRPr="000A15A8" w:rsidRDefault="000A15A8" w:rsidP="000A15A8">
            <w:pPr>
              <w:jc w:val="center"/>
              <w:rPr>
                <w:i/>
                <w:sz w:val="24"/>
                <w:szCs w:val="24"/>
              </w:rPr>
            </w:pPr>
            <w:r w:rsidRPr="000A15A8">
              <w:rPr>
                <w:i/>
                <w:sz w:val="24"/>
                <w:szCs w:val="24"/>
              </w:rPr>
              <w:t>42</w:t>
            </w:r>
          </w:p>
        </w:tc>
      </w:tr>
      <w:tr w:rsidR="000A15A8" w:rsidRPr="000A15A8" w14:paraId="5298EE56" w14:textId="77777777" w:rsidTr="00C360EF">
        <w:trPr>
          <w:trHeight w:val="1073"/>
        </w:trPr>
        <w:tc>
          <w:tcPr>
            <w:tcW w:w="1620" w:type="dxa"/>
            <w:vAlign w:val="center"/>
          </w:tcPr>
          <w:p w14:paraId="63564D44" w14:textId="77777777" w:rsidR="000A15A8" w:rsidRPr="000A15A8" w:rsidRDefault="000A15A8" w:rsidP="000A15A8">
            <w:pPr>
              <w:jc w:val="center"/>
              <w:rPr>
                <w:i/>
                <w:sz w:val="24"/>
                <w:szCs w:val="24"/>
              </w:rPr>
            </w:pPr>
            <w:r w:rsidRPr="000A15A8">
              <w:rPr>
                <w:i/>
                <w:sz w:val="24"/>
                <w:szCs w:val="24"/>
              </w:rPr>
              <w:t>Poteškoće u socijalnoj</w:t>
            </w:r>
          </w:p>
          <w:p w14:paraId="00DF0558" w14:textId="77777777" w:rsidR="000A15A8" w:rsidRPr="000A15A8" w:rsidRDefault="000A15A8" w:rsidP="000A15A8">
            <w:pPr>
              <w:jc w:val="center"/>
              <w:rPr>
                <w:i/>
                <w:sz w:val="24"/>
                <w:szCs w:val="24"/>
              </w:rPr>
            </w:pPr>
            <w:r w:rsidRPr="000A15A8">
              <w:rPr>
                <w:i/>
                <w:sz w:val="24"/>
                <w:szCs w:val="24"/>
              </w:rPr>
              <w:t>komunikaciji</w:t>
            </w:r>
          </w:p>
        </w:tc>
        <w:tc>
          <w:tcPr>
            <w:tcW w:w="1080" w:type="dxa"/>
            <w:vAlign w:val="center"/>
          </w:tcPr>
          <w:p w14:paraId="06DCBA11" w14:textId="77777777" w:rsidR="000A15A8" w:rsidRPr="000A15A8" w:rsidRDefault="000A15A8" w:rsidP="000A15A8">
            <w:pPr>
              <w:jc w:val="center"/>
              <w:rPr>
                <w:i/>
                <w:sz w:val="24"/>
                <w:szCs w:val="24"/>
              </w:rPr>
            </w:pPr>
            <w:r w:rsidRPr="000A15A8">
              <w:rPr>
                <w:i/>
                <w:sz w:val="24"/>
                <w:szCs w:val="24"/>
              </w:rPr>
              <w:t>4</w:t>
            </w:r>
          </w:p>
        </w:tc>
        <w:tc>
          <w:tcPr>
            <w:tcW w:w="1260" w:type="dxa"/>
            <w:vAlign w:val="center"/>
          </w:tcPr>
          <w:p w14:paraId="5CDAE163" w14:textId="77777777" w:rsidR="000A15A8" w:rsidRPr="000A15A8" w:rsidRDefault="000A15A8" w:rsidP="000A15A8">
            <w:pPr>
              <w:jc w:val="center"/>
              <w:rPr>
                <w:i/>
                <w:sz w:val="24"/>
                <w:szCs w:val="24"/>
              </w:rPr>
            </w:pPr>
            <w:r w:rsidRPr="000A15A8">
              <w:rPr>
                <w:i/>
                <w:sz w:val="24"/>
                <w:szCs w:val="24"/>
              </w:rPr>
              <w:t>5</w:t>
            </w:r>
          </w:p>
        </w:tc>
        <w:tc>
          <w:tcPr>
            <w:tcW w:w="1260" w:type="dxa"/>
            <w:vAlign w:val="center"/>
          </w:tcPr>
          <w:p w14:paraId="540575AF" w14:textId="77777777" w:rsidR="000A15A8" w:rsidRPr="000A15A8" w:rsidRDefault="000A15A8" w:rsidP="000A15A8">
            <w:pPr>
              <w:jc w:val="center"/>
              <w:rPr>
                <w:i/>
                <w:sz w:val="24"/>
                <w:szCs w:val="24"/>
              </w:rPr>
            </w:pPr>
            <w:r w:rsidRPr="000A15A8">
              <w:rPr>
                <w:i/>
                <w:sz w:val="24"/>
                <w:szCs w:val="24"/>
              </w:rPr>
              <w:t>5</w:t>
            </w:r>
          </w:p>
        </w:tc>
        <w:tc>
          <w:tcPr>
            <w:tcW w:w="1080" w:type="dxa"/>
            <w:vAlign w:val="center"/>
          </w:tcPr>
          <w:p w14:paraId="70808D24" w14:textId="77777777" w:rsidR="000A15A8" w:rsidRPr="000A15A8" w:rsidRDefault="000A15A8" w:rsidP="000A15A8">
            <w:pPr>
              <w:jc w:val="center"/>
              <w:rPr>
                <w:i/>
                <w:sz w:val="24"/>
                <w:szCs w:val="24"/>
              </w:rPr>
            </w:pPr>
            <w:r w:rsidRPr="000A15A8">
              <w:rPr>
                <w:i/>
                <w:sz w:val="24"/>
                <w:szCs w:val="24"/>
              </w:rPr>
              <w:t>4</w:t>
            </w:r>
          </w:p>
        </w:tc>
        <w:tc>
          <w:tcPr>
            <w:tcW w:w="1080" w:type="dxa"/>
            <w:vAlign w:val="center"/>
          </w:tcPr>
          <w:p w14:paraId="0EB3A4BA" w14:textId="77777777" w:rsidR="000A15A8" w:rsidRPr="000A15A8" w:rsidRDefault="000A15A8" w:rsidP="000A15A8">
            <w:pPr>
              <w:jc w:val="center"/>
              <w:rPr>
                <w:i/>
                <w:sz w:val="24"/>
                <w:szCs w:val="24"/>
              </w:rPr>
            </w:pPr>
            <w:r w:rsidRPr="000A15A8">
              <w:rPr>
                <w:i/>
                <w:sz w:val="24"/>
                <w:szCs w:val="24"/>
              </w:rPr>
              <w:t>13</w:t>
            </w:r>
          </w:p>
        </w:tc>
        <w:tc>
          <w:tcPr>
            <w:tcW w:w="1080" w:type="dxa"/>
            <w:vAlign w:val="center"/>
          </w:tcPr>
          <w:p w14:paraId="1CC336C9" w14:textId="77777777" w:rsidR="000A15A8" w:rsidRPr="000A15A8" w:rsidRDefault="000A15A8" w:rsidP="000A15A8">
            <w:pPr>
              <w:jc w:val="center"/>
              <w:rPr>
                <w:i/>
                <w:sz w:val="24"/>
                <w:szCs w:val="24"/>
              </w:rPr>
            </w:pPr>
            <w:r w:rsidRPr="000A15A8">
              <w:rPr>
                <w:i/>
                <w:sz w:val="24"/>
                <w:szCs w:val="24"/>
              </w:rPr>
              <w:t>7</w:t>
            </w:r>
          </w:p>
        </w:tc>
        <w:tc>
          <w:tcPr>
            <w:tcW w:w="1080" w:type="dxa"/>
            <w:vAlign w:val="center"/>
          </w:tcPr>
          <w:p w14:paraId="08196DE0" w14:textId="77777777" w:rsidR="000A15A8" w:rsidRPr="000A15A8" w:rsidRDefault="000A15A8" w:rsidP="000A15A8">
            <w:pPr>
              <w:jc w:val="center"/>
              <w:rPr>
                <w:i/>
                <w:sz w:val="24"/>
                <w:szCs w:val="24"/>
              </w:rPr>
            </w:pPr>
            <w:r w:rsidRPr="000A15A8">
              <w:rPr>
                <w:i/>
                <w:sz w:val="24"/>
                <w:szCs w:val="24"/>
              </w:rPr>
              <w:t>38</w:t>
            </w:r>
          </w:p>
        </w:tc>
      </w:tr>
      <w:tr w:rsidR="000A15A8" w:rsidRPr="000A15A8" w14:paraId="7B843A99" w14:textId="77777777" w:rsidTr="00C360EF">
        <w:trPr>
          <w:trHeight w:val="685"/>
        </w:trPr>
        <w:tc>
          <w:tcPr>
            <w:tcW w:w="1620" w:type="dxa"/>
            <w:vAlign w:val="center"/>
          </w:tcPr>
          <w:p w14:paraId="4FFC296A" w14:textId="77777777" w:rsidR="000A15A8" w:rsidRPr="000A15A8" w:rsidRDefault="000A15A8" w:rsidP="000A15A8">
            <w:pPr>
              <w:jc w:val="center"/>
              <w:rPr>
                <w:i/>
                <w:sz w:val="24"/>
                <w:szCs w:val="24"/>
              </w:rPr>
            </w:pPr>
            <w:r w:rsidRPr="000A15A8">
              <w:rPr>
                <w:i/>
                <w:sz w:val="24"/>
                <w:szCs w:val="24"/>
              </w:rPr>
              <w:t>Poteškoće ritma i tempa</w:t>
            </w:r>
          </w:p>
        </w:tc>
        <w:tc>
          <w:tcPr>
            <w:tcW w:w="1080" w:type="dxa"/>
            <w:vAlign w:val="center"/>
          </w:tcPr>
          <w:p w14:paraId="17CDAEFD" w14:textId="77777777" w:rsidR="000A15A8" w:rsidRPr="000A15A8" w:rsidRDefault="000A15A8" w:rsidP="000A15A8">
            <w:pPr>
              <w:jc w:val="center"/>
              <w:rPr>
                <w:i/>
                <w:sz w:val="24"/>
                <w:szCs w:val="24"/>
              </w:rPr>
            </w:pPr>
            <w:r w:rsidRPr="000A15A8">
              <w:rPr>
                <w:i/>
                <w:sz w:val="24"/>
                <w:szCs w:val="24"/>
              </w:rPr>
              <w:t>2</w:t>
            </w:r>
          </w:p>
        </w:tc>
        <w:tc>
          <w:tcPr>
            <w:tcW w:w="1260" w:type="dxa"/>
            <w:vAlign w:val="center"/>
          </w:tcPr>
          <w:p w14:paraId="48BECD77" w14:textId="77777777" w:rsidR="000A15A8" w:rsidRPr="000A15A8" w:rsidRDefault="000A15A8" w:rsidP="000A15A8">
            <w:pPr>
              <w:jc w:val="center"/>
              <w:rPr>
                <w:i/>
                <w:sz w:val="24"/>
                <w:szCs w:val="24"/>
              </w:rPr>
            </w:pPr>
            <w:r w:rsidRPr="000A15A8">
              <w:rPr>
                <w:i/>
                <w:sz w:val="24"/>
                <w:szCs w:val="24"/>
              </w:rPr>
              <w:t>5</w:t>
            </w:r>
          </w:p>
        </w:tc>
        <w:tc>
          <w:tcPr>
            <w:tcW w:w="1260" w:type="dxa"/>
            <w:vAlign w:val="center"/>
          </w:tcPr>
          <w:p w14:paraId="5ADD38DA" w14:textId="77777777" w:rsidR="000A15A8" w:rsidRPr="000A15A8" w:rsidRDefault="000A15A8" w:rsidP="000A15A8">
            <w:pPr>
              <w:jc w:val="center"/>
              <w:rPr>
                <w:i/>
                <w:sz w:val="24"/>
                <w:szCs w:val="24"/>
              </w:rPr>
            </w:pPr>
            <w:r w:rsidRPr="000A15A8">
              <w:rPr>
                <w:i/>
                <w:sz w:val="24"/>
                <w:szCs w:val="24"/>
              </w:rPr>
              <w:t>6</w:t>
            </w:r>
          </w:p>
        </w:tc>
        <w:tc>
          <w:tcPr>
            <w:tcW w:w="1080" w:type="dxa"/>
            <w:vAlign w:val="center"/>
          </w:tcPr>
          <w:p w14:paraId="73DAEF3D" w14:textId="77777777" w:rsidR="000A15A8" w:rsidRPr="000A15A8" w:rsidRDefault="000A15A8" w:rsidP="000A15A8">
            <w:pPr>
              <w:jc w:val="center"/>
              <w:rPr>
                <w:i/>
                <w:sz w:val="24"/>
                <w:szCs w:val="24"/>
              </w:rPr>
            </w:pPr>
            <w:r w:rsidRPr="000A15A8">
              <w:rPr>
                <w:i/>
                <w:sz w:val="24"/>
                <w:szCs w:val="24"/>
              </w:rPr>
              <w:t>4</w:t>
            </w:r>
          </w:p>
        </w:tc>
        <w:tc>
          <w:tcPr>
            <w:tcW w:w="1080" w:type="dxa"/>
            <w:vAlign w:val="center"/>
          </w:tcPr>
          <w:p w14:paraId="3118F484" w14:textId="77777777" w:rsidR="000A15A8" w:rsidRPr="000A15A8" w:rsidRDefault="000A15A8" w:rsidP="000A15A8">
            <w:pPr>
              <w:jc w:val="center"/>
              <w:rPr>
                <w:i/>
                <w:sz w:val="24"/>
                <w:szCs w:val="24"/>
              </w:rPr>
            </w:pPr>
            <w:r w:rsidRPr="000A15A8">
              <w:rPr>
                <w:i/>
                <w:sz w:val="24"/>
                <w:szCs w:val="24"/>
              </w:rPr>
              <w:t>4</w:t>
            </w:r>
          </w:p>
        </w:tc>
        <w:tc>
          <w:tcPr>
            <w:tcW w:w="1080" w:type="dxa"/>
            <w:vAlign w:val="center"/>
          </w:tcPr>
          <w:p w14:paraId="25694173" w14:textId="77777777" w:rsidR="000A15A8" w:rsidRPr="000A15A8" w:rsidRDefault="000A15A8" w:rsidP="000A15A8">
            <w:pPr>
              <w:jc w:val="center"/>
              <w:rPr>
                <w:i/>
                <w:sz w:val="24"/>
                <w:szCs w:val="24"/>
              </w:rPr>
            </w:pPr>
            <w:r w:rsidRPr="000A15A8">
              <w:rPr>
                <w:i/>
                <w:sz w:val="24"/>
                <w:szCs w:val="24"/>
              </w:rPr>
              <w:t>/</w:t>
            </w:r>
          </w:p>
        </w:tc>
        <w:tc>
          <w:tcPr>
            <w:tcW w:w="1080" w:type="dxa"/>
            <w:vAlign w:val="center"/>
          </w:tcPr>
          <w:p w14:paraId="520095EB" w14:textId="77777777" w:rsidR="000A15A8" w:rsidRPr="000A15A8" w:rsidRDefault="000A15A8" w:rsidP="000A15A8">
            <w:pPr>
              <w:jc w:val="center"/>
              <w:rPr>
                <w:i/>
                <w:sz w:val="24"/>
                <w:szCs w:val="24"/>
              </w:rPr>
            </w:pPr>
            <w:r w:rsidRPr="000A15A8">
              <w:rPr>
                <w:i/>
                <w:sz w:val="24"/>
                <w:szCs w:val="24"/>
              </w:rPr>
              <w:t>21</w:t>
            </w:r>
          </w:p>
        </w:tc>
      </w:tr>
      <w:tr w:rsidR="000A15A8" w:rsidRPr="000A15A8" w14:paraId="1895B836" w14:textId="77777777" w:rsidTr="00C360EF">
        <w:trPr>
          <w:trHeight w:val="706"/>
        </w:trPr>
        <w:tc>
          <w:tcPr>
            <w:tcW w:w="1620" w:type="dxa"/>
            <w:vAlign w:val="center"/>
          </w:tcPr>
          <w:p w14:paraId="1AC904CF" w14:textId="77777777" w:rsidR="000A15A8" w:rsidRPr="000A15A8" w:rsidRDefault="000A15A8" w:rsidP="000A15A8">
            <w:pPr>
              <w:jc w:val="center"/>
              <w:rPr>
                <w:i/>
                <w:sz w:val="24"/>
                <w:szCs w:val="24"/>
              </w:rPr>
            </w:pPr>
            <w:r w:rsidRPr="000A15A8">
              <w:rPr>
                <w:i/>
                <w:sz w:val="24"/>
                <w:szCs w:val="24"/>
              </w:rPr>
              <w:t>Poremećaj glasa</w:t>
            </w:r>
          </w:p>
        </w:tc>
        <w:tc>
          <w:tcPr>
            <w:tcW w:w="1080" w:type="dxa"/>
            <w:vAlign w:val="center"/>
          </w:tcPr>
          <w:p w14:paraId="2CCA2B2E" w14:textId="77777777" w:rsidR="000A15A8" w:rsidRPr="000A15A8" w:rsidRDefault="000A15A8" w:rsidP="000A15A8">
            <w:pPr>
              <w:jc w:val="center"/>
              <w:rPr>
                <w:i/>
                <w:sz w:val="24"/>
                <w:szCs w:val="24"/>
              </w:rPr>
            </w:pPr>
            <w:r w:rsidRPr="000A15A8">
              <w:rPr>
                <w:i/>
                <w:sz w:val="24"/>
                <w:szCs w:val="24"/>
              </w:rPr>
              <w:t>5</w:t>
            </w:r>
          </w:p>
        </w:tc>
        <w:tc>
          <w:tcPr>
            <w:tcW w:w="1260" w:type="dxa"/>
            <w:vAlign w:val="center"/>
          </w:tcPr>
          <w:p w14:paraId="62E73D1B" w14:textId="77777777" w:rsidR="000A15A8" w:rsidRPr="000A15A8" w:rsidRDefault="000A15A8" w:rsidP="000A15A8">
            <w:pPr>
              <w:jc w:val="center"/>
              <w:rPr>
                <w:i/>
                <w:sz w:val="24"/>
                <w:szCs w:val="24"/>
              </w:rPr>
            </w:pPr>
            <w:r w:rsidRPr="000A15A8">
              <w:rPr>
                <w:i/>
                <w:sz w:val="24"/>
                <w:szCs w:val="24"/>
              </w:rPr>
              <w:t>2</w:t>
            </w:r>
          </w:p>
        </w:tc>
        <w:tc>
          <w:tcPr>
            <w:tcW w:w="1260" w:type="dxa"/>
            <w:vAlign w:val="center"/>
          </w:tcPr>
          <w:p w14:paraId="5C2013E4" w14:textId="77777777" w:rsidR="000A15A8" w:rsidRPr="000A15A8" w:rsidRDefault="000A15A8" w:rsidP="000A15A8">
            <w:pPr>
              <w:jc w:val="center"/>
              <w:rPr>
                <w:i/>
                <w:sz w:val="24"/>
                <w:szCs w:val="24"/>
              </w:rPr>
            </w:pPr>
            <w:r w:rsidRPr="000A15A8">
              <w:rPr>
                <w:i/>
                <w:sz w:val="24"/>
                <w:szCs w:val="24"/>
              </w:rPr>
              <w:t>/</w:t>
            </w:r>
          </w:p>
        </w:tc>
        <w:tc>
          <w:tcPr>
            <w:tcW w:w="1080" w:type="dxa"/>
            <w:vAlign w:val="center"/>
          </w:tcPr>
          <w:p w14:paraId="55A7FEEC" w14:textId="77777777" w:rsidR="000A15A8" w:rsidRPr="000A15A8" w:rsidRDefault="000A15A8" w:rsidP="000A15A8">
            <w:pPr>
              <w:jc w:val="center"/>
              <w:rPr>
                <w:i/>
                <w:sz w:val="24"/>
                <w:szCs w:val="24"/>
              </w:rPr>
            </w:pPr>
            <w:r w:rsidRPr="000A15A8">
              <w:rPr>
                <w:i/>
                <w:sz w:val="24"/>
                <w:szCs w:val="24"/>
              </w:rPr>
              <w:t>2</w:t>
            </w:r>
          </w:p>
        </w:tc>
        <w:tc>
          <w:tcPr>
            <w:tcW w:w="1080" w:type="dxa"/>
            <w:vAlign w:val="center"/>
          </w:tcPr>
          <w:p w14:paraId="28EB8F8F" w14:textId="77777777" w:rsidR="000A15A8" w:rsidRPr="000A15A8" w:rsidRDefault="000A15A8" w:rsidP="000A15A8">
            <w:pPr>
              <w:jc w:val="center"/>
              <w:rPr>
                <w:i/>
                <w:sz w:val="24"/>
                <w:szCs w:val="24"/>
              </w:rPr>
            </w:pPr>
            <w:r w:rsidRPr="000A15A8">
              <w:rPr>
                <w:i/>
                <w:sz w:val="24"/>
                <w:szCs w:val="24"/>
              </w:rPr>
              <w:t>1</w:t>
            </w:r>
          </w:p>
        </w:tc>
        <w:tc>
          <w:tcPr>
            <w:tcW w:w="1080" w:type="dxa"/>
            <w:vAlign w:val="center"/>
          </w:tcPr>
          <w:p w14:paraId="6FEF2309" w14:textId="77777777" w:rsidR="000A15A8" w:rsidRPr="000A15A8" w:rsidRDefault="000A15A8" w:rsidP="000A15A8">
            <w:pPr>
              <w:jc w:val="center"/>
              <w:rPr>
                <w:i/>
                <w:sz w:val="24"/>
                <w:szCs w:val="24"/>
              </w:rPr>
            </w:pPr>
            <w:r w:rsidRPr="000A15A8">
              <w:rPr>
                <w:i/>
                <w:sz w:val="24"/>
                <w:szCs w:val="24"/>
              </w:rPr>
              <w:t>/</w:t>
            </w:r>
          </w:p>
        </w:tc>
        <w:tc>
          <w:tcPr>
            <w:tcW w:w="1080" w:type="dxa"/>
            <w:vAlign w:val="center"/>
          </w:tcPr>
          <w:p w14:paraId="441FF20D" w14:textId="77777777" w:rsidR="000A15A8" w:rsidRPr="000A15A8" w:rsidRDefault="000A15A8" w:rsidP="000A15A8">
            <w:pPr>
              <w:jc w:val="center"/>
              <w:rPr>
                <w:i/>
                <w:sz w:val="24"/>
                <w:szCs w:val="24"/>
              </w:rPr>
            </w:pPr>
            <w:r w:rsidRPr="000A15A8">
              <w:rPr>
                <w:i/>
                <w:sz w:val="24"/>
                <w:szCs w:val="24"/>
              </w:rPr>
              <w:t>10</w:t>
            </w:r>
          </w:p>
        </w:tc>
      </w:tr>
      <w:tr w:rsidR="000A15A8" w:rsidRPr="000A15A8" w14:paraId="6AF7F556" w14:textId="77777777" w:rsidTr="00C360EF">
        <w:trPr>
          <w:trHeight w:val="532"/>
        </w:trPr>
        <w:tc>
          <w:tcPr>
            <w:tcW w:w="1620" w:type="dxa"/>
            <w:vAlign w:val="center"/>
          </w:tcPr>
          <w:p w14:paraId="42C8C124" w14:textId="77777777" w:rsidR="000A15A8" w:rsidRPr="000A15A8" w:rsidRDefault="000A15A8" w:rsidP="000A15A8">
            <w:pPr>
              <w:jc w:val="center"/>
              <w:rPr>
                <w:i/>
                <w:sz w:val="24"/>
                <w:szCs w:val="24"/>
              </w:rPr>
            </w:pPr>
            <w:r w:rsidRPr="000A15A8">
              <w:rPr>
                <w:i/>
                <w:sz w:val="24"/>
                <w:szCs w:val="24"/>
              </w:rPr>
              <w:t>Ukupno</w:t>
            </w:r>
          </w:p>
        </w:tc>
        <w:tc>
          <w:tcPr>
            <w:tcW w:w="1080" w:type="dxa"/>
            <w:vAlign w:val="center"/>
          </w:tcPr>
          <w:p w14:paraId="2AA64D88" w14:textId="77777777" w:rsidR="000A15A8" w:rsidRPr="000A15A8" w:rsidRDefault="000A15A8" w:rsidP="000A15A8">
            <w:pPr>
              <w:jc w:val="center"/>
              <w:rPr>
                <w:i/>
                <w:sz w:val="24"/>
                <w:szCs w:val="24"/>
              </w:rPr>
            </w:pPr>
            <w:r w:rsidRPr="000A15A8">
              <w:rPr>
                <w:i/>
                <w:sz w:val="24"/>
                <w:szCs w:val="24"/>
              </w:rPr>
              <w:t>105</w:t>
            </w:r>
          </w:p>
        </w:tc>
        <w:tc>
          <w:tcPr>
            <w:tcW w:w="1260" w:type="dxa"/>
            <w:vAlign w:val="center"/>
          </w:tcPr>
          <w:p w14:paraId="48F930E0" w14:textId="77777777" w:rsidR="000A15A8" w:rsidRPr="000A15A8" w:rsidRDefault="000A15A8" w:rsidP="000A15A8">
            <w:pPr>
              <w:jc w:val="center"/>
              <w:rPr>
                <w:i/>
                <w:sz w:val="24"/>
                <w:szCs w:val="24"/>
              </w:rPr>
            </w:pPr>
            <w:r w:rsidRPr="000A15A8">
              <w:rPr>
                <w:i/>
                <w:sz w:val="24"/>
                <w:szCs w:val="24"/>
              </w:rPr>
              <w:t>81</w:t>
            </w:r>
          </w:p>
        </w:tc>
        <w:tc>
          <w:tcPr>
            <w:tcW w:w="1260" w:type="dxa"/>
            <w:vAlign w:val="center"/>
          </w:tcPr>
          <w:p w14:paraId="1AD4CC61" w14:textId="77777777" w:rsidR="000A15A8" w:rsidRPr="000A15A8" w:rsidRDefault="000A15A8" w:rsidP="000A15A8">
            <w:pPr>
              <w:jc w:val="center"/>
              <w:rPr>
                <w:i/>
                <w:sz w:val="24"/>
                <w:szCs w:val="24"/>
              </w:rPr>
            </w:pPr>
            <w:r w:rsidRPr="000A15A8">
              <w:rPr>
                <w:i/>
                <w:sz w:val="24"/>
                <w:szCs w:val="24"/>
              </w:rPr>
              <w:t>51</w:t>
            </w:r>
          </w:p>
        </w:tc>
        <w:tc>
          <w:tcPr>
            <w:tcW w:w="1080" w:type="dxa"/>
            <w:vAlign w:val="center"/>
          </w:tcPr>
          <w:p w14:paraId="70B17842" w14:textId="77777777" w:rsidR="000A15A8" w:rsidRPr="000A15A8" w:rsidRDefault="000A15A8" w:rsidP="000A15A8">
            <w:pPr>
              <w:jc w:val="center"/>
              <w:rPr>
                <w:i/>
                <w:sz w:val="24"/>
                <w:szCs w:val="24"/>
              </w:rPr>
            </w:pPr>
            <w:r w:rsidRPr="000A15A8">
              <w:rPr>
                <w:i/>
                <w:sz w:val="24"/>
                <w:szCs w:val="24"/>
              </w:rPr>
              <w:t>38</w:t>
            </w:r>
          </w:p>
        </w:tc>
        <w:tc>
          <w:tcPr>
            <w:tcW w:w="1080" w:type="dxa"/>
            <w:vAlign w:val="center"/>
          </w:tcPr>
          <w:p w14:paraId="635F5FB4" w14:textId="77777777" w:rsidR="000A15A8" w:rsidRPr="000A15A8" w:rsidRDefault="000A15A8" w:rsidP="000A15A8">
            <w:pPr>
              <w:jc w:val="center"/>
              <w:rPr>
                <w:i/>
                <w:sz w:val="24"/>
                <w:szCs w:val="24"/>
              </w:rPr>
            </w:pPr>
            <w:r w:rsidRPr="000A15A8">
              <w:rPr>
                <w:i/>
                <w:sz w:val="24"/>
                <w:szCs w:val="24"/>
              </w:rPr>
              <w:t>24</w:t>
            </w:r>
          </w:p>
        </w:tc>
        <w:tc>
          <w:tcPr>
            <w:tcW w:w="1080" w:type="dxa"/>
            <w:vAlign w:val="center"/>
          </w:tcPr>
          <w:p w14:paraId="5CE7739A" w14:textId="77777777" w:rsidR="000A15A8" w:rsidRPr="000A15A8" w:rsidRDefault="000A15A8" w:rsidP="000A15A8">
            <w:pPr>
              <w:jc w:val="center"/>
              <w:rPr>
                <w:i/>
                <w:sz w:val="24"/>
                <w:szCs w:val="24"/>
              </w:rPr>
            </w:pPr>
            <w:r w:rsidRPr="000A15A8">
              <w:rPr>
                <w:i/>
                <w:sz w:val="24"/>
                <w:szCs w:val="24"/>
              </w:rPr>
              <w:t>7</w:t>
            </w:r>
          </w:p>
        </w:tc>
        <w:tc>
          <w:tcPr>
            <w:tcW w:w="1080" w:type="dxa"/>
            <w:vAlign w:val="center"/>
          </w:tcPr>
          <w:p w14:paraId="364AB469" w14:textId="77777777" w:rsidR="000A15A8" w:rsidRPr="000A15A8" w:rsidRDefault="000A15A8" w:rsidP="000A15A8">
            <w:pPr>
              <w:jc w:val="center"/>
              <w:rPr>
                <w:i/>
                <w:sz w:val="24"/>
                <w:szCs w:val="24"/>
              </w:rPr>
            </w:pPr>
            <w:r w:rsidRPr="000A15A8">
              <w:rPr>
                <w:i/>
                <w:sz w:val="24"/>
                <w:szCs w:val="24"/>
              </w:rPr>
              <w:t>306</w:t>
            </w:r>
          </w:p>
        </w:tc>
      </w:tr>
    </w:tbl>
    <w:p w14:paraId="458BD23D" w14:textId="77777777" w:rsidR="000A15A8" w:rsidRPr="000A15A8" w:rsidRDefault="000A15A8" w:rsidP="000A15A8">
      <w:pPr>
        <w:spacing w:after="0" w:line="240" w:lineRule="auto"/>
        <w:rPr>
          <w:rFonts w:ascii="Times New Roman" w:eastAsia="Times New Roman" w:hAnsi="Times New Roman" w:cs="Times New Roman"/>
          <w:i/>
          <w:sz w:val="24"/>
          <w:szCs w:val="24"/>
          <w:lang w:eastAsia="hr-HR"/>
        </w:rPr>
      </w:pPr>
    </w:p>
    <w:p w14:paraId="200D3A84"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68A90F4"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7CE7A08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Od ukupno 573 upisane </w:t>
      </w:r>
      <w:proofErr w:type="spellStart"/>
      <w:r w:rsidRPr="000A15A8">
        <w:rPr>
          <w:rFonts w:ascii="Times New Roman" w:eastAsia="Times New Roman" w:hAnsi="Times New Roman" w:cs="Times New Roman"/>
          <w:sz w:val="24"/>
          <w:szCs w:val="24"/>
          <w:lang w:eastAsia="hr-HR"/>
        </w:rPr>
        <w:t>vtićke</w:t>
      </w:r>
      <w:proofErr w:type="spellEnd"/>
      <w:r w:rsidRPr="000A15A8">
        <w:rPr>
          <w:rFonts w:ascii="Times New Roman" w:eastAsia="Times New Roman" w:hAnsi="Times New Roman" w:cs="Times New Roman"/>
          <w:sz w:val="24"/>
          <w:szCs w:val="24"/>
          <w:lang w:eastAsia="hr-HR"/>
        </w:rPr>
        <w:t xml:space="preserve"> djece i 32 djece upisane u Malu školu, u pedagoškoj godini 2025./2026., njih 306 ili 50,6 % ima neki od oblika govorno-jezičnih, glasovnih i/ili komunikacijskih poteškoća.</w:t>
      </w:r>
    </w:p>
    <w:p w14:paraId="5D073F1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7A0CA84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2A091D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Prikazano u postocima taj broj izgleda ovako:</w:t>
      </w:r>
    </w:p>
    <w:p w14:paraId="7507F49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195 djece – 32,2 %   ima poteškoće u izgovoru</w:t>
      </w:r>
    </w:p>
    <w:p w14:paraId="4D3F3EF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  42 djece –   7,0 %   ima jezične teškoće</w:t>
      </w:r>
    </w:p>
    <w:p w14:paraId="0E604CC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  38 djece –   6,3 %   ima poteškoće u socijalnoj komunikaciji</w:t>
      </w:r>
    </w:p>
    <w:p w14:paraId="1F6D174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  21 djece –   3,5 %   ima poteškoće u ritmu i tempu govora</w:t>
      </w:r>
    </w:p>
    <w:p w14:paraId="3721C04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  10 djece –   1,7 %   ima poremećaj glasa</w:t>
      </w:r>
    </w:p>
    <w:p w14:paraId="24D9347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BBE6B3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b/>
          <w:sz w:val="24"/>
          <w:szCs w:val="24"/>
          <w:lang w:eastAsia="hr-HR"/>
        </w:rPr>
        <w:object w:dxaOrig="8531" w:dyaOrig="4116" w14:anchorId="3CA5D8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205.5pt" o:ole="">
            <v:imagedata r:id="rId13" o:title=""/>
          </v:shape>
          <o:OLEObject Type="Embed" ProgID="MSGraph.Chart.8" ShapeID="_x0000_i1025" DrawAspect="Content" ObjectID="_1850281021" r:id="rId14">
            <o:FieldCodes>\s</o:FieldCodes>
          </o:OLEObject>
        </w:object>
      </w:r>
    </w:p>
    <w:p w14:paraId="1323B004"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B24422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roofErr w:type="spellStart"/>
      <w:r w:rsidRPr="000A15A8">
        <w:rPr>
          <w:rFonts w:ascii="Times New Roman" w:eastAsia="Times New Roman" w:hAnsi="Times New Roman" w:cs="Times New Roman"/>
          <w:sz w:val="24"/>
          <w:szCs w:val="24"/>
          <w:lang w:eastAsia="hr-HR"/>
        </w:rPr>
        <w:t>Logopedsku</w:t>
      </w:r>
      <w:proofErr w:type="spellEnd"/>
      <w:r w:rsidRPr="000A15A8">
        <w:rPr>
          <w:rFonts w:ascii="Times New Roman" w:eastAsia="Times New Roman" w:hAnsi="Times New Roman" w:cs="Times New Roman"/>
          <w:sz w:val="24"/>
          <w:szCs w:val="24"/>
          <w:lang w:eastAsia="hr-HR"/>
        </w:rPr>
        <w:t xml:space="preserve"> terapiju polazilo je u vrtiću redovno 100 vrtićke djece.</w:t>
      </w:r>
    </w:p>
    <w:p w14:paraId="190B7F1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Na uključenje u </w:t>
      </w:r>
      <w:proofErr w:type="spellStart"/>
      <w:r w:rsidRPr="000A15A8">
        <w:rPr>
          <w:rFonts w:ascii="Times New Roman" w:eastAsia="Times New Roman" w:hAnsi="Times New Roman" w:cs="Times New Roman"/>
          <w:sz w:val="24"/>
          <w:szCs w:val="24"/>
          <w:lang w:eastAsia="hr-HR"/>
        </w:rPr>
        <w:t>logopedsku</w:t>
      </w:r>
      <w:proofErr w:type="spellEnd"/>
      <w:r w:rsidRPr="000A15A8">
        <w:rPr>
          <w:rFonts w:ascii="Times New Roman" w:eastAsia="Times New Roman" w:hAnsi="Times New Roman" w:cs="Times New Roman"/>
          <w:sz w:val="24"/>
          <w:szCs w:val="24"/>
          <w:lang w:eastAsia="hr-HR"/>
        </w:rPr>
        <w:t xml:space="preserve"> terapiju čeka 206 djece.</w:t>
      </w:r>
    </w:p>
    <w:p w14:paraId="69170E1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4844A7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228B2D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7E6170C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Iz navedenog, zamjetno je da je broj djece sa govorno-jezičnim, glasovnim i komunikacijskim poteškoćama konstantno raste i prevelik je u odnosu na mogućnosti jednog logopeda te ih je nemoguće sve obuhvatiti </w:t>
      </w:r>
      <w:proofErr w:type="spellStart"/>
      <w:r w:rsidRPr="000A15A8">
        <w:rPr>
          <w:rFonts w:ascii="Times New Roman" w:eastAsia="Times New Roman" w:hAnsi="Times New Roman" w:cs="Times New Roman"/>
          <w:sz w:val="24"/>
          <w:szCs w:val="24"/>
          <w:lang w:eastAsia="hr-HR"/>
        </w:rPr>
        <w:t>logopedskim</w:t>
      </w:r>
      <w:proofErr w:type="spellEnd"/>
      <w:r w:rsidRPr="000A15A8">
        <w:rPr>
          <w:rFonts w:ascii="Times New Roman" w:eastAsia="Times New Roman" w:hAnsi="Times New Roman" w:cs="Times New Roman"/>
          <w:sz w:val="24"/>
          <w:szCs w:val="24"/>
          <w:lang w:eastAsia="hr-HR"/>
        </w:rPr>
        <w:t xml:space="preserve"> tretmanom u vrtiću.</w:t>
      </w:r>
    </w:p>
    <w:p w14:paraId="7B30E64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Radi toga je jedan dio djece upućen na terapiju, u za to specijalizirane ustanove, kao što su Poliklinika </w:t>
      </w:r>
      <w:proofErr w:type="spellStart"/>
      <w:r w:rsidRPr="000A15A8">
        <w:rPr>
          <w:rFonts w:ascii="Times New Roman" w:eastAsia="Times New Roman" w:hAnsi="Times New Roman" w:cs="Times New Roman"/>
          <w:sz w:val="24"/>
          <w:szCs w:val="24"/>
          <w:lang w:eastAsia="hr-HR"/>
        </w:rPr>
        <w:t>Suvag</w:t>
      </w:r>
      <w:proofErr w:type="spellEnd"/>
      <w:r w:rsidRPr="000A15A8">
        <w:rPr>
          <w:rFonts w:ascii="Times New Roman" w:eastAsia="Times New Roman" w:hAnsi="Times New Roman" w:cs="Times New Roman"/>
          <w:sz w:val="24"/>
          <w:szCs w:val="24"/>
          <w:lang w:eastAsia="hr-HR"/>
        </w:rPr>
        <w:t xml:space="preserve">, Kliniku za dječje bolesti-Klaićeva i Centar za ranu komunikaciju Edukacijsko-rehabilitacijskog fakulteta te u privatne </w:t>
      </w:r>
      <w:proofErr w:type="spellStart"/>
      <w:r w:rsidRPr="000A15A8">
        <w:rPr>
          <w:rFonts w:ascii="Times New Roman" w:eastAsia="Times New Roman" w:hAnsi="Times New Roman" w:cs="Times New Roman"/>
          <w:sz w:val="24"/>
          <w:szCs w:val="24"/>
          <w:lang w:eastAsia="hr-HR"/>
        </w:rPr>
        <w:t>logopedske</w:t>
      </w:r>
      <w:proofErr w:type="spellEnd"/>
      <w:r w:rsidRPr="000A15A8">
        <w:rPr>
          <w:rFonts w:ascii="Times New Roman" w:eastAsia="Times New Roman" w:hAnsi="Times New Roman" w:cs="Times New Roman"/>
          <w:sz w:val="24"/>
          <w:szCs w:val="24"/>
          <w:lang w:eastAsia="hr-HR"/>
        </w:rPr>
        <w:t xml:space="preserve"> kabinete u Gradu. </w:t>
      </w:r>
    </w:p>
    <w:p w14:paraId="1DFFE7A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Trideset petoro djece, zbog većih odstupanja u govorno-jezičnom i komunikacijskom razvoju, upućeno je na timsku obradu u gore navedene ustanove (otorinolaringologu, psihologu, logopedu, </w:t>
      </w:r>
      <w:proofErr w:type="spellStart"/>
      <w:r w:rsidRPr="000A15A8">
        <w:rPr>
          <w:rFonts w:ascii="Times New Roman" w:eastAsia="Times New Roman" w:hAnsi="Times New Roman" w:cs="Times New Roman"/>
          <w:sz w:val="24"/>
          <w:szCs w:val="24"/>
          <w:lang w:eastAsia="hr-HR"/>
        </w:rPr>
        <w:t>neuropedijatru</w:t>
      </w:r>
      <w:proofErr w:type="spellEnd"/>
      <w:r w:rsidRPr="000A15A8">
        <w:rPr>
          <w:rFonts w:ascii="Times New Roman" w:eastAsia="Times New Roman" w:hAnsi="Times New Roman" w:cs="Times New Roman"/>
          <w:sz w:val="24"/>
          <w:szCs w:val="24"/>
          <w:lang w:eastAsia="hr-HR"/>
        </w:rPr>
        <w:t xml:space="preserve">, </w:t>
      </w:r>
      <w:proofErr w:type="spellStart"/>
      <w:r w:rsidRPr="000A15A8">
        <w:rPr>
          <w:rFonts w:ascii="Times New Roman" w:eastAsia="Times New Roman" w:hAnsi="Times New Roman" w:cs="Times New Roman"/>
          <w:sz w:val="24"/>
          <w:szCs w:val="24"/>
          <w:lang w:eastAsia="hr-HR"/>
        </w:rPr>
        <w:t>audiologu</w:t>
      </w:r>
      <w:proofErr w:type="spellEnd"/>
      <w:r w:rsidRPr="000A15A8">
        <w:rPr>
          <w:rFonts w:ascii="Times New Roman" w:eastAsia="Times New Roman" w:hAnsi="Times New Roman" w:cs="Times New Roman"/>
          <w:sz w:val="24"/>
          <w:szCs w:val="24"/>
          <w:lang w:eastAsia="hr-HR"/>
        </w:rPr>
        <w:t xml:space="preserve">…). </w:t>
      </w:r>
    </w:p>
    <w:p w14:paraId="7D659BE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Za svako procijenjeno dijete vodi se njegov individualni </w:t>
      </w:r>
      <w:proofErr w:type="spellStart"/>
      <w:r w:rsidRPr="000A15A8">
        <w:rPr>
          <w:rFonts w:ascii="Times New Roman" w:eastAsia="Times New Roman" w:hAnsi="Times New Roman" w:cs="Times New Roman"/>
          <w:sz w:val="24"/>
          <w:szCs w:val="24"/>
          <w:lang w:eastAsia="hr-HR"/>
        </w:rPr>
        <w:t>logopedski</w:t>
      </w:r>
      <w:proofErr w:type="spellEnd"/>
      <w:r w:rsidRPr="000A15A8">
        <w:rPr>
          <w:rFonts w:ascii="Times New Roman" w:eastAsia="Times New Roman" w:hAnsi="Times New Roman" w:cs="Times New Roman"/>
          <w:sz w:val="24"/>
          <w:szCs w:val="24"/>
          <w:lang w:eastAsia="hr-HR"/>
        </w:rPr>
        <w:t xml:space="preserve"> dosje, koji sadrži zapažanja i praćenja od početka opservacije u skupini, rezultate skupnog probira te individualne procjene, zabilješke razgovora s roditeljima i odgojiteljima, dane im upute u svrhu poticanja razvoja jezika, govora i komunikacije djeteta, te tijek korekcije izgovora glasova ukoliko je dijete bilo uključeno u terapiju.</w:t>
      </w:r>
    </w:p>
    <w:p w14:paraId="3E1A97E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1D43432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I ove godine poseban naglasak stavljen je na poticanje usvajanja </w:t>
      </w:r>
      <w:proofErr w:type="spellStart"/>
      <w:r w:rsidRPr="000A15A8">
        <w:rPr>
          <w:rFonts w:ascii="Times New Roman" w:eastAsia="Times New Roman" w:hAnsi="Times New Roman" w:cs="Times New Roman"/>
          <w:sz w:val="24"/>
          <w:szCs w:val="24"/>
          <w:lang w:eastAsia="hr-HR"/>
        </w:rPr>
        <w:t>predčitalačkih</w:t>
      </w:r>
      <w:proofErr w:type="spellEnd"/>
      <w:r w:rsidRPr="000A15A8">
        <w:rPr>
          <w:rFonts w:ascii="Times New Roman" w:eastAsia="Times New Roman" w:hAnsi="Times New Roman" w:cs="Times New Roman"/>
          <w:sz w:val="24"/>
          <w:szCs w:val="24"/>
          <w:lang w:eastAsia="hr-HR"/>
        </w:rPr>
        <w:t xml:space="preserve"> i </w:t>
      </w:r>
      <w:proofErr w:type="spellStart"/>
      <w:r w:rsidRPr="000A15A8">
        <w:rPr>
          <w:rFonts w:ascii="Times New Roman" w:eastAsia="Times New Roman" w:hAnsi="Times New Roman" w:cs="Times New Roman"/>
          <w:sz w:val="24"/>
          <w:szCs w:val="24"/>
          <w:lang w:eastAsia="hr-HR"/>
        </w:rPr>
        <w:t>predmatematičkih</w:t>
      </w:r>
      <w:proofErr w:type="spellEnd"/>
      <w:r w:rsidRPr="000A15A8">
        <w:rPr>
          <w:rFonts w:ascii="Times New Roman" w:eastAsia="Times New Roman" w:hAnsi="Times New Roman" w:cs="Times New Roman"/>
          <w:sz w:val="24"/>
          <w:szCs w:val="24"/>
          <w:lang w:eastAsia="hr-HR"/>
        </w:rPr>
        <w:t xml:space="preserve"> vještina i procjenu zrelosti djece školskih obveznika.</w:t>
      </w:r>
    </w:p>
    <w:p w14:paraId="38730F4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Početkom pedagoške godine učinjen je probir usvojenosti </w:t>
      </w:r>
      <w:proofErr w:type="spellStart"/>
      <w:r w:rsidRPr="000A15A8">
        <w:rPr>
          <w:rFonts w:ascii="Times New Roman" w:eastAsia="Times New Roman" w:hAnsi="Times New Roman" w:cs="Times New Roman"/>
          <w:sz w:val="24"/>
          <w:szCs w:val="24"/>
          <w:lang w:eastAsia="hr-HR"/>
        </w:rPr>
        <w:t>predčitalačkih</w:t>
      </w:r>
      <w:proofErr w:type="spellEnd"/>
      <w:r w:rsidRPr="000A15A8">
        <w:rPr>
          <w:rFonts w:ascii="Times New Roman" w:eastAsia="Times New Roman" w:hAnsi="Times New Roman" w:cs="Times New Roman"/>
          <w:sz w:val="24"/>
          <w:szCs w:val="24"/>
          <w:lang w:eastAsia="hr-HR"/>
        </w:rPr>
        <w:t xml:space="preserve"> vještina sa svom djecom školskim obveznicima 2025./2026. godine. Od ukupno 149 školskih obveznika (147 obveznika + 2 prijevremena upisa), 76 djece ili 51 %  uočeno je s početnim teškoćama u usvajanju </w:t>
      </w:r>
      <w:proofErr w:type="spellStart"/>
      <w:r w:rsidRPr="000A15A8">
        <w:rPr>
          <w:rFonts w:ascii="Times New Roman" w:eastAsia="Times New Roman" w:hAnsi="Times New Roman" w:cs="Times New Roman"/>
          <w:sz w:val="24"/>
          <w:szCs w:val="24"/>
          <w:lang w:eastAsia="hr-HR"/>
        </w:rPr>
        <w:t>predčitalačkih</w:t>
      </w:r>
      <w:proofErr w:type="spellEnd"/>
      <w:r w:rsidRPr="000A15A8">
        <w:rPr>
          <w:rFonts w:ascii="Times New Roman" w:eastAsia="Times New Roman" w:hAnsi="Times New Roman" w:cs="Times New Roman"/>
          <w:sz w:val="24"/>
          <w:szCs w:val="24"/>
          <w:lang w:eastAsia="hr-HR"/>
        </w:rPr>
        <w:t xml:space="preserve"> vještina i individualno je procijenjeno. Ta djeca nisu navedena u kategoriju poteškoća jer se smatra da su te teškoće razvojnog oblika, koje će s porastom dobi i uz odgovarajuću stručnu potporu prevladati.</w:t>
      </w:r>
    </w:p>
    <w:p w14:paraId="311DB27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Odgojitelji su informirani o rezultatima probira sve djece u skupini. Dane su im upute kako kroz redovan rad u skupini poticati </w:t>
      </w:r>
      <w:proofErr w:type="spellStart"/>
      <w:r w:rsidRPr="000A15A8">
        <w:rPr>
          <w:rFonts w:ascii="Times New Roman" w:eastAsia="Times New Roman" w:hAnsi="Times New Roman" w:cs="Times New Roman"/>
          <w:sz w:val="24"/>
          <w:szCs w:val="24"/>
          <w:lang w:eastAsia="hr-HR"/>
        </w:rPr>
        <w:t>predčitalačke</w:t>
      </w:r>
      <w:proofErr w:type="spellEnd"/>
      <w:r w:rsidRPr="000A15A8">
        <w:rPr>
          <w:rFonts w:ascii="Times New Roman" w:eastAsia="Times New Roman" w:hAnsi="Times New Roman" w:cs="Times New Roman"/>
          <w:sz w:val="24"/>
          <w:szCs w:val="24"/>
          <w:lang w:eastAsia="hr-HR"/>
        </w:rPr>
        <w:t xml:space="preserve"> vještine i savjetovani su o svakom pojedinom djetetu pismeno i usmeno nakon individualne procjene. </w:t>
      </w:r>
    </w:p>
    <w:p w14:paraId="5B5373D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Roditelji su bili obaviješteni i kroz materijale koje sam pripremala djeci i kroz radne zadatke u njihovim bilježnicama, koji su im svaki puta dati na uvid, kako bi mogli i na taj način vježbati s njima kod kuće.</w:t>
      </w:r>
    </w:p>
    <w:p w14:paraId="2B90C4D2"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lastRenderedPageBreak/>
        <w:t xml:space="preserve">Na osnovu rezultata procjene logopeda, preporučeno je 9 odgoda upisa vrtićke djece u prvi razred OŠ (6 vrtićke djece i 3 djece polaznika kraćeg programa </w:t>
      </w:r>
      <w:proofErr w:type="spellStart"/>
      <w:r w:rsidRPr="000A15A8">
        <w:rPr>
          <w:rFonts w:ascii="Times New Roman" w:eastAsia="Times New Roman" w:hAnsi="Times New Roman" w:cs="Times New Roman"/>
          <w:sz w:val="24"/>
          <w:szCs w:val="24"/>
          <w:lang w:eastAsia="hr-HR"/>
        </w:rPr>
        <w:t>predškole</w:t>
      </w:r>
      <w:proofErr w:type="spellEnd"/>
      <w:r w:rsidRPr="000A15A8">
        <w:rPr>
          <w:rFonts w:ascii="Times New Roman" w:eastAsia="Times New Roman" w:hAnsi="Times New Roman" w:cs="Times New Roman"/>
          <w:sz w:val="24"/>
          <w:szCs w:val="24"/>
          <w:lang w:eastAsia="hr-HR"/>
        </w:rPr>
        <w:t xml:space="preserve">) . </w:t>
      </w:r>
    </w:p>
    <w:p w14:paraId="6BDB767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Obzirom na motiviranost roditelja i prema procjeni stručnih timova škola te školske liječnice, realizirane su 4 odgode upisa u OŠ.</w:t>
      </w:r>
    </w:p>
    <w:p w14:paraId="5D5CACB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759C6B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A2907B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Osim rada s djecom s primarnim govorno-jezičnim, glasovnim i komunikacijskim poteškoćama, logoped je pratio i radio s djecom s različitim teškoćama u razvoju kod kojih se govorno-jezične i komunikacijske poteškoće javljaju kao sekundarna posljedica. Tako je zajedničkom procjenom članova stručnog tima, od ukupno 573 djece redovnih polaznika vrtića i 32- djece polaznika kraćeg programa </w:t>
      </w:r>
      <w:proofErr w:type="spellStart"/>
      <w:r w:rsidRPr="000A15A8">
        <w:rPr>
          <w:rFonts w:ascii="Times New Roman" w:eastAsia="Times New Roman" w:hAnsi="Times New Roman" w:cs="Times New Roman"/>
          <w:sz w:val="24"/>
          <w:szCs w:val="24"/>
          <w:lang w:eastAsia="hr-HR"/>
        </w:rPr>
        <w:t>predškole</w:t>
      </w:r>
      <w:proofErr w:type="spellEnd"/>
      <w:r w:rsidRPr="000A15A8">
        <w:rPr>
          <w:rFonts w:ascii="Times New Roman" w:eastAsia="Times New Roman" w:hAnsi="Times New Roman" w:cs="Times New Roman"/>
          <w:sz w:val="24"/>
          <w:szCs w:val="24"/>
          <w:lang w:eastAsia="hr-HR"/>
        </w:rPr>
        <w:t xml:space="preserve">, u 2025./2026. godini njih 30 procijenjeno s većim odstupanjima u razvoju-TUR (temeljem rješenja, nalaza i mišljenja dobivenih u zdravstvenim ustanovama, procjenom članova stručnog tima), a ukupno 306 djece identificirano s posebnim potrebama. Broj djece s posebnim potrebama varira, obzirom na upise i ispise djece, te obzirom na razvojnu promjenjivu prirodu nekih posebnih potreba. </w:t>
      </w:r>
    </w:p>
    <w:p w14:paraId="731AAC6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Posao logopeda u odnosu na djecu s teškoćama u razvoju, identičan je kao i kod druge djece s govorno-jezičnim, glasovnim i komunikacijskim poteškoćama.</w:t>
      </w:r>
    </w:p>
    <w:p w14:paraId="61550E4F"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1712E8B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B7632D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1088EF5F"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Zbog velikog broja djece u odnosu na samo jednog logopeda i dislociranosti na šest objekata, nisam u mogućnosti provoditi preporučeni obim </w:t>
      </w:r>
      <w:proofErr w:type="spellStart"/>
      <w:r w:rsidRPr="000A15A8">
        <w:rPr>
          <w:rFonts w:ascii="Times New Roman" w:eastAsia="Times New Roman" w:hAnsi="Times New Roman" w:cs="Times New Roman"/>
          <w:sz w:val="24"/>
          <w:szCs w:val="24"/>
          <w:lang w:eastAsia="hr-HR"/>
        </w:rPr>
        <w:t>logopedske</w:t>
      </w:r>
      <w:proofErr w:type="spellEnd"/>
      <w:r w:rsidRPr="000A15A8">
        <w:rPr>
          <w:rFonts w:ascii="Times New Roman" w:eastAsia="Times New Roman" w:hAnsi="Times New Roman" w:cs="Times New Roman"/>
          <w:sz w:val="24"/>
          <w:szCs w:val="24"/>
          <w:lang w:eastAsia="hr-HR"/>
        </w:rPr>
        <w:t xml:space="preserve"> terapije 2x tjedno. Terapija se provodila 1x tjedno do 1x ili 2x mjesečno. Ove je pedagoške godine u </w:t>
      </w:r>
      <w:proofErr w:type="spellStart"/>
      <w:r w:rsidRPr="000A15A8">
        <w:rPr>
          <w:rFonts w:ascii="Times New Roman" w:eastAsia="Times New Roman" w:hAnsi="Times New Roman" w:cs="Times New Roman"/>
          <w:sz w:val="24"/>
          <w:szCs w:val="24"/>
          <w:lang w:eastAsia="hr-HR"/>
        </w:rPr>
        <w:t>logopedsku</w:t>
      </w:r>
      <w:proofErr w:type="spellEnd"/>
      <w:r w:rsidRPr="000A15A8">
        <w:rPr>
          <w:rFonts w:ascii="Times New Roman" w:eastAsia="Times New Roman" w:hAnsi="Times New Roman" w:cs="Times New Roman"/>
          <w:sz w:val="24"/>
          <w:szCs w:val="24"/>
          <w:lang w:eastAsia="hr-HR"/>
        </w:rPr>
        <w:t xml:space="preserve"> terapiju bilo uključeno 100 djece od kojih je 76 djece školskih obveznika. Sa svom predškolskom djecom radila sam na usvajanju </w:t>
      </w:r>
      <w:proofErr w:type="spellStart"/>
      <w:r w:rsidRPr="000A15A8">
        <w:rPr>
          <w:rFonts w:ascii="Times New Roman" w:eastAsia="Times New Roman" w:hAnsi="Times New Roman" w:cs="Times New Roman"/>
          <w:sz w:val="24"/>
          <w:szCs w:val="24"/>
          <w:lang w:eastAsia="hr-HR"/>
        </w:rPr>
        <w:t>predčitalačkih</w:t>
      </w:r>
      <w:proofErr w:type="spellEnd"/>
      <w:r w:rsidRPr="000A15A8">
        <w:rPr>
          <w:rFonts w:ascii="Times New Roman" w:eastAsia="Times New Roman" w:hAnsi="Times New Roman" w:cs="Times New Roman"/>
          <w:sz w:val="24"/>
          <w:szCs w:val="24"/>
          <w:lang w:eastAsia="hr-HR"/>
        </w:rPr>
        <w:t xml:space="preserve"> i </w:t>
      </w:r>
      <w:proofErr w:type="spellStart"/>
      <w:r w:rsidRPr="000A15A8">
        <w:rPr>
          <w:rFonts w:ascii="Times New Roman" w:eastAsia="Times New Roman" w:hAnsi="Times New Roman" w:cs="Times New Roman"/>
          <w:sz w:val="24"/>
          <w:szCs w:val="24"/>
          <w:lang w:eastAsia="hr-HR"/>
        </w:rPr>
        <w:t>predmatematičkih</w:t>
      </w:r>
      <w:proofErr w:type="spellEnd"/>
      <w:r w:rsidRPr="000A15A8">
        <w:rPr>
          <w:rFonts w:ascii="Times New Roman" w:eastAsia="Times New Roman" w:hAnsi="Times New Roman" w:cs="Times New Roman"/>
          <w:sz w:val="24"/>
          <w:szCs w:val="24"/>
          <w:lang w:eastAsia="hr-HR"/>
        </w:rPr>
        <w:t xml:space="preserve"> vještina. </w:t>
      </w:r>
    </w:p>
    <w:p w14:paraId="7053C8C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9498B9F"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757E482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08A3B20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0AF17BB5"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r w:rsidRPr="000A15A8">
        <w:rPr>
          <w:rFonts w:ascii="Times New Roman" w:eastAsia="Times New Roman" w:hAnsi="Times New Roman" w:cs="Times New Roman"/>
          <w:b/>
          <w:i/>
          <w:sz w:val="24"/>
          <w:szCs w:val="24"/>
          <w:u w:val="single"/>
          <w:lang w:eastAsia="hr-HR"/>
        </w:rPr>
        <w:t>Realizacija posla u odnosu na odgojitelje</w:t>
      </w:r>
    </w:p>
    <w:p w14:paraId="6D2374F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044B1A0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03125A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Rad s odgojiteljima odvijao se u individualnom i grupnom obliku.</w:t>
      </w:r>
    </w:p>
    <w:p w14:paraId="087D4AB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Najčešći oblik rada u odnosu na dijete je individualni prijenos informacija i savjetovanje za svako pojedino dijete.</w:t>
      </w:r>
    </w:p>
    <w:p w14:paraId="49A8DF72"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Savjetodavni rad s odgojiteljima proveden je informiranjem o rezultatima </w:t>
      </w:r>
      <w:proofErr w:type="spellStart"/>
      <w:r w:rsidRPr="000A15A8">
        <w:rPr>
          <w:rFonts w:ascii="Times New Roman" w:eastAsia="Times New Roman" w:hAnsi="Times New Roman" w:cs="Times New Roman"/>
          <w:sz w:val="24"/>
          <w:szCs w:val="24"/>
          <w:lang w:eastAsia="hr-HR"/>
        </w:rPr>
        <w:t>probirne</w:t>
      </w:r>
      <w:proofErr w:type="spellEnd"/>
      <w:r w:rsidRPr="000A15A8">
        <w:rPr>
          <w:rFonts w:ascii="Times New Roman" w:eastAsia="Times New Roman" w:hAnsi="Times New Roman" w:cs="Times New Roman"/>
          <w:sz w:val="24"/>
          <w:szCs w:val="24"/>
          <w:lang w:eastAsia="hr-HR"/>
        </w:rPr>
        <w:t xml:space="preserve"> ili individualne procjene/obrade djeteta, demonstraciju grupnog rada s djecom, izradu i davanja pisanog materijala i usmenih uputa. </w:t>
      </w:r>
    </w:p>
    <w:p w14:paraId="6E90E763"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Odgojitelji svakog opserviranog i /ili procijenjenog djeteta s govorno-jezičnim, glasovnim i komunikacijskim poteškoćama, nakon </w:t>
      </w:r>
      <w:proofErr w:type="spellStart"/>
      <w:r w:rsidRPr="000A15A8">
        <w:rPr>
          <w:rFonts w:ascii="Times New Roman" w:eastAsia="Times New Roman" w:hAnsi="Times New Roman" w:cs="Times New Roman"/>
          <w:sz w:val="24"/>
          <w:szCs w:val="24"/>
          <w:lang w:eastAsia="hr-HR"/>
        </w:rPr>
        <w:t>logopedskog</w:t>
      </w:r>
      <w:proofErr w:type="spellEnd"/>
      <w:r w:rsidRPr="000A15A8">
        <w:rPr>
          <w:rFonts w:ascii="Times New Roman" w:eastAsia="Times New Roman" w:hAnsi="Times New Roman" w:cs="Times New Roman"/>
          <w:sz w:val="24"/>
          <w:szCs w:val="24"/>
          <w:lang w:eastAsia="hr-HR"/>
        </w:rPr>
        <w:t xml:space="preserve"> rada dobiju informacije o rezultatima procjene. </w:t>
      </w:r>
    </w:p>
    <w:p w14:paraId="4809AC0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Grupni rad s odgojiteljima u vidu aktiva bio je planiran u ožujku i travnju.</w:t>
      </w:r>
    </w:p>
    <w:p w14:paraId="3619C4D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Realiziran je, prema dogovoru i usklađivanju sa ostalim radionicama i aktivima, u svibnju jedan od dva planirana aktiva, prema Godišnjem planu i programu za ovu Pedagošku godinu.</w:t>
      </w:r>
    </w:p>
    <w:p w14:paraId="15A1315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Drugi planirani aktiv nije bilo moguće realizirati radi nedostatka termina planiranih za stručna usavršavanja. Ove pedagoške godine u našoj ustanovi gostovalo je nekoliko vanjskih predavača, koji su održali stručna predavanja odgojiteljima i članovima stručnog tima.</w:t>
      </w:r>
    </w:p>
    <w:p w14:paraId="63EEAA2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U svibnju 2026. godine, održano je za odgojitelje svih vrtićkih skupina predavanje na temu „Razvoj komunikacije, jezika i govora djece pod utjecajem ekranizacije“. </w:t>
      </w:r>
    </w:p>
    <w:p w14:paraId="560261F3"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lastRenderedPageBreak/>
        <w:t xml:space="preserve">Ove Pedagoške godine, iako se nisu provodile radionice u svrhu educiranja i provođenja radionica vezanih za poticanje razvoja komunikacije, govora i jezika djece od najranije dobi do </w:t>
      </w:r>
      <w:proofErr w:type="spellStart"/>
      <w:r w:rsidRPr="000A15A8">
        <w:rPr>
          <w:rFonts w:ascii="Times New Roman" w:eastAsia="Times New Roman" w:hAnsi="Times New Roman" w:cs="Times New Roman"/>
          <w:sz w:val="24"/>
          <w:szCs w:val="24"/>
          <w:lang w:eastAsia="hr-HR"/>
        </w:rPr>
        <w:t>predškole</w:t>
      </w:r>
      <w:proofErr w:type="spellEnd"/>
      <w:r w:rsidRPr="000A15A8">
        <w:rPr>
          <w:rFonts w:ascii="Times New Roman" w:eastAsia="Times New Roman" w:hAnsi="Times New Roman" w:cs="Times New Roman"/>
          <w:sz w:val="24"/>
          <w:szCs w:val="24"/>
          <w:lang w:eastAsia="hr-HR"/>
        </w:rPr>
        <w:t xml:space="preserve">, odgojitelji, koji su ih lani pohađali, i nadalje su ih provodili u svojim skupinama. </w:t>
      </w:r>
    </w:p>
    <w:p w14:paraId="3474819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Sedam radionica bilo je osmišljeno na način da su vježbe prilagođene različitim uzrastima djece ( od motoričkih vježbi, uz prilagođene stihove, za artikulatore i finu motoriku prstiju ruke, preko brojalica i pjesmica za razvoj brzine, tempa, ritma i rime, zagonetki, pjesmica kroz koje se vježbaju glasovi, stihova kroz koje se vježba gramatika hrvatskog jezika i proširuje vokabular, do izgovorno zahtjevnih riječi pjesmica kojima se automatiziraju različite grupe glasova tzv. „</w:t>
      </w:r>
      <w:proofErr w:type="spellStart"/>
      <w:r w:rsidRPr="000A15A8">
        <w:rPr>
          <w:rFonts w:ascii="Times New Roman" w:eastAsia="Times New Roman" w:hAnsi="Times New Roman" w:cs="Times New Roman"/>
          <w:sz w:val="24"/>
          <w:szCs w:val="24"/>
          <w:lang w:eastAsia="hr-HR"/>
        </w:rPr>
        <w:t>Jezikolomke</w:t>
      </w:r>
      <w:proofErr w:type="spellEnd"/>
      <w:r w:rsidRPr="000A15A8">
        <w:rPr>
          <w:rFonts w:ascii="Times New Roman" w:eastAsia="Times New Roman" w:hAnsi="Times New Roman" w:cs="Times New Roman"/>
          <w:sz w:val="24"/>
          <w:szCs w:val="24"/>
          <w:lang w:eastAsia="hr-HR"/>
        </w:rPr>
        <w:t xml:space="preserve">“. </w:t>
      </w:r>
    </w:p>
    <w:p w14:paraId="749B6CC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09A98EC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Rad logopeda teško je ostvariv bez podrške i uzajamne razmjene podataka s odgojiteljicama djece. </w:t>
      </w:r>
    </w:p>
    <w:p w14:paraId="48D7127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Kao stručno osposobljene osobe realnije procjenjuju dijete i njegove potrebe i mogućnosti u odnosu na roditelja. </w:t>
      </w:r>
    </w:p>
    <w:p w14:paraId="7DECB64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Informacije koje odgojitelji mogu dati o načinu funkcioniranja i djelovanja djeteta u skupini kako u odnosu na drugu djecu-vršnjake, tako i u odnosu na odrasle osobe, od velike su važnosti pri dobivanju cjelovite slike djeteta, njegovih mogućnosti i potreba.</w:t>
      </w:r>
    </w:p>
    <w:p w14:paraId="7D19811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Posebno bih istaknula pomoć odgojitelja u pripremi djece za provedbu skupnog probira djece na JGGK poteškoće i pomoć u radu sa svom predškolskom djecom na </w:t>
      </w:r>
      <w:proofErr w:type="spellStart"/>
      <w:r w:rsidRPr="000A15A8">
        <w:rPr>
          <w:rFonts w:ascii="Times New Roman" w:eastAsia="Times New Roman" w:hAnsi="Times New Roman" w:cs="Times New Roman"/>
          <w:sz w:val="24"/>
          <w:szCs w:val="24"/>
          <w:lang w:eastAsia="hr-HR"/>
        </w:rPr>
        <w:t>predčitalačkim</w:t>
      </w:r>
      <w:proofErr w:type="spellEnd"/>
      <w:r w:rsidRPr="000A15A8">
        <w:rPr>
          <w:rFonts w:ascii="Times New Roman" w:eastAsia="Times New Roman" w:hAnsi="Times New Roman" w:cs="Times New Roman"/>
          <w:sz w:val="24"/>
          <w:szCs w:val="24"/>
          <w:lang w:eastAsia="hr-HR"/>
        </w:rPr>
        <w:t xml:space="preserve"> vještinama.</w:t>
      </w:r>
    </w:p>
    <w:p w14:paraId="567AD56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158CBB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068C37C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C43756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2FCA4AC" w14:textId="77777777" w:rsidR="000A15A8" w:rsidRPr="000A15A8" w:rsidRDefault="000A15A8" w:rsidP="000A15A8">
      <w:pPr>
        <w:spacing w:after="0" w:line="240" w:lineRule="auto"/>
        <w:rPr>
          <w:rFonts w:ascii="Times New Roman" w:eastAsia="Times New Roman" w:hAnsi="Times New Roman" w:cs="Times New Roman"/>
          <w:b/>
          <w:i/>
          <w:sz w:val="24"/>
          <w:szCs w:val="24"/>
          <w:u w:val="single"/>
          <w:lang w:eastAsia="hr-HR"/>
        </w:rPr>
      </w:pPr>
    </w:p>
    <w:p w14:paraId="41463EAA"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r w:rsidRPr="000A15A8">
        <w:rPr>
          <w:rFonts w:ascii="Times New Roman" w:eastAsia="Times New Roman" w:hAnsi="Times New Roman" w:cs="Times New Roman"/>
          <w:b/>
          <w:i/>
          <w:sz w:val="24"/>
          <w:szCs w:val="24"/>
          <w:u w:val="single"/>
          <w:lang w:eastAsia="hr-HR"/>
        </w:rPr>
        <w:t>Realizacija posla u odnosu na roditelje</w:t>
      </w:r>
    </w:p>
    <w:p w14:paraId="3EDED3FA"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p>
    <w:p w14:paraId="0576FDF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0F95534"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Rad s roditeljima provodio se u individualnom obliku ili putem mobitela.</w:t>
      </w:r>
    </w:p>
    <w:p w14:paraId="38468462"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Najčešći oblik rada u odnosu na dijete je individualni prijenos informacija i savjetovanje roditelja vezano za potrebe svakog pojedinog djeteta.</w:t>
      </w:r>
    </w:p>
    <w:p w14:paraId="04516AF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Roditelji individualno procijenjenog djeteta s govorno-jezičnim, glasovnim i komunikacijskim poteškoćama, dobiju pismene i usmene informacije o rezultatima procjene, ali i savjetovanje kako kroz svakodnevni život u obitelji, kao i ciljanim postupcima poticati razvoj jezika, govora i komunikacije.</w:t>
      </w:r>
    </w:p>
    <w:p w14:paraId="428029A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Savjetodavni rad s roditeljima provođen je također u individualnom obliku na zadanu temu, informiranje o rezultatima </w:t>
      </w:r>
      <w:proofErr w:type="spellStart"/>
      <w:r w:rsidRPr="000A15A8">
        <w:rPr>
          <w:rFonts w:ascii="Times New Roman" w:eastAsia="Times New Roman" w:hAnsi="Times New Roman" w:cs="Times New Roman"/>
          <w:sz w:val="24"/>
          <w:szCs w:val="24"/>
          <w:lang w:eastAsia="hr-HR"/>
        </w:rPr>
        <w:t>probirne</w:t>
      </w:r>
      <w:proofErr w:type="spellEnd"/>
      <w:r w:rsidRPr="000A15A8">
        <w:rPr>
          <w:rFonts w:ascii="Times New Roman" w:eastAsia="Times New Roman" w:hAnsi="Times New Roman" w:cs="Times New Roman"/>
          <w:sz w:val="24"/>
          <w:szCs w:val="24"/>
          <w:lang w:eastAsia="hr-HR"/>
        </w:rPr>
        <w:t xml:space="preserve">, odnosno individualne procijene, demonstraciju rada s djetetom, izradu pisanog materijala i davanja pismenih i usmenih uputa, kontinuirano praćenje djeteta, savjetovanje kroz terapeutski rad s djetetom ili upućivanje roditelja u redovitu </w:t>
      </w:r>
      <w:proofErr w:type="spellStart"/>
      <w:r w:rsidRPr="000A15A8">
        <w:rPr>
          <w:rFonts w:ascii="Times New Roman" w:eastAsia="Times New Roman" w:hAnsi="Times New Roman" w:cs="Times New Roman"/>
          <w:sz w:val="24"/>
          <w:szCs w:val="24"/>
          <w:lang w:eastAsia="hr-HR"/>
        </w:rPr>
        <w:t>logopedsku</w:t>
      </w:r>
      <w:proofErr w:type="spellEnd"/>
      <w:r w:rsidRPr="000A15A8">
        <w:rPr>
          <w:rFonts w:ascii="Times New Roman" w:eastAsia="Times New Roman" w:hAnsi="Times New Roman" w:cs="Times New Roman"/>
          <w:sz w:val="24"/>
          <w:szCs w:val="24"/>
          <w:lang w:eastAsia="hr-HR"/>
        </w:rPr>
        <w:t xml:space="preserve"> terapiju u specijalizirane zdravstvene ustanove.</w:t>
      </w:r>
    </w:p>
    <w:p w14:paraId="49CB4C9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Na zamolbu roditelja, najčešće se radni materijal slao putem mobitela (Viber, WhatsApp), odnosno društvenih mreža ili putem interneta.</w:t>
      </w:r>
    </w:p>
    <w:p w14:paraId="174694B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09C462D0" w14:textId="77777777" w:rsidR="000A15A8" w:rsidRPr="000A15A8" w:rsidRDefault="000A15A8" w:rsidP="000A15A8">
      <w:pPr>
        <w:spacing w:after="0" w:line="240" w:lineRule="auto"/>
        <w:rPr>
          <w:rFonts w:ascii="Times New Roman" w:eastAsia="Times New Roman" w:hAnsi="Times New Roman" w:cs="Times New Roman"/>
          <w:i/>
          <w:sz w:val="24"/>
          <w:szCs w:val="24"/>
          <w:u w:val="single"/>
          <w:lang w:eastAsia="hr-HR"/>
        </w:rPr>
      </w:pPr>
      <w:r w:rsidRPr="000A15A8">
        <w:rPr>
          <w:rFonts w:ascii="Times New Roman" w:eastAsia="Times New Roman" w:hAnsi="Times New Roman" w:cs="Times New Roman"/>
          <w:i/>
          <w:sz w:val="24"/>
          <w:szCs w:val="24"/>
          <w:u w:val="single"/>
          <w:lang w:eastAsia="hr-HR"/>
        </w:rPr>
        <w:t>Suradnja s roditeljima tijekom pedagoške godine 2025./2026.:</w:t>
      </w:r>
    </w:p>
    <w:p w14:paraId="4E0F84BA" w14:textId="77777777" w:rsidR="000A15A8" w:rsidRPr="000A15A8" w:rsidRDefault="000A15A8" w:rsidP="000A15A8">
      <w:pPr>
        <w:spacing w:after="0" w:line="240" w:lineRule="auto"/>
        <w:rPr>
          <w:rFonts w:ascii="Times New Roman" w:eastAsia="Times New Roman" w:hAnsi="Times New Roman" w:cs="Times New Roman"/>
          <w:i/>
          <w:sz w:val="24"/>
          <w:szCs w:val="24"/>
          <w:lang w:eastAsia="hr-HR"/>
        </w:rPr>
      </w:pPr>
    </w:p>
    <w:p w14:paraId="4463B22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Sa 35 roditelja individualno procijenjene djece, provela sam individualne razgovore.</w:t>
      </w:r>
    </w:p>
    <w:p w14:paraId="3FB57EA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Forma razgovora bila je u obliku: informiranja o provedenoj procjeni, savjetovanje i demonstraciju rada, upućivanje u </w:t>
      </w:r>
      <w:proofErr w:type="spellStart"/>
      <w:r w:rsidRPr="000A15A8">
        <w:rPr>
          <w:rFonts w:ascii="Times New Roman" w:eastAsia="Times New Roman" w:hAnsi="Times New Roman" w:cs="Times New Roman"/>
          <w:sz w:val="24"/>
          <w:szCs w:val="24"/>
          <w:lang w:eastAsia="hr-HR"/>
        </w:rPr>
        <w:t>logopedsku</w:t>
      </w:r>
      <w:proofErr w:type="spellEnd"/>
      <w:r w:rsidRPr="000A15A8">
        <w:rPr>
          <w:rFonts w:ascii="Times New Roman" w:eastAsia="Times New Roman" w:hAnsi="Times New Roman" w:cs="Times New Roman"/>
          <w:sz w:val="24"/>
          <w:szCs w:val="24"/>
          <w:lang w:eastAsia="hr-HR"/>
        </w:rPr>
        <w:t xml:space="preserve"> terapiju ili potrebnu obradu u vanjske centre, informiranje o rezultatima i tijeku terapije.</w:t>
      </w:r>
    </w:p>
    <w:p w14:paraId="30C9486E"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lastRenderedPageBreak/>
        <w:t xml:space="preserve"> </w:t>
      </w:r>
    </w:p>
    <w:p w14:paraId="34EC636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Želim naglasiti da je suradnja s roditeljima uglavnom dobra i velika većina njih spremna se uključiti i biti aktivni sudionik u terapiji njihova djeteta.</w:t>
      </w:r>
    </w:p>
    <w:p w14:paraId="6BAF20A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Pomoć djeci logoped je pružio svojim individualnim radom, ali i zajedničkom suradnjom i radom s roditeljima i odgojiteljima djece te stručnim timom vrtića.</w:t>
      </w:r>
    </w:p>
    <w:p w14:paraId="3885125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641C914E"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6FF3C0C"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r w:rsidRPr="000A15A8">
        <w:rPr>
          <w:rFonts w:ascii="Times New Roman" w:eastAsia="Times New Roman" w:hAnsi="Times New Roman" w:cs="Times New Roman"/>
          <w:b/>
          <w:i/>
          <w:sz w:val="24"/>
          <w:szCs w:val="24"/>
          <w:u w:val="single"/>
          <w:lang w:eastAsia="hr-HR"/>
        </w:rPr>
        <w:t>Realizacija posla u odnosu na društvenu sredinu</w:t>
      </w:r>
    </w:p>
    <w:p w14:paraId="78AF629C"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p>
    <w:p w14:paraId="7B66FB1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8BBD4CF"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Suradnja sa školskom liječnicom, OŠ „Stjepan Basariček“ i s OŠ „Đuro Deželić“ , provedena je kroz suradnju sa stručnim suradnicima škole, na zajedničkim sastancima u prostorijama Osnovnih škola, u vidu izmjene informacija o pripremi djece za školu u vrtiću te o djeci koja će od jeseni pohađati njihovu školu.</w:t>
      </w:r>
    </w:p>
    <w:p w14:paraId="18DFE43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Naglasak je osobito bio na razmjeni informacija o djeci s teškoćama u razvoju te o napretku djece kojoj je bio odgođen upis u OŠ.</w:t>
      </w:r>
    </w:p>
    <w:p w14:paraId="6043C63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318CFF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Tijekom ove pedagoške godine trideset i petoro djece upućeno je na dodatnu cjelovitu obradu u jednu od vanjskih institucija: </w:t>
      </w:r>
    </w:p>
    <w:p w14:paraId="09EF7E0B"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Poliklinika </w:t>
      </w:r>
      <w:proofErr w:type="spellStart"/>
      <w:r w:rsidRPr="000A15A8">
        <w:rPr>
          <w:rFonts w:ascii="Times New Roman" w:eastAsia="Times New Roman" w:hAnsi="Times New Roman" w:cs="Times New Roman"/>
          <w:sz w:val="24"/>
          <w:szCs w:val="24"/>
          <w:lang w:eastAsia="hr-HR"/>
        </w:rPr>
        <w:t>Suvag</w:t>
      </w:r>
      <w:proofErr w:type="spellEnd"/>
    </w:p>
    <w:p w14:paraId="43C325C4"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Edukacijsko-rehabilitacijski fakultet, centar za rehabilitaciju</w:t>
      </w:r>
    </w:p>
    <w:p w14:paraId="308CABC4"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Klinika za dječje bolesti- Klaićeva</w:t>
      </w:r>
    </w:p>
    <w:p w14:paraId="1FA656B2"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B58B1FF"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4B15A7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2E8E82A" w14:textId="77777777" w:rsidR="000A15A8" w:rsidRPr="000A15A8" w:rsidRDefault="000A15A8" w:rsidP="000A15A8">
      <w:pPr>
        <w:spacing w:after="0" w:line="240" w:lineRule="auto"/>
        <w:rPr>
          <w:rFonts w:ascii="Times New Roman" w:eastAsia="Times New Roman" w:hAnsi="Times New Roman" w:cs="Times New Roman"/>
          <w:b/>
          <w:i/>
          <w:sz w:val="24"/>
          <w:szCs w:val="24"/>
          <w:u w:val="single"/>
          <w:lang w:eastAsia="hr-HR"/>
        </w:rPr>
      </w:pPr>
    </w:p>
    <w:p w14:paraId="7C1F7808"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r w:rsidRPr="000A15A8">
        <w:rPr>
          <w:rFonts w:ascii="Times New Roman" w:eastAsia="Times New Roman" w:hAnsi="Times New Roman" w:cs="Times New Roman"/>
          <w:b/>
          <w:i/>
          <w:sz w:val="24"/>
          <w:szCs w:val="24"/>
          <w:u w:val="single"/>
          <w:lang w:eastAsia="hr-HR"/>
        </w:rPr>
        <w:t>Realizacija posla u odnosu na stručni tim i ravnatelja</w:t>
      </w:r>
    </w:p>
    <w:p w14:paraId="5E4CD6DF"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p>
    <w:p w14:paraId="44DC0E8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926A2B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Sa članovima stručnog tima i ravnateljicom suradnja pri izradi Godišnjeg plana vrtića i pri pisanju godišnjeg izvješća vrtića.</w:t>
      </w:r>
    </w:p>
    <w:p w14:paraId="6A3C42F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Suradnja s članovima stručnog tima provodila se kroz redovite sastanke ili individualne razgovore.</w:t>
      </w:r>
    </w:p>
    <w:p w14:paraId="24E2797E"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Međusobna razmjena informacija o djeci, osobito o djeci s teškoćama i/ili posebnim potrebama.</w:t>
      </w:r>
    </w:p>
    <w:p w14:paraId="1F5B963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Posebno su zajednički rad svih članova stručnog tima i suradnja izraženi kroz:</w:t>
      </w:r>
    </w:p>
    <w:p w14:paraId="179F763C"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izradi IOOP-a za potrebitu djecu</w:t>
      </w:r>
    </w:p>
    <w:p w14:paraId="5B8787A1" w14:textId="77777777" w:rsidR="000A15A8" w:rsidRPr="000A15A8" w:rsidRDefault="000A15A8">
      <w:pPr>
        <w:numPr>
          <w:ilvl w:val="0"/>
          <w:numId w:val="42"/>
        </w:num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izradu vrtićkog nalaza i mišljenja za djecu s TUR-om, odgodom škole ili prijevremenim upisom u školu temeljem opažanja djece u grupi, individualne procjene</w:t>
      </w:r>
    </w:p>
    <w:p w14:paraId="796B0F4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1B3687F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Od velikog je značaja zajednički rad logopeda i stručnog tima pri procjeni djece s TUR-om i većim odstupanjima u razvoju gdje smo zajedno donosili mišljenje i upućivali roditelje određene djece na procjenu u vanjske institucije (Poliklinika </w:t>
      </w:r>
      <w:proofErr w:type="spellStart"/>
      <w:r w:rsidRPr="000A15A8">
        <w:rPr>
          <w:rFonts w:ascii="Times New Roman" w:eastAsia="Times New Roman" w:hAnsi="Times New Roman" w:cs="Times New Roman"/>
          <w:sz w:val="24"/>
          <w:szCs w:val="24"/>
          <w:lang w:eastAsia="hr-HR"/>
        </w:rPr>
        <w:t>Suvag</w:t>
      </w:r>
      <w:proofErr w:type="spellEnd"/>
      <w:r w:rsidRPr="000A15A8">
        <w:rPr>
          <w:rFonts w:ascii="Times New Roman" w:eastAsia="Times New Roman" w:hAnsi="Times New Roman" w:cs="Times New Roman"/>
          <w:sz w:val="24"/>
          <w:szCs w:val="24"/>
          <w:lang w:eastAsia="hr-HR"/>
        </w:rPr>
        <w:t>, Edukacijsko-rehabilitacijski fakultet-Centar za rehabilitaciju…).</w:t>
      </w:r>
    </w:p>
    <w:p w14:paraId="160BC35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Ove pedagoške godine napisano je ukupno 13 </w:t>
      </w:r>
      <w:proofErr w:type="spellStart"/>
      <w:r w:rsidRPr="000A15A8">
        <w:rPr>
          <w:rFonts w:ascii="Times New Roman" w:eastAsia="Times New Roman" w:hAnsi="Times New Roman" w:cs="Times New Roman"/>
          <w:sz w:val="24"/>
          <w:szCs w:val="24"/>
          <w:lang w:eastAsia="hr-HR"/>
        </w:rPr>
        <w:t>logopedskih</w:t>
      </w:r>
      <w:proofErr w:type="spellEnd"/>
      <w:r w:rsidRPr="000A15A8">
        <w:rPr>
          <w:rFonts w:ascii="Times New Roman" w:eastAsia="Times New Roman" w:hAnsi="Times New Roman" w:cs="Times New Roman"/>
          <w:sz w:val="24"/>
          <w:szCs w:val="24"/>
          <w:lang w:eastAsia="hr-HR"/>
        </w:rPr>
        <w:t xml:space="preserve"> mišljenja na zahtjev roditelja, osnovnih škola, školske liječnice i Centra za socijalnu skrb.</w:t>
      </w:r>
    </w:p>
    <w:p w14:paraId="5C528114" w14:textId="77777777" w:rsidR="000A15A8" w:rsidRPr="000A15A8" w:rsidRDefault="000A15A8" w:rsidP="000A15A8">
      <w:pPr>
        <w:spacing w:after="0" w:line="240" w:lineRule="auto"/>
        <w:rPr>
          <w:rFonts w:ascii="Times New Roman" w:eastAsia="Times New Roman" w:hAnsi="Times New Roman" w:cs="Times New Roman"/>
          <w:sz w:val="24"/>
          <w:szCs w:val="24"/>
          <w:u w:val="single"/>
          <w:lang w:eastAsia="hr-HR"/>
        </w:rPr>
      </w:pPr>
    </w:p>
    <w:p w14:paraId="642EC23E" w14:textId="77777777" w:rsidR="000A15A8" w:rsidRPr="000A15A8" w:rsidRDefault="000A15A8" w:rsidP="000A15A8">
      <w:pPr>
        <w:spacing w:after="0" w:line="240" w:lineRule="auto"/>
        <w:rPr>
          <w:rFonts w:ascii="Times New Roman" w:eastAsia="Times New Roman" w:hAnsi="Times New Roman" w:cs="Times New Roman"/>
          <w:sz w:val="24"/>
          <w:szCs w:val="24"/>
          <w:u w:val="single"/>
          <w:lang w:eastAsia="hr-HR"/>
        </w:rPr>
      </w:pPr>
    </w:p>
    <w:p w14:paraId="70DEA687" w14:textId="77777777" w:rsidR="000A15A8" w:rsidRPr="000A15A8" w:rsidRDefault="000A15A8" w:rsidP="000A15A8">
      <w:pPr>
        <w:spacing w:after="0" w:line="240" w:lineRule="auto"/>
        <w:rPr>
          <w:rFonts w:ascii="Times New Roman" w:eastAsia="Times New Roman" w:hAnsi="Times New Roman" w:cs="Times New Roman"/>
          <w:b/>
          <w:i/>
          <w:sz w:val="24"/>
          <w:szCs w:val="24"/>
          <w:u w:val="single"/>
          <w:lang w:eastAsia="hr-HR"/>
        </w:rPr>
      </w:pPr>
    </w:p>
    <w:p w14:paraId="28A7795D" w14:textId="77777777" w:rsidR="000A15A8" w:rsidRPr="000A15A8" w:rsidRDefault="000A15A8" w:rsidP="000A15A8">
      <w:pPr>
        <w:spacing w:after="0" w:line="240" w:lineRule="auto"/>
        <w:rPr>
          <w:rFonts w:ascii="Times New Roman" w:eastAsia="Times New Roman" w:hAnsi="Times New Roman" w:cs="Times New Roman"/>
          <w:b/>
          <w:i/>
          <w:sz w:val="24"/>
          <w:szCs w:val="24"/>
          <w:u w:val="single"/>
          <w:lang w:eastAsia="hr-HR"/>
        </w:rPr>
      </w:pPr>
    </w:p>
    <w:p w14:paraId="3BE7A30D"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r w:rsidRPr="000A15A8">
        <w:rPr>
          <w:rFonts w:ascii="Times New Roman" w:eastAsia="Times New Roman" w:hAnsi="Times New Roman" w:cs="Times New Roman"/>
          <w:b/>
          <w:i/>
          <w:sz w:val="24"/>
          <w:szCs w:val="24"/>
          <w:u w:val="single"/>
          <w:lang w:eastAsia="hr-HR"/>
        </w:rPr>
        <w:lastRenderedPageBreak/>
        <w:t>Realizacija poslova i zadataka u odnosu na permanentno stručno usavršavanje</w:t>
      </w:r>
    </w:p>
    <w:p w14:paraId="40670164" w14:textId="77777777" w:rsidR="000A15A8" w:rsidRPr="000A15A8" w:rsidRDefault="000A15A8" w:rsidP="000A15A8">
      <w:pPr>
        <w:spacing w:after="0" w:line="240" w:lineRule="auto"/>
        <w:rPr>
          <w:rFonts w:ascii="Times New Roman" w:eastAsia="Times New Roman" w:hAnsi="Times New Roman" w:cs="Times New Roman"/>
          <w:b/>
          <w:i/>
          <w:sz w:val="24"/>
          <w:szCs w:val="24"/>
          <w:lang w:eastAsia="hr-HR"/>
        </w:rPr>
      </w:pPr>
    </w:p>
    <w:p w14:paraId="4AAD20B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U svom radu koristila sam se različitom stručnom literaturom i korištenjem interneta.</w:t>
      </w:r>
    </w:p>
    <w:p w14:paraId="6ECDAA1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Sudjelovala sam na svim sastancima Sekcije predškolskih logopeda HLD-a i Stručnom skupu organiziranom od strane AZOO-a. </w:t>
      </w:r>
    </w:p>
    <w:p w14:paraId="6303B78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0A4C1A3" w14:textId="77777777" w:rsidR="000A15A8" w:rsidRPr="000A15A8" w:rsidRDefault="000A15A8" w:rsidP="000A15A8">
      <w:pPr>
        <w:spacing w:after="0" w:line="240" w:lineRule="auto"/>
        <w:rPr>
          <w:rFonts w:ascii="Times New Roman" w:eastAsia="Times New Roman" w:hAnsi="Times New Roman" w:cs="Times New Roman"/>
          <w:sz w:val="24"/>
          <w:szCs w:val="24"/>
          <w:u w:val="single"/>
          <w:lang w:eastAsia="hr-HR"/>
        </w:rPr>
      </w:pPr>
      <w:r w:rsidRPr="000A15A8">
        <w:rPr>
          <w:rFonts w:ascii="Times New Roman" w:eastAsia="Times New Roman" w:hAnsi="Times New Roman" w:cs="Times New Roman"/>
          <w:sz w:val="24"/>
          <w:szCs w:val="24"/>
          <w:u w:val="single"/>
          <w:lang w:eastAsia="hr-HR"/>
        </w:rPr>
        <w:t>Teme predavanja bile su sljedeće:</w:t>
      </w:r>
    </w:p>
    <w:p w14:paraId="6BA54CE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F8406B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 „Leksička i likovna složenost slikovnica iz Nacionalnog programa – Rođeni za čitanje“</w:t>
      </w:r>
    </w:p>
    <w:p w14:paraId="4702A1BA"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B03311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Primjena umjetne inteligencije u logopediji“</w:t>
      </w:r>
    </w:p>
    <w:p w14:paraId="547F14FF"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A556C14"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„Od indikacije do uspješne komunikacije: logoped u radu s odraslim korisnicima slušnih pomagala“</w:t>
      </w:r>
    </w:p>
    <w:p w14:paraId="2A201542"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BDC3E39"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w:t>
      </w:r>
      <w:proofErr w:type="spellStart"/>
      <w:r w:rsidRPr="000A15A8">
        <w:rPr>
          <w:rFonts w:ascii="Times New Roman" w:eastAsia="Times New Roman" w:hAnsi="Times New Roman" w:cs="Times New Roman"/>
          <w:sz w:val="24"/>
          <w:szCs w:val="24"/>
          <w:lang w:eastAsia="hr-HR"/>
        </w:rPr>
        <w:t>Kohlearna</w:t>
      </w:r>
      <w:proofErr w:type="spellEnd"/>
      <w:r w:rsidRPr="000A15A8">
        <w:rPr>
          <w:rFonts w:ascii="Times New Roman" w:eastAsia="Times New Roman" w:hAnsi="Times New Roman" w:cs="Times New Roman"/>
          <w:sz w:val="24"/>
          <w:szCs w:val="24"/>
          <w:lang w:eastAsia="hr-HR"/>
        </w:rPr>
        <w:t xml:space="preserve"> implantacija kod odraslih:</w:t>
      </w:r>
    </w:p>
    <w:p w14:paraId="3B4BE1D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69245D8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roofErr w:type="spellStart"/>
      <w:r w:rsidRPr="000A15A8">
        <w:rPr>
          <w:rFonts w:ascii="Times New Roman" w:eastAsia="Times New Roman" w:hAnsi="Times New Roman" w:cs="Times New Roman"/>
          <w:sz w:val="24"/>
          <w:szCs w:val="24"/>
          <w:lang w:eastAsia="hr-HR"/>
        </w:rPr>
        <w:t>Implantibilni</w:t>
      </w:r>
      <w:proofErr w:type="spellEnd"/>
      <w:r w:rsidRPr="000A15A8">
        <w:rPr>
          <w:rFonts w:ascii="Times New Roman" w:eastAsia="Times New Roman" w:hAnsi="Times New Roman" w:cs="Times New Roman"/>
          <w:sz w:val="24"/>
          <w:szCs w:val="24"/>
          <w:lang w:eastAsia="hr-HR"/>
        </w:rPr>
        <w:t xml:space="preserve"> sustavi u rehabilitaciji oštećenja sluha kod odraslih</w:t>
      </w:r>
    </w:p>
    <w:p w14:paraId="3325157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0B5D8D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Razvoj centara za </w:t>
      </w:r>
      <w:proofErr w:type="spellStart"/>
      <w:r w:rsidRPr="000A15A8">
        <w:rPr>
          <w:rFonts w:ascii="Times New Roman" w:eastAsia="Times New Roman" w:hAnsi="Times New Roman" w:cs="Times New Roman"/>
          <w:sz w:val="24"/>
          <w:szCs w:val="24"/>
          <w:lang w:eastAsia="hr-HR"/>
        </w:rPr>
        <w:t>kohlearnu</w:t>
      </w:r>
      <w:proofErr w:type="spellEnd"/>
      <w:r w:rsidRPr="000A15A8">
        <w:rPr>
          <w:rFonts w:ascii="Times New Roman" w:eastAsia="Times New Roman" w:hAnsi="Times New Roman" w:cs="Times New Roman"/>
          <w:sz w:val="24"/>
          <w:szCs w:val="24"/>
          <w:lang w:eastAsia="hr-HR"/>
        </w:rPr>
        <w:t xml:space="preserve"> implantaciju – potrebe i izazovi, iskustva i planovi</w:t>
      </w:r>
    </w:p>
    <w:p w14:paraId="4B4B883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BB4977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Specifičnosti rehabilitacije i programiranja </w:t>
      </w:r>
      <w:proofErr w:type="spellStart"/>
      <w:r w:rsidRPr="000A15A8">
        <w:rPr>
          <w:rFonts w:ascii="Times New Roman" w:eastAsia="Times New Roman" w:hAnsi="Times New Roman" w:cs="Times New Roman"/>
          <w:sz w:val="24"/>
          <w:szCs w:val="24"/>
          <w:lang w:eastAsia="hr-HR"/>
        </w:rPr>
        <w:t>kohlearnog</w:t>
      </w:r>
      <w:proofErr w:type="spellEnd"/>
      <w:r w:rsidRPr="000A15A8">
        <w:rPr>
          <w:rFonts w:ascii="Times New Roman" w:eastAsia="Times New Roman" w:hAnsi="Times New Roman" w:cs="Times New Roman"/>
          <w:sz w:val="24"/>
          <w:szCs w:val="24"/>
          <w:lang w:eastAsia="hr-HR"/>
        </w:rPr>
        <w:t xml:space="preserve"> implantata kod odraslih</w:t>
      </w:r>
    </w:p>
    <w:p w14:paraId="4A239E0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37143CF"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Psihološki aspekti oštećenja sluha u odrasloj dobi</w:t>
      </w:r>
    </w:p>
    <w:p w14:paraId="3B4345E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1EDE53E4"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Potpomognuta komunikacija i vizualna podrška u okviru zdravstvenog sustava</w:t>
      </w:r>
    </w:p>
    <w:p w14:paraId="52450D8C"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E2584C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Respiratorna rehabilitacija</w:t>
      </w:r>
    </w:p>
    <w:p w14:paraId="4063CD17"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FBFBC6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„Selektivni </w:t>
      </w:r>
      <w:proofErr w:type="spellStart"/>
      <w:r w:rsidRPr="000A15A8">
        <w:rPr>
          <w:rFonts w:ascii="Times New Roman" w:eastAsia="Times New Roman" w:hAnsi="Times New Roman" w:cs="Times New Roman"/>
          <w:sz w:val="24"/>
          <w:szCs w:val="24"/>
          <w:lang w:eastAsia="hr-HR"/>
        </w:rPr>
        <w:t>mutizam</w:t>
      </w:r>
      <w:proofErr w:type="spellEnd"/>
      <w:r w:rsidRPr="000A15A8">
        <w:rPr>
          <w:rFonts w:ascii="Times New Roman" w:eastAsia="Times New Roman" w:hAnsi="Times New Roman" w:cs="Times New Roman"/>
          <w:sz w:val="24"/>
          <w:szCs w:val="24"/>
          <w:lang w:eastAsia="hr-HR"/>
        </w:rPr>
        <w:t>: Što logoped mora znati“</w:t>
      </w:r>
    </w:p>
    <w:p w14:paraId="09AC8FF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3C1BE5ED"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 Teškoće pri dojenju- Koliko je važan </w:t>
      </w:r>
      <w:proofErr w:type="spellStart"/>
      <w:r w:rsidRPr="000A15A8">
        <w:rPr>
          <w:rFonts w:ascii="Times New Roman" w:eastAsia="Times New Roman" w:hAnsi="Times New Roman" w:cs="Times New Roman"/>
          <w:sz w:val="24"/>
          <w:szCs w:val="24"/>
          <w:lang w:eastAsia="hr-HR"/>
        </w:rPr>
        <w:t>frenulum</w:t>
      </w:r>
      <w:proofErr w:type="spellEnd"/>
      <w:r w:rsidRPr="000A15A8">
        <w:rPr>
          <w:rFonts w:ascii="Times New Roman" w:eastAsia="Times New Roman" w:hAnsi="Times New Roman" w:cs="Times New Roman"/>
          <w:sz w:val="24"/>
          <w:szCs w:val="24"/>
          <w:lang w:eastAsia="hr-HR"/>
        </w:rPr>
        <w:t xml:space="preserve"> jezika?“</w:t>
      </w:r>
    </w:p>
    <w:p w14:paraId="15507DDB"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BF8FC5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9F5A83E"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Sudjelovala sam na stručnim aktivima i radionicama prema planu i programu ustanove, kao i na Odgojiteljskim vijećima vrtića.</w:t>
      </w:r>
    </w:p>
    <w:p w14:paraId="5044180E"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F5BC08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Nastojim znanje stečeno iz stručne literature prenijeti u rad s djecom, odgojiteljima i roditeljima, kao i članovima stručnog tima s ciljem poboljšanja kvalitete i učinkovitosti rada.</w:t>
      </w:r>
    </w:p>
    <w:p w14:paraId="5DF4F286"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1908DA7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Voljela bih da se dobra suradnja sa stručnim djelatnicima vrtića, roditeljima i srodnim ustanovama nastavi i ubuduće te da ćemo svi zajedno omogućiti djeci primjeren poticaj njihovu razvoju.</w:t>
      </w:r>
    </w:p>
    <w:p w14:paraId="03B1F4A1"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5D027F75"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43E08378"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172075E0"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r w:rsidRPr="000A15A8">
        <w:rPr>
          <w:rFonts w:ascii="Times New Roman" w:eastAsia="Times New Roman" w:hAnsi="Times New Roman" w:cs="Times New Roman"/>
          <w:sz w:val="24"/>
          <w:szCs w:val="24"/>
          <w:lang w:eastAsia="hr-HR"/>
        </w:rPr>
        <w:t xml:space="preserve">  </w:t>
      </w:r>
    </w:p>
    <w:p w14:paraId="5356DFB3" w14:textId="77777777" w:rsidR="000A15A8" w:rsidRPr="000A15A8" w:rsidRDefault="000A15A8" w:rsidP="000A15A8">
      <w:pPr>
        <w:spacing w:after="0" w:line="240" w:lineRule="auto"/>
        <w:rPr>
          <w:rFonts w:ascii="Times New Roman" w:eastAsia="Times New Roman" w:hAnsi="Times New Roman" w:cs="Times New Roman"/>
          <w:sz w:val="24"/>
          <w:szCs w:val="24"/>
          <w:lang w:eastAsia="hr-HR"/>
        </w:rPr>
      </w:pPr>
    </w:p>
    <w:p w14:paraId="289BBFD3" w14:textId="77777777" w:rsidR="00E95884" w:rsidRPr="00E95884" w:rsidRDefault="00E95884" w:rsidP="00E95884">
      <w:pPr>
        <w:spacing w:after="0" w:line="240" w:lineRule="auto"/>
        <w:jc w:val="both"/>
        <w:rPr>
          <w:rFonts w:ascii="Times New Roman" w:eastAsia="Times New Roman" w:hAnsi="Times New Roman" w:cs="Times New Roman"/>
          <w:b/>
          <w:sz w:val="24"/>
          <w:szCs w:val="24"/>
          <w:lang w:eastAsia="hr-HR"/>
        </w:rPr>
      </w:pPr>
    </w:p>
    <w:p w14:paraId="7A1ADCD6" w14:textId="77777777" w:rsidR="00E95884" w:rsidRPr="00E95884" w:rsidRDefault="00E95884" w:rsidP="00E95884">
      <w:pPr>
        <w:spacing w:after="0" w:line="240" w:lineRule="auto"/>
        <w:jc w:val="both"/>
        <w:rPr>
          <w:rFonts w:ascii="Times New Roman" w:eastAsia="Times New Roman" w:hAnsi="Times New Roman" w:cs="Times New Roman"/>
          <w:sz w:val="24"/>
          <w:szCs w:val="24"/>
          <w:lang w:eastAsia="hr-HR"/>
        </w:rPr>
      </w:pPr>
    </w:p>
    <w:p w14:paraId="2BA1B5C4" w14:textId="77777777" w:rsidR="00E95884" w:rsidRPr="00E95884" w:rsidRDefault="00E95884" w:rsidP="00E95884">
      <w:pPr>
        <w:keepNext/>
        <w:keepLines/>
        <w:spacing w:before="200" w:after="0" w:line="240" w:lineRule="auto"/>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lastRenderedPageBreak/>
        <w:t>9.5.</w:t>
      </w:r>
      <w:r w:rsidRPr="00E95884">
        <w:rPr>
          <w:rFonts w:ascii="Times New Roman" w:eastAsia="Times New Roman" w:hAnsi="Times New Roman" w:cs="Times New Roman"/>
          <w:b/>
          <w:bCs/>
          <w:sz w:val="24"/>
          <w:szCs w:val="24"/>
          <w:lang w:eastAsia="hr-HR"/>
        </w:rPr>
        <w:tab/>
        <w:t>GODIŠNJE IZVJEŠĆE O RADU ZDRAVSTVENOG</w:t>
      </w:r>
    </w:p>
    <w:p w14:paraId="75C6F997" w14:textId="77777777" w:rsidR="00E95884" w:rsidRPr="00E95884" w:rsidRDefault="00E95884" w:rsidP="00E95884">
      <w:pPr>
        <w:keepNext/>
        <w:keepLines/>
        <w:spacing w:before="200" w:after="0" w:line="240" w:lineRule="auto"/>
        <w:outlineLvl w:val="1"/>
        <w:rPr>
          <w:rFonts w:ascii="Times New Roman" w:eastAsia="Times New Roman" w:hAnsi="Times New Roman" w:cs="Times New Roman"/>
          <w:b/>
          <w:bCs/>
          <w:sz w:val="24"/>
          <w:szCs w:val="24"/>
          <w:lang w:eastAsia="hr-HR"/>
        </w:rPr>
      </w:pPr>
      <w:r w:rsidRPr="00E95884">
        <w:rPr>
          <w:rFonts w:ascii="Times New Roman" w:eastAsia="Times New Roman" w:hAnsi="Times New Roman" w:cs="Times New Roman"/>
          <w:b/>
          <w:bCs/>
          <w:sz w:val="24"/>
          <w:szCs w:val="24"/>
          <w:lang w:eastAsia="hr-HR"/>
        </w:rPr>
        <w:tab/>
        <w:t>VODITELJA</w:t>
      </w:r>
    </w:p>
    <w:p w14:paraId="6D620A71"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Dražena Demeter, </w:t>
      </w:r>
      <w:proofErr w:type="spellStart"/>
      <w:r w:rsidRPr="00E95884">
        <w:rPr>
          <w:rFonts w:ascii="Times New Roman" w:eastAsia="Times New Roman" w:hAnsi="Times New Roman" w:cs="Times New Roman"/>
          <w:sz w:val="24"/>
          <w:szCs w:val="24"/>
          <w:lang w:eastAsia="hr-HR"/>
        </w:rPr>
        <w:t>bacc.med.techn</w:t>
      </w:r>
      <w:proofErr w:type="spellEnd"/>
      <w:r w:rsidRPr="00E95884">
        <w:rPr>
          <w:rFonts w:ascii="Times New Roman" w:eastAsia="Times New Roman" w:hAnsi="Times New Roman" w:cs="Times New Roman"/>
          <w:sz w:val="24"/>
          <w:szCs w:val="24"/>
          <w:lang w:eastAsia="hr-HR"/>
        </w:rPr>
        <w:t>.</w:t>
      </w:r>
    </w:p>
    <w:p w14:paraId="6537832A" w14:textId="77777777" w:rsidR="00E95884" w:rsidRPr="00E95884" w:rsidRDefault="00E95884" w:rsidP="00E95884">
      <w:pPr>
        <w:spacing w:after="240" w:line="240" w:lineRule="auto"/>
        <w:rPr>
          <w:rFonts w:ascii="Times New Roman" w:eastAsia="Times New Roman" w:hAnsi="Times New Roman" w:cs="Times New Roman"/>
          <w:sz w:val="24"/>
          <w:szCs w:val="24"/>
          <w:lang w:eastAsia="hr-HR"/>
        </w:rPr>
      </w:pPr>
    </w:p>
    <w:p w14:paraId="1DAFD4AD"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Sudionici u procesu zdravstvene zaštite su:</w:t>
      </w:r>
    </w:p>
    <w:p w14:paraId="7D7EB255" w14:textId="77777777" w:rsidR="00E95884" w:rsidRPr="00E95884" w:rsidRDefault="00E95884" w:rsidP="00E95884">
      <w:pPr>
        <w:spacing w:after="0" w:line="240" w:lineRule="auto"/>
        <w:ind w:firstLine="708"/>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 Dijete/djeca</w:t>
      </w:r>
    </w:p>
    <w:p w14:paraId="008C5DA5" w14:textId="77777777" w:rsidR="00E95884" w:rsidRPr="00E95884" w:rsidRDefault="00E95884" w:rsidP="00E95884">
      <w:pPr>
        <w:spacing w:after="0" w:line="240" w:lineRule="auto"/>
        <w:ind w:firstLine="708"/>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 Odgojitelji</w:t>
      </w:r>
    </w:p>
    <w:p w14:paraId="23F132AC" w14:textId="77777777" w:rsidR="00E95884" w:rsidRPr="00E95884" w:rsidRDefault="00E95884" w:rsidP="00E95884">
      <w:pPr>
        <w:spacing w:after="0" w:line="240" w:lineRule="auto"/>
        <w:ind w:firstLine="708"/>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 Roditelji</w:t>
      </w:r>
    </w:p>
    <w:p w14:paraId="7731BF02" w14:textId="77777777" w:rsidR="00E95884" w:rsidRPr="00E95884" w:rsidRDefault="00E95884" w:rsidP="00E95884">
      <w:pPr>
        <w:spacing w:after="0" w:line="240" w:lineRule="auto"/>
        <w:ind w:firstLine="708"/>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 Društvena sredina</w:t>
      </w:r>
    </w:p>
    <w:p w14:paraId="4A79A2DB" w14:textId="77777777" w:rsidR="00E95884" w:rsidRPr="00E95884" w:rsidRDefault="00E95884" w:rsidP="00E95884">
      <w:pPr>
        <w:spacing w:after="0" w:line="240" w:lineRule="auto"/>
        <w:ind w:firstLine="708"/>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 Razvojna sredina</w:t>
      </w:r>
    </w:p>
    <w:p w14:paraId="376975D0" w14:textId="77777777" w:rsidR="00E95884" w:rsidRPr="00E95884" w:rsidRDefault="00E95884" w:rsidP="00E95884">
      <w:pPr>
        <w:spacing w:after="0" w:line="240" w:lineRule="auto"/>
        <w:ind w:firstLine="708"/>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 Ravnatelj</w:t>
      </w:r>
    </w:p>
    <w:p w14:paraId="63D986A0" w14:textId="77777777" w:rsidR="00E95884" w:rsidRPr="00E95884" w:rsidRDefault="00E95884" w:rsidP="00E95884">
      <w:pPr>
        <w:spacing w:after="0" w:line="240" w:lineRule="auto"/>
        <w:ind w:firstLine="708"/>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 Ostali djelatnici</w:t>
      </w:r>
    </w:p>
    <w:p w14:paraId="2B0E8EB4" w14:textId="77777777" w:rsidR="00E95884" w:rsidRPr="00E95884" w:rsidRDefault="00E95884" w:rsidP="00E95884">
      <w:pPr>
        <w:spacing w:after="0" w:line="240" w:lineRule="auto"/>
        <w:ind w:firstLine="708"/>
        <w:rPr>
          <w:rFonts w:ascii="Times New Roman" w:eastAsia="Times New Roman" w:hAnsi="Times New Roman" w:cs="Times New Roman"/>
          <w:sz w:val="24"/>
          <w:szCs w:val="24"/>
          <w:lang w:eastAsia="hr-HR"/>
        </w:rPr>
      </w:pPr>
    </w:p>
    <w:p w14:paraId="68855C6A" w14:textId="77777777" w:rsidR="00E95884" w:rsidRPr="00E95884" w:rsidRDefault="00E95884">
      <w:pPr>
        <w:numPr>
          <w:ilvl w:val="0"/>
          <w:numId w:val="22"/>
        </w:numPr>
        <w:spacing w:after="0" w:line="240" w:lineRule="auto"/>
        <w:contextualSpacing/>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DIJETE</w:t>
      </w:r>
    </w:p>
    <w:p w14:paraId="5F374438"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6723"/>
        <w:gridCol w:w="2097"/>
      </w:tblGrid>
      <w:tr w:rsidR="00E95884" w:rsidRPr="00E95884" w14:paraId="3EF103A0" w14:textId="77777777" w:rsidTr="00C360EF">
        <w:trPr>
          <w:trHeight w:val="397"/>
          <w:jc w:val="center"/>
        </w:trPr>
        <w:tc>
          <w:tcPr>
            <w:tcW w:w="756" w:type="dxa"/>
            <w:shd w:val="clear" w:color="auto" w:fill="BFBFBF"/>
            <w:vAlign w:val="center"/>
          </w:tcPr>
          <w:p w14:paraId="6640FFE5"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1.1.</w:t>
            </w:r>
          </w:p>
        </w:tc>
        <w:tc>
          <w:tcPr>
            <w:tcW w:w="6723" w:type="dxa"/>
            <w:shd w:val="clear" w:color="auto" w:fill="BFBFBF"/>
            <w:vAlign w:val="center"/>
          </w:tcPr>
          <w:p w14:paraId="66A5CF14"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Očuvanje zdravlja</w:t>
            </w:r>
          </w:p>
        </w:tc>
        <w:tc>
          <w:tcPr>
            <w:tcW w:w="2097" w:type="dxa"/>
            <w:shd w:val="clear" w:color="auto" w:fill="BFBFBF"/>
          </w:tcPr>
          <w:p w14:paraId="020618C6"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Realizacija</w:t>
            </w:r>
          </w:p>
        </w:tc>
      </w:tr>
      <w:tr w:rsidR="00E95884" w:rsidRPr="00E95884" w14:paraId="4D26259F" w14:textId="77777777" w:rsidTr="00C360EF">
        <w:trPr>
          <w:trHeight w:val="397"/>
          <w:jc w:val="center"/>
        </w:trPr>
        <w:tc>
          <w:tcPr>
            <w:tcW w:w="756" w:type="dxa"/>
            <w:vAlign w:val="center"/>
          </w:tcPr>
          <w:p w14:paraId="3F24E49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1.1.1.</w:t>
            </w:r>
          </w:p>
        </w:tc>
        <w:tc>
          <w:tcPr>
            <w:tcW w:w="6723" w:type="dxa"/>
            <w:vAlign w:val="center"/>
          </w:tcPr>
          <w:p w14:paraId="0562996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Otkrivanje i procjenjivanje zdravstvenog statusa djeteta kod prijema</w:t>
            </w:r>
          </w:p>
        </w:tc>
        <w:tc>
          <w:tcPr>
            <w:tcW w:w="2097" w:type="dxa"/>
          </w:tcPr>
          <w:p w14:paraId="32A3B36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2CA0F7AD" w14:textId="77777777" w:rsidTr="00C360EF">
        <w:trPr>
          <w:jc w:val="center"/>
        </w:trPr>
        <w:tc>
          <w:tcPr>
            <w:tcW w:w="756" w:type="dxa"/>
            <w:vAlign w:val="center"/>
          </w:tcPr>
          <w:p w14:paraId="4B7E2F3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1.1.2.</w:t>
            </w:r>
          </w:p>
        </w:tc>
        <w:tc>
          <w:tcPr>
            <w:tcW w:w="6723" w:type="dxa"/>
          </w:tcPr>
          <w:p w14:paraId="42E6EEE8"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Stalni dnevni nadzor nad elementarnim uvjetima</w:t>
            </w:r>
          </w:p>
          <w:p w14:paraId="30681984" w14:textId="77777777" w:rsidR="00E95884" w:rsidRPr="00E95884" w:rsidRDefault="00E95884">
            <w:pPr>
              <w:numPr>
                <w:ilvl w:val="0"/>
                <w:numId w:val="23"/>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trijaža</w:t>
            </w:r>
          </w:p>
          <w:p w14:paraId="24A7B1A0" w14:textId="77777777" w:rsidR="00E95884" w:rsidRPr="00E95884" w:rsidRDefault="00E95884">
            <w:pPr>
              <w:numPr>
                <w:ilvl w:val="0"/>
                <w:numId w:val="23"/>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mikroklimatski uvjeti</w:t>
            </w:r>
          </w:p>
          <w:p w14:paraId="50560457" w14:textId="77777777" w:rsidR="00E95884" w:rsidRPr="00E95884" w:rsidRDefault="00E95884">
            <w:pPr>
              <w:numPr>
                <w:ilvl w:val="0"/>
                <w:numId w:val="23"/>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higijensko zdravstveni uvjeti, zdravstveno sanitarni uvjeti</w:t>
            </w:r>
          </w:p>
          <w:p w14:paraId="0EF166CF" w14:textId="77777777" w:rsidR="00E95884" w:rsidRPr="00E95884" w:rsidRDefault="00E95884">
            <w:pPr>
              <w:numPr>
                <w:ilvl w:val="0"/>
                <w:numId w:val="23"/>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provođenje protuepidemijskih mjera</w:t>
            </w:r>
          </w:p>
          <w:p w14:paraId="5E01C793" w14:textId="77777777" w:rsidR="00E95884" w:rsidRPr="00E95884" w:rsidRDefault="00E95884">
            <w:pPr>
              <w:numPr>
                <w:ilvl w:val="0"/>
                <w:numId w:val="23"/>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osiguravanje uvjeta za pravilno izmjenjivanje dnevnih aktivnosti djeteta u vezi sa zadovoljavanjem individualnih potreba (glad, žeđ, odmor, kretanje, prozračivanje, boravak na zraku)</w:t>
            </w:r>
          </w:p>
          <w:p w14:paraId="05522AF9" w14:textId="77777777" w:rsidR="00E95884" w:rsidRPr="00E95884" w:rsidRDefault="00E95884">
            <w:pPr>
              <w:numPr>
                <w:ilvl w:val="0"/>
                <w:numId w:val="23"/>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prehrana– normativi izrađeni za određenu dob djeteta /količina/ kvaliteta</w:t>
            </w:r>
          </w:p>
          <w:p w14:paraId="3C473A65" w14:textId="77777777" w:rsidR="00E95884" w:rsidRPr="00E95884" w:rsidRDefault="00E95884">
            <w:pPr>
              <w:numPr>
                <w:ilvl w:val="0"/>
                <w:numId w:val="23"/>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kultura ponašanja / kulturno higijenske navike ( prevencija bolesti )</w:t>
            </w:r>
          </w:p>
          <w:p w14:paraId="1398076A" w14:textId="77777777" w:rsidR="00E95884" w:rsidRPr="00E95884" w:rsidRDefault="00E95884">
            <w:pPr>
              <w:numPr>
                <w:ilvl w:val="0"/>
                <w:numId w:val="23"/>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upoznavanje odgajatelja s načinom zadovoljavanja posebnih potreba kod djeteta</w:t>
            </w:r>
          </w:p>
          <w:p w14:paraId="4A61355D" w14:textId="77777777" w:rsidR="00E95884" w:rsidRPr="00E95884" w:rsidRDefault="00E95884">
            <w:pPr>
              <w:numPr>
                <w:ilvl w:val="0"/>
                <w:numId w:val="23"/>
              </w:numPr>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i prihvaćanje novih prehrambenih standarda</w:t>
            </w:r>
          </w:p>
          <w:p w14:paraId="0E49120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2097" w:type="dxa"/>
          </w:tcPr>
          <w:p w14:paraId="244600FF"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1F4CBEF6" w14:textId="77777777" w:rsidTr="00C360EF">
        <w:trPr>
          <w:jc w:val="center"/>
        </w:trPr>
        <w:tc>
          <w:tcPr>
            <w:tcW w:w="756" w:type="dxa"/>
            <w:vAlign w:val="center"/>
          </w:tcPr>
          <w:p w14:paraId="364A74C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1.1.3.</w:t>
            </w:r>
          </w:p>
        </w:tc>
        <w:tc>
          <w:tcPr>
            <w:tcW w:w="6723" w:type="dxa"/>
          </w:tcPr>
          <w:p w14:paraId="616FA4DA"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Ostali redoviti nadzor</w:t>
            </w:r>
          </w:p>
          <w:p w14:paraId="13142ADF" w14:textId="77777777" w:rsidR="00E95884" w:rsidRPr="00E95884" w:rsidRDefault="00E95884">
            <w:pPr>
              <w:numPr>
                <w:ilvl w:val="0"/>
                <w:numId w:val="24"/>
              </w:numPr>
              <w:tabs>
                <w:tab w:val="left" w:pos="99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i evidentiranje procijepljenosti djece po kalendaru cijepljenja</w:t>
            </w:r>
          </w:p>
          <w:p w14:paraId="07BD612A" w14:textId="77777777" w:rsidR="00E95884" w:rsidRPr="00E95884" w:rsidRDefault="00E95884">
            <w:pPr>
              <w:numPr>
                <w:ilvl w:val="0"/>
                <w:numId w:val="24"/>
              </w:numPr>
              <w:tabs>
                <w:tab w:val="left" w:pos="99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i evidencija pobola djece i izostanci ( morbiditet ) u svim odgojnim skupinama</w:t>
            </w:r>
          </w:p>
          <w:p w14:paraId="07454BEC" w14:textId="77777777" w:rsidR="00E95884" w:rsidRPr="00E95884" w:rsidRDefault="00E95884">
            <w:pPr>
              <w:numPr>
                <w:ilvl w:val="0"/>
                <w:numId w:val="24"/>
              </w:numPr>
              <w:tabs>
                <w:tab w:val="left" w:pos="99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otvaranje zdravstvenih kartona i evidencija za svako dijete</w:t>
            </w:r>
          </w:p>
          <w:p w14:paraId="087E510A" w14:textId="77777777" w:rsidR="00E95884" w:rsidRPr="00E95884" w:rsidRDefault="00E95884">
            <w:pPr>
              <w:numPr>
                <w:ilvl w:val="0"/>
                <w:numId w:val="24"/>
              </w:numPr>
              <w:tabs>
                <w:tab w:val="left" w:pos="108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otkrivanje djece sa zdravstvenim i ostalim teškoćama u razvoju, poštivanje i provođenje zdravstveno– pedagoških uputa kod djece s posebnim potrebama</w:t>
            </w:r>
          </w:p>
          <w:p w14:paraId="70F797DD" w14:textId="77777777" w:rsidR="00E95884" w:rsidRPr="00E95884" w:rsidRDefault="00E95884">
            <w:pPr>
              <w:numPr>
                <w:ilvl w:val="0"/>
                <w:numId w:val="24"/>
              </w:numPr>
              <w:tabs>
                <w:tab w:val="left" w:pos="1065"/>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kontrolni zdravstveni pregledi</w:t>
            </w:r>
          </w:p>
          <w:p w14:paraId="6589F211" w14:textId="77777777" w:rsidR="00E95884" w:rsidRPr="00E95884" w:rsidRDefault="00E95884">
            <w:pPr>
              <w:numPr>
                <w:ilvl w:val="0"/>
                <w:numId w:val="24"/>
              </w:numPr>
              <w:tabs>
                <w:tab w:val="left" w:pos="108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poduzimanje preventivnih mjera za očuvanje života, zdravlja i sigurnosti djece u vrtiću</w:t>
            </w:r>
          </w:p>
          <w:p w14:paraId="78186EE2" w14:textId="77777777" w:rsidR="00E95884" w:rsidRPr="00E95884" w:rsidRDefault="00E95884">
            <w:pPr>
              <w:numPr>
                <w:ilvl w:val="0"/>
                <w:numId w:val="24"/>
              </w:numPr>
              <w:tabs>
                <w:tab w:val="left" w:pos="108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higijena življenja</w:t>
            </w:r>
          </w:p>
          <w:p w14:paraId="5C62C5D7" w14:textId="77777777" w:rsidR="00E95884" w:rsidRPr="00E95884" w:rsidRDefault="00E95884">
            <w:pPr>
              <w:numPr>
                <w:ilvl w:val="0"/>
                <w:numId w:val="24"/>
              </w:numPr>
              <w:tabs>
                <w:tab w:val="left" w:pos="108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redovito provođenje tjelesno zdravstvenog odgoja</w:t>
            </w:r>
          </w:p>
        </w:tc>
        <w:tc>
          <w:tcPr>
            <w:tcW w:w="2097" w:type="dxa"/>
          </w:tcPr>
          <w:p w14:paraId="544CBF1E"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Ostvareno</w:t>
            </w:r>
          </w:p>
        </w:tc>
      </w:tr>
      <w:tr w:rsidR="00E95884" w:rsidRPr="00E95884" w14:paraId="1B03E799" w14:textId="77777777" w:rsidTr="00C360EF">
        <w:trPr>
          <w:jc w:val="center"/>
        </w:trPr>
        <w:tc>
          <w:tcPr>
            <w:tcW w:w="756" w:type="dxa"/>
            <w:vAlign w:val="center"/>
          </w:tcPr>
          <w:p w14:paraId="5E46ADC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1.1.4.</w:t>
            </w:r>
          </w:p>
        </w:tc>
        <w:tc>
          <w:tcPr>
            <w:tcW w:w="6723" w:type="dxa"/>
          </w:tcPr>
          <w:p w14:paraId="58854691" w14:textId="77777777" w:rsidR="00E95884" w:rsidRPr="00E95884" w:rsidRDefault="00E95884" w:rsidP="00E95884">
            <w:pPr>
              <w:tabs>
                <w:tab w:val="left" w:pos="1035"/>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Izvanredne situacije</w:t>
            </w:r>
          </w:p>
          <w:p w14:paraId="0BF10704" w14:textId="77777777" w:rsidR="00E95884" w:rsidRPr="00E95884" w:rsidRDefault="00E95884">
            <w:pPr>
              <w:numPr>
                <w:ilvl w:val="0"/>
                <w:numId w:val="25"/>
              </w:numPr>
              <w:tabs>
                <w:tab w:val="left" w:pos="108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razgovori i demonstracije postupaka u kolektivu pri indiciji i pojavi epidemije</w:t>
            </w:r>
          </w:p>
          <w:p w14:paraId="38A6CBDE" w14:textId="77777777" w:rsidR="00E95884" w:rsidRPr="00E95884" w:rsidRDefault="00E95884">
            <w:pPr>
              <w:numPr>
                <w:ilvl w:val="0"/>
                <w:numId w:val="25"/>
              </w:numPr>
              <w:tabs>
                <w:tab w:val="left" w:pos="108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pružanje primjerene prve pomoći</w:t>
            </w:r>
          </w:p>
          <w:p w14:paraId="71E7CBF4" w14:textId="77777777" w:rsidR="00E95884" w:rsidRPr="00E95884" w:rsidRDefault="00E95884">
            <w:pPr>
              <w:numPr>
                <w:ilvl w:val="0"/>
                <w:numId w:val="25"/>
              </w:numPr>
              <w:tabs>
                <w:tab w:val="left" w:pos="108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zbrinjavanje bolesnog ili povrijeđenog djeteta</w:t>
            </w:r>
          </w:p>
          <w:p w14:paraId="6488345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2097" w:type="dxa"/>
          </w:tcPr>
          <w:p w14:paraId="584CF29A" w14:textId="77777777" w:rsidR="00E95884" w:rsidRPr="00E95884" w:rsidRDefault="00E95884" w:rsidP="00E95884">
            <w:pPr>
              <w:tabs>
                <w:tab w:val="left" w:pos="1035"/>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667ADBA7" w14:textId="77777777" w:rsidTr="00C360EF">
        <w:trPr>
          <w:trHeight w:val="397"/>
          <w:jc w:val="center"/>
        </w:trPr>
        <w:tc>
          <w:tcPr>
            <w:tcW w:w="756" w:type="dxa"/>
            <w:shd w:val="clear" w:color="auto" w:fill="BFBFBF"/>
            <w:vAlign w:val="center"/>
          </w:tcPr>
          <w:p w14:paraId="7FD89066"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1.2.</w:t>
            </w:r>
          </w:p>
        </w:tc>
        <w:tc>
          <w:tcPr>
            <w:tcW w:w="6723" w:type="dxa"/>
            <w:shd w:val="clear" w:color="auto" w:fill="BFBFBF"/>
            <w:vAlign w:val="center"/>
          </w:tcPr>
          <w:p w14:paraId="3228A59F" w14:textId="77777777" w:rsidR="00E95884" w:rsidRPr="00E95884" w:rsidRDefault="00E95884" w:rsidP="00E95884">
            <w:pPr>
              <w:tabs>
                <w:tab w:val="left" w:pos="1035"/>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b/>
                <w:sz w:val="24"/>
                <w:szCs w:val="24"/>
                <w:lang w:eastAsia="hr-HR"/>
              </w:rPr>
              <w:t>Prehrana</w:t>
            </w:r>
          </w:p>
        </w:tc>
        <w:tc>
          <w:tcPr>
            <w:tcW w:w="2097" w:type="dxa"/>
            <w:shd w:val="clear" w:color="auto" w:fill="BFBFBF"/>
          </w:tcPr>
          <w:p w14:paraId="5C66954F" w14:textId="77777777" w:rsidR="00E95884" w:rsidRPr="00E95884" w:rsidRDefault="00E95884" w:rsidP="00E95884">
            <w:pPr>
              <w:tabs>
                <w:tab w:val="left" w:pos="1035"/>
              </w:tabs>
              <w:spacing w:after="0" w:line="240" w:lineRule="auto"/>
              <w:rPr>
                <w:rFonts w:ascii="Times New Roman" w:eastAsia="Times New Roman" w:hAnsi="Times New Roman" w:cs="Times New Roman"/>
                <w:b/>
                <w:sz w:val="24"/>
                <w:szCs w:val="24"/>
                <w:lang w:eastAsia="hr-HR"/>
              </w:rPr>
            </w:pPr>
          </w:p>
        </w:tc>
      </w:tr>
      <w:tr w:rsidR="00E95884" w:rsidRPr="00E95884" w14:paraId="34B4F393" w14:textId="77777777" w:rsidTr="00C360EF">
        <w:trPr>
          <w:jc w:val="center"/>
        </w:trPr>
        <w:tc>
          <w:tcPr>
            <w:tcW w:w="756" w:type="dxa"/>
            <w:vAlign w:val="center"/>
          </w:tcPr>
          <w:p w14:paraId="12497B5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1.2.1.</w:t>
            </w:r>
          </w:p>
        </w:tc>
        <w:tc>
          <w:tcPr>
            <w:tcW w:w="6723" w:type="dxa"/>
          </w:tcPr>
          <w:p w14:paraId="280DCB77"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Rad na organizaciji i realizaciji pravilne prehrane djece</w:t>
            </w:r>
          </w:p>
          <w:p w14:paraId="34436EAC" w14:textId="77777777" w:rsidR="00E95884" w:rsidRPr="00E95884" w:rsidRDefault="00E95884">
            <w:pPr>
              <w:numPr>
                <w:ilvl w:val="0"/>
                <w:numId w:val="26"/>
              </w:numPr>
              <w:tabs>
                <w:tab w:val="left" w:pos="108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sastavljanje  jelovnika u skladu s normativima</w:t>
            </w:r>
          </w:p>
          <w:p w14:paraId="19F9792E" w14:textId="77777777" w:rsidR="00E95884" w:rsidRPr="00E95884" w:rsidRDefault="00E95884" w:rsidP="00E95884">
            <w:pPr>
              <w:tabs>
                <w:tab w:val="left" w:pos="1035"/>
              </w:tabs>
              <w:spacing w:after="0" w:line="240" w:lineRule="auto"/>
              <w:rPr>
                <w:rFonts w:ascii="Times New Roman" w:eastAsia="Times New Roman" w:hAnsi="Times New Roman" w:cs="Times New Roman"/>
                <w:b/>
                <w:sz w:val="24"/>
                <w:szCs w:val="24"/>
                <w:lang w:eastAsia="hr-HR"/>
              </w:rPr>
            </w:pPr>
          </w:p>
        </w:tc>
        <w:tc>
          <w:tcPr>
            <w:tcW w:w="2097" w:type="dxa"/>
          </w:tcPr>
          <w:p w14:paraId="12AA9223"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40114E45" w14:textId="77777777" w:rsidTr="00C360EF">
        <w:trPr>
          <w:jc w:val="center"/>
        </w:trPr>
        <w:tc>
          <w:tcPr>
            <w:tcW w:w="756" w:type="dxa"/>
            <w:vAlign w:val="center"/>
          </w:tcPr>
          <w:p w14:paraId="1CF1245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1.2.2.</w:t>
            </w:r>
          </w:p>
        </w:tc>
        <w:tc>
          <w:tcPr>
            <w:tcW w:w="6723" w:type="dxa"/>
          </w:tcPr>
          <w:p w14:paraId="6A0C2AEB"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Provjera kvalitete i kvantitete hrane (organoleptička kontrola)</w:t>
            </w:r>
          </w:p>
          <w:p w14:paraId="6FD7693D" w14:textId="77777777" w:rsidR="00E95884" w:rsidRPr="00E95884" w:rsidRDefault="00E95884">
            <w:pPr>
              <w:numPr>
                <w:ilvl w:val="0"/>
                <w:numId w:val="26"/>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kupovanje svježih, kvalitetnih namirnica</w:t>
            </w:r>
          </w:p>
          <w:p w14:paraId="35ED2A45" w14:textId="77777777" w:rsidR="00E95884" w:rsidRPr="00E95884" w:rsidRDefault="00E95884">
            <w:pPr>
              <w:numPr>
                <w:ilvl w:val="0"/>
                <w:numId w:val="26"/>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pravilno skladištenja hrane</w:t>
            </w:r>
          </w:p>
          <w:p w14:paraId="667B5C20"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258A2745"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2A4AF5BD" w14:textId="77777777" w:rsidTr="00C360EF">
        <w:trPr>
          <w:jc w:val="center"/>
        </w:trPr>
        <w:tc>
          <w:tcPr>
            <w:tcW w:w="756" w:type="dxa"/>
            <w:vAlign w:val="center"/>
          </w:tcPr>
          <w:p w14:paraId="72F47C7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1.2.3.</w:t>
            </w:r>
          </w:p>
        </w:tc>
        <w:tc>
          <w:tcPr>
            <w:tcW w:w="6723" w:type="dxa"/>
          </w:tcPr>
          <w:p w14:paraId="2858B5EE"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stanja uhranjenosti i poduzimanja mjera kod odstupanja</w:t>
            </w:r>
          </w:p>
          <w:p w14:paraId="6E48424D"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antropometrijska mjerenja</w:t>
            </w:r>
          </w:p>
          <w:p w14:paraId="652471D1"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422F43DB"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5661EA3F" w14:textId="77777777" w:rsidTr="00C360EF">
        <w:trPr>
          <w:jc w:val="center"/>
        </w:trPr>
        <w:tc>
          <w:tcPr>
            <w:tcW w:w="756" w:type="dxa"/>
            <w:vAlign w:val="center"/>
          </w:tcPr>
          <w:p w14:paraId="18C20A9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1.2.4.</w:t>
            </w:r>
          </w:p>
        </w:tc>
        <w:tc>
          <w:tcPr>
            <w:tcW w:w="6723" w:type="dxa"/>
          </w:tcPr>
          <w:p w14:paraId="671CD570"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Razgovor s djecom na temu Pravilna prehrana, Zdrav način života, Ovisnosti, Prva pomoć</w:t>
            </w:r>
          </w:p>
          <w:p w14:paraId="58350553"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051A209D"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5E5E1673" w14:textId="77777777" w:rsidTr="00C360EF">
        <w:trPr>
          <w:jc w:val="center"/>
        </w:trPr>
        <w:tc>
          <w:tcPr>
            <w:tcW w:w="756" w:type="dxa"/>
            <w:vAlign w:val="center"/>
          </w:tcPr>
          <w:p w14:paraId="05644A1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1.2.5.</w:t>
            </w:r>
          </w:p>
        </w:tc>
        <w:tc>
          <w:tcPr>
            <w:tcW w:w="6723" w:type="dxa"/>
          </w:tcPr>
          <w:p w14:paraId="737BB1C4"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Izradom jelovnika i pripremom hrane potaknuti djecu na konzumiranje namirnica (žitarice, mahunarke, sirovo voće i povrće)</w:t>
            </w:r>
          </w:p>
          <w:p w14:paraId="6B5FA2BD"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4EF31449"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6A70A12" w14:textId="77777777" w:rsidTr="00C360EF">
        <w:trPr>
          <w:jc w:val="center"/>
        </w:trPr>
        <w:tc>
          <w:tcPr>
            <w:tcW w:w="756" w:type="dxa"/>
            <w:vAlign w:val="center"/>
          </w:tcPr>
          <w:p w14:paraId="5A90232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1.2.6.</w:t>
            </w:r>
          </w:p>
        </w:tc>
        <w:tc>
          <w:tcPr>
            <w:tcW w:w="6723" w:type="dxa"/>
          </w:tcPr>
          <w:p w14:paraId="66A06B4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Brinuti o dovoljnom dnevnom unosu tekućine</w:t>
            </w:r>
          </w:p>
          <w:p w14:paraId="3341394C"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683FE7A8"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2279B96" w14:textId="77777777" w:rsidTr="00C360EF">
        <w:trPr>
          <w:jc w:val="center"/>
        </w:trPr>
        <w:tc>
          <w:tcPr>
            <w:tcW w:w="756" w:type="dxa"/>
            <w:vAlign w:val="center"/>
          </w:tcPr>
          <w:p w14:paraId="013A3FE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1.2.7.</w:t>
            </w:r>
          </w:p>
        </w:tc>
        <w:tc>
          <w:tcPr>
            <w:tcW w:w="6723" w:type="dxa"/>
          </w:tcPr>
          <w:p w14:paraId="32B2B2B9"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Zdravstveno prosvjećivanje OZD, osoblja kuhinje, roditelja temu Pravilna prehrana; Zdrav način života</w:t>
            </w:r>
          </w:p>
          <w:p w14:paraId="0C7F3E53"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0886B056"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5F36E699" w14:textId="77777777" w:rsidTr="00C360EF">
        <w:trPr>
          <w:jc w:val="center"/>
        </w:trPr>
        <w:tc>
          <w:tcPr>
            <w:tcW w:w="756" w:type="dxa"/>
            <w:vAlign w:val="center"/>
          </w:tcPr>
          <w:p w14:paraId="34889E8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1.2.8.</w:t>
            </w:r>
          </w:p>
        </w:tc>
        <w:tc>
          <w:tcPr>
            <w:tcW w:w="6723" w:type="dxa"/>
          </w:tcPr>
          <w:p w14:paraId="78355DE4"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s vanjskim stručnim suradnicima</w:t>
            </w:r>
          </w:p>
          <w:p w14:paraId="325FDDAA"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22C79F4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1E87B349" w14:textId="77777777" w:rsidTr="00C360EF">
        <w:trPr>
          <w:trHeight w:val="454"/>
          <w:jc w:val="center"/>
        </w:trPr>
        <w:tc>
          <w:tcPr>
            <w:tcW w:w="756" w:type="dxa"/>
            <w:shd w:val="clear" w:color="auto" w:fill="BFBFBF"/>
            <w:vAlign w:val="center"/>
          </w:tcPr>
          <w:p w14:paraId="58395A1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b/>
                <w:sz w:val="24"/>
                <w:szCs w:val="24"/>
                <w:lang w:eastAsia="hr-HR"/>
              </w:rPr>
              <w:t>1.3.</w:t>
            </w:r>
          </w:p>
        </w:tc>
        <w:tc>
          <w:tcPr>
            <w:tcW w:w="6723" w:type="dxa"/>
            <w:shd w:val="clear" w:color="auto" w:fill="BFBFBF"/>
            <w:vAlign w:val="center"/>
          </w:tcPr>
          <w:p w14:paraId="2B4119E4"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Higijena</w:t>
            </w:r>
          </w:p>
        </w:tc>
        <w:tc>
          <w:tcPr>
            <w:tcW w:w="2097" w:type="dxa"/>
            <w:shd w:val="clear" w:color="auto" w:fill="BFBFBF"/>
          </w:tcPr>
          <w:p w14:paraId="7B8AFFE3"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r>
      <w:tr w:rsidR="00E95884" w:rsidRPr="00E95884" w14:paraId="0479F38E" w14:textId="77777777" w:rsidTr="00C360EF">
        <w:trPr>
          <w:jc w:val="center"/>
        </w:trPr>
        <w:tc>
          <w:tcPr>
            <w:tcW w:w="756" w:type="dxa"/>
            <w:vAlign w:val="center"/>
          </w:tcPr>
          <w:p w14:paraId="56F5A8E5"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1.3.1.</w:t>
            </w:r>
          </w:p>
        </w:tc>
        <w:tc>
          <w:tcPr>
            <w:tcW w:w="6723" w:type="dxa"/>
          </w:tcPr>
          <w:p w14:paraId="295D4DEE"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Razgovor i demonstracija s djecom i djelatnicima o provođenju osobne higijene, u svrhu očuvanja zdravlja i okoliša</w:t>
            </w:r>
          </w:p>
          <w:p w14:paraId="7B837D26"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7E6504E6"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B65B53E" w14:textId="77777777" w:rsidTr="00C360EF">
        <w:trPr>
          <w:jc w:val="center"/>
        </w:trPr>
        <w:tc>
          <w:tcPr>
            <w:tcW w:w="756" w:type="dxa"/>
            <w:vAlign w:val="center"/>
          </w:tcPr>
          <w:p w14:paraId="558135C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1.3.2.</w:t>
            </w:r>
          </w:p>
        </w:tc>
        <w:tc>
          <w:tcPr>
            <w:tcW w:w="6723" w:type="dxa"/>
          </w:tcPr>
          <w:p w14:paraId="58F8C6B1"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Provođenje protuepidemijskih mjera i mjera zdravstvene zaštite</w:t>
            </w:r>
          </w:p>
          <w:p w14:paraId="5AEB655E"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139CA4A9"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2DEEB8EE" w14:textId="77777777" w:rsidTr="00C360EF">
        <w:trPr>
          <w:jc w:val="center"/>
        </w:trPr>
        <w:tc>
          <w:tcPr>
            <w:tcW w:w="756" w:type="dxa"/>
            <w:vAlign w:val="center"/>
          </w:tcPr>
          <w:p w14:paraId="07E7012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1.3.3</w:t>
            </w:r>
          </w:p>
        </w:tc>
        <w:tc>
          <w:tcPr>
            <w:tcW w:w="6723" w:type="dxa"/>
          </w:tcPr>
          <w:p w14:paraId="442462A1"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Razgovor i demonstracija postupaka s djecom sa zadaćom osvješćivanja i aktivnog uključivanja djeteta u održavaju higijene  prostora i okoliša u kojem borave</w:t>
            </w:r>
          </w:p>
          <w:p w14:paraId="42E88112"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6CAC6D6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600DAB0F" w14:textId="77777777" w:rsidTr="00C360EF">
        <w:trPr>
          <w:jc w:val="center"/>
        </w:trPr>
        <w:tc>
          <w:tcPr>
            <w:tcW w:w="756" w:type="dxa"/>
            <w:vAlign w:val="center"/>
          </w:tcPr>
          <w:p w14:paraId="3A393D2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1.3.4.</w:t>
            </w:r>
          </w:p>
        </w:tc>
        <w:tc>
          <w:tcPr>
            <w:tcW w:w="6723" w:type="dxa"/>
          </w:tcPr>
          <w:p w14:paraId="40EAFD72"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Razgovor i demonstracija postupaka s djecom sa zadaćom očuvanja zubi i higijenom usne šupljine</w:t>
            </w:r>
          </w:p>
          <w:p w14:paraId="1209CBD1"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1CDCDCC1"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BD0D881" w14:textId="77777777" w:rsidTr="00C360EF">
        <w:trPr>
          <w:jc w:val="center"/>
        </w:trPr>
        <w:tc>
          <w:tcPr>
            <w:tcW w:w="756" w:type="dxa"/>
            <w:vAlign w:val="center"/>
          </w:tcPr>
          <w:p w14:paraId="07683B3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1.3.5.</w:t>
            </w:r>
          </w:p>
        </w:tc>
        <w:tc>
          <w:tcPr>
            <w:tcW w:w="6723" w:type="dxa"/>
          </w:tcPr>
          <w:p w14:paraId="44B45B83"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i procjena zadovoljavanja osnovnih potreba, prilagođeno dobi djeteta</w:t>
            </w:r>
          </w:p>
          <w:p w14:paraId="562782B6"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44CE5CF4"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43F59D14" w14:textId="77777777" w:rsidTr="00C360EF">
        <w:trPr>
          <w:jc w:val="center"/>
        </w:trPr>
        <w:tc>
          <w:tcPr>
            <w:tcW w:w="756" w:type="dxa"/>
            <w:vAlign w:val="center"/>
          </w:tcPr>
          <w:p w14:paraId="560E9AD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1.3.6.</w:t>
            </w:r>
          </w:p>
        </w:tc>
        <w:tc>
          <w:tcPr>
            <w:tcW w:w="6723" w:type="dxa"/>
          </w:tcPr>
          <w:p w14:paraId="0957ED80"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provođenja osobne higijene osoblja, te prostora u kojem se boravi, igračaka, posteljine i dr.</w:t>
            </w:r>
          </w:p>
        </w:tc>
        <w:tc>
          <w:tcPr>
            <w:tcW w:w="2097" w:type="dxa"/>
          </w:tcPr>
          <w:p w14:paraId="0D3EF97B"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48E8AC52" w14:textId="77777777" w:rsidTr="00C360EF">
        <w:trPr>
          <w:trHeight w:val="397"/>
          <w:jc w:val="center"/>
        </w:trPr>
        <w:tc>
          <w:tcPr>
            <w:tcW w:w="756" w:type="dxa"/>
            <w:shd w:val="clear" w:color="auto" w:fill="BFBFBF"/>
            <w:vAlign w:val="center"/>
          </w:tcPr>
          <w:p w14:paraId="4097E75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b/>
                <w:sz w:val="24"/>
                <w:szCs w:val="24"/>
                <w:lang w:eastAsia="hr-HR"/>
              </w:rPr>
              <w:t>1.4.</w:t>
            </w:r>
          </w:p>
        </w:tc>
        <w:tc>
          <w:tcPr>
            <w:tcW w:w="6723" w:type="dxa"/>
            <w:shd w:val="clear" w:color="auto" w:fill="BFBFBF"/>
            <w:vAlign w:val="center"/>
          </w:tcPr>
          <w:p w14:paraId="1E932E6E"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Zdravstvena dokumentacija</w:t>
            </w:r>
          </w:p>
        </w:tc>
        <w:tc>
          <w:tcPr>
            <w:tcW w:w="2097" w:type="dxa"/>
            <w:shd w:val="clear" w:color="auto" w:fill="BFBFBF"/>
          </w:tcPr>
          <w:p w14:paraId="0F68F76C"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r>
      <w:tr w:rsidR="00E95884" w:rsidRPr="00E95884" w14:paraId="1BF23BFC" w14:textId="77777777" w:rsidTr="00C360EF">
        <w:trPr>
          <w:jc w:val="center"/>
        </w:trPr>
        <w:tc>
          <w:tcPr>
            <w:tcW w:w="756" w:type="dxa"/>
            <w:vAlign w:val="center"/>
          </w:tcPr>
          <w:p w14:paraId="2127A79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tc>
        <w:tc>
          <w:tcPr>
            <w:tcW w:w="6723" w:type="dxa"/>
          </w:tcPr>
          <w:p w14:paraId="09546775" w14:textId="77777777" w:rsidR="00E95884" w:rsidRPr="00E95884" w:rsidRDefault="00E95884">
            <w:pPr>
              <w:numPr>
                <w:ilvl w:val="0"/>
                <w:numId w:val="27"/>
              </w:numPr>
              <w:tabs>
                <w:tab w:val="left" w:pos="1020"/>
              </w:tabs>
              <w:spacing w:before="240"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zdravstveni karton djeteta u dječjem vrtiću</w:t>
            </w:r>
          </w:p>
          <w:p w14:paraId="061197B3"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evidencija pobola</w:t>
            </w:r>
          </w:p>
          <w:p w14:paraId="6BF5573C"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antropometrijska mjerenja</w:t>
            </w:r>
          </w:p>
          <w:p w14:paraId="3E209541"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evidencija procijepljenosti</w:t>
            </w:r>
          </w:p>
          <w:p w14:paraId="030AAD38"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evidencija ozljeda</w:t>
            </w:r>
          </w:p>
          <w:p w14:paraId="4BA3DF36"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evidencija o sanitarnom nadzoru</w:t>
            </w:r>
          </w:p>
          <w:p w14:paraId="68B6F85A"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evidencija o zdravstvenom odgoju</w:t>
            </w:r>
          </w:p>
          <w:p w14:paraId="4E628E74"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evidencija o higijensko epidemiološkom nadzoru</w:t>
            </w:r>
          </w:p>
          <w:p w14:paraId="35FFD859"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evidencija epidemioloških indikacija</w:t>
            </w:r>
          </w:p>
          <w:p w14:paraId="331BB0DD" w14:textId="77777777" w:rsidR="00E95884" w:rsidRPr="00E95884" w:rsidRDefault="00E95884">
            <w:pPr>
              <w:numPr>
                <w:ilvl w:val="0"/>
                <w:numId w:val="2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vođenje vlastite dokumentacije</w:t>
            </w:r>
          </w:p>
          <w:p w14:paraId="485CE2A7"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2E700EBD" w14:textId="77777777" w:rsidR="00E95884" w:rsidRPr="00E95884" w:rsidRDefault="00E95884" w:rsidP="00E95884">
            <w:pPr>
              <w:tabs>
                <w:tab w:val="left" w:pos="1020"/>
              </w:tabs>
              <w:spacing w:before="240"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bl>
    <w:p w14:paraId="36F3E56D" w14:textId="77777777" w:rsidR="00E95884" w:rsidRPr="00E95884" w:rsidRDefault="00E95884" w:rsidP="00E95884">
      <w:pPr>
        <w:spacing w:after="0" w:line="240" w:lineRule="auto"/>
        <w:contextualSpacing/>
        <w:rPr>
          <w:rFonts w:ascii="Times New Roman" w:eastAsia="Times New Roman" w:hAnsi="Times New Roman" w:cs="Times New Roman"/>
          <w:b/>
          <w:sz w:val="24"/>
          <w:szCs w:val="24"/>
          <w:lang w:eastAsia="hr-HR"/>
        </w:rPr>
      </w:pPr>
    </w:p>
    <w:p w14:paraId="45B546E3" w14:textId="77777777" w:rsidR="00E95884" w:rsidRPr="00E95884" w:rsidRDefault="00E95884" w:rsidP="00E95884">
      <w:pPr>
        <w:spacing w:after="0" w:line="240" w:lineRule="auto"/>
        <w:contextualSpacing/>
        <w:rPr>
          <w:rFonts w:ascii="Times New Roman" w:eastAsia="Times New Roman" w:hAnsi="Times New Roman" w:cs="Times New Roman"/>
          <w:b/>
          <w:sz w:val="24"/>
          <w:szCs w:val="24"/>
          <w:lang w:eastAsia="hr-HR"/>
        </w:rPr>
      </w:pPr>
    </w:p>
    <w:p w14:paraId="566D4675" w14:textId="77777777" w:rsidR="00E95884" w:rsidRPr="00E95884" w:rsidRDefault="00E95884" w:rsidP="00E95884">
      <w:pPr>
        <w:spacing w:after="0" w:line="240" w:lineRule="auto"/>
        <w:contextualSpacing/>
        <w:rPr>
          <w:rFonts w:ascii="Times New Roman" w:eastAsia="Times New Roman" w:hAnsi="Times New Roman" w:cs="Times New Roman"/>
          <w:b/>
          <w:sz w:val="24"/>
          <w:szCs w:val="24"/>
          <w:lang w:eastAsia="hr-HR"/>
        </w:rPr>
      </w:pPr>
    </w:p>
    <w:p w14:paraId="3934E819" w14:textId="77777777" w:rsidR="00E95884" w:rsidRPr="00E95884" w:rsidRDefault="00E95884">
      <w:pPr>
        <w:numPr>
          <w:ilvl w:val="0"/>
          <w:numId w:val="22"/>
        </w:numPr>
        <w:spacing w:after="0" w:line="240" w:lineRule="auto"/>
        <w:contextualSpacing/>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RODITELJI</w:t>
      </w:r>
    </w:p>
    <w:p w14:paraId="3DB8C8A5"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806"/>
        <w:gridCol w:w="2097"/>
      </w:tblGrid>
      <w:tr w:rsidR="00E95884" w:rsidRPr="00E95884" w14:paraId="36B52FB0" w14:textId="77777777" w:rsidTr="00C360EF">
        <w:trPr>
          <w:trHeight w:val="397"/>
          <w:jc w:val="center"/>
        </w:trPr>
        <w:tc>
          <w:tcPr>
            <w:tcW w:w="673" w:type="dxa"/>
            <w:shd w:val="clear" w:color="auto" w:fill="BFBFBF"/>
            <w:vAlign w:val="center"/>
          </w:tcPr>
          <w:p w14:paraId="74F6394E"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2.</w:t>
            </w:r>
          </w:p>
        </w:tc>
        <w:tc>
          <w:tcPr>
            <w:tcW w:w="6806" w:type="dxa"/>
            <w:shd w:val="clear" w:color="auto" w:fill="BFBFBF"/>
            <w:vAlign w:val="center"/>
          </w:tcPr>
          <w:p w14:paraId="25015D99"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Očuvanje zdravlja</w:t>
            </w:r>
          </w:p>
        </w:tc>
        <w:tc>
          <w:tcPr>
            <w:tcW w:w="2097" w:type="dxa"/>
            <w:shd w:val="clear" w:color="auto" w:fill="BFBFBF"/>
          </w:tcPr>
          <w:p w14:paraId="40707E97"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Realizacija</w:t>
            </w:r>
          </w:p>
        </w:tc>
      </w:tr>
      <w:tr w:rsidR="00E95884" w:rsidRPr="00E95884" w14:paraId="192A96A5" w14:textId="77777777" w:rsidTr="00C360EF">
        <w:trPr>
          <w:trHeight w:val="397"/>
          <w:jc w:val="center"/>
        </w:trPr>
        <w:tc>
          <w:tcPr>
            <w:tcW w:w="673" w:type="dxa"/>
            <w:vAlign w:val="center"/>
          </w:tcPr>
          <w:p w14:paraId="5FF33BB1"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2.1.</w:t>
            </w:r>
          </w:p>
        </w:tc>
        <w:tc>
          <w:tcPr>
            <w:tcW w:w="6806" w:type="dxa"/>
            <w:vAlign w:val="center"/>
          </w:tcPr>
          <w:p w14:paraId="1145DD74"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Prikupljanje važnih podataka radi utvrđivanja zdravstvenog statusa djeteta</w:t>
            </w:r>
          </w:p>
          <w:p w14:paraId="404D710D" w14:textId="77777777" w:rsidR="00E95884" w:rsidRPr="00E95884" w:rsidRDefault="00E95884">
            <w:pPr>
              <w:numPr>
                <w:ilvl w:val="0"/>
                <w:numId w:val="28"/>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otvaranje zdravstvenog kartona</w:t>
            </w:r>
          </w:p>
          <w:p w14:paraId="75F6C541"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p>
        </w:tc>
        <w:tc>
          <w:tcPr>
            <w:tcW w:w="2097" w:type="dxa"/>
          </w:tcPr>
          <w:p w14:paraId="16FA3E09"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5F21AAF6" w14:textId="77777777" w:rsidTr="00C360EF">
        <w:trPr>
          <w:trHeight w:val="397"/>
          <w:jc w:val="center"/>
        </w:trPr>
        <w:tc>
          <w:tcPr>
            <w:tcW w:w="673" w:type="dxa"/>
            <w:vAlign w:val="center"/>
          </w:tcPr>
          <w:p w14:paraId="11E1F45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2.2.</w:t>
            </w:r>
          </w:p>
        </w:tc>
        <w:tc>
          <w:tcPr>
            <w:tcW w:w="6806" w:type="dxa"/>
            <w:vAlign w:val="center"/>
          </w:tcPr>
          <w:p w14:paraId="24674A28"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Utvrđivanje postupaka vrtića i doma glede zadovoljavanja primarnih potreba djeteta</w:t>
            </w:r>
          </w:p>
          <w:p w14:paraId="29949BE0"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452CB4D2"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51AE5AD3" w14:textId="77777777" w:rsidTr="00C360EF">
        <w:trPr>
          <w:trHeight w:val="397"/>
          <w:jc w:val="center"/>
        </w:trPr>
        <w:tc>
          <w:tcPr>
            <w:tcW w:w="673" w:type="dxa"/>
            <w:vAlign w:val="center"/>
          </w:tcPr>
          <w:p w14:paraId="29A894E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2.3.</w:t>
            </w:r>
          </w:p>
        </w:tc>
        <w:tc>
          <w:tcPr>
            <w:tcW w:w="6806" w:type="dxa"/>
            <w:vAlign w:val="center"/>
          </w:tcPr>
          <w:p w14:paraId="43664813"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Upoznavanje roditelja o zajedničkim zadaćama na očuvanju zdravlja djeteta</w:t>
            </w:r>
          </w:p>
          <w:p w14:paraId="45E7E408" w14:textId="77777777" w:rsidR="00E95884" w:rsidRPr="00E95884" w:rsidRDefault="00E95884">
            <w:pPr>
              <w:numPr>
                <w:ilvl w:val="0"/>
                <w:numId w:val="28"/>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realizacije obvezatnog cijepljenja djeteta</w:t>
            </w:r>
          </w:p>
          <w:p w14:paraId="6C23ECA8" w14:textId="77777777" w:rsidR="00E95884" w:rsidRPr="00E95884" w:rsidRDefault="00E95884">
            <w:pPr>
              <w:numPr>
                <w:ilvl w:val="0"/>
                <w:numId w:val="28"/>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suradnja s roditeljima pri sakupljanju podataka o bolesti i izostancima</w:t>
            </w:r>
          </w:p>
          <w:p w14:paraId="393ADC7F" w14:textId="77777777" w:rsidR="00E95884" w:rsidRPr="00E95884" w:rsidRDefault="00E95884">
            <w:pPr>
              <w:numPr>
                <w:ilvl w:val="0"/>
                <w:numId w:val="28"/>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upoznavanje roditelja s mjerama i potrebama kod provođenja tjelesno-zdravstvenih aktivnosti</w:t>
            </w:r>
          </w:p>
          <w:p w14:paraId="2229CA88" w14:textId="77777777" w:rsidR="00E95884" w:rsidRPr="00E95884" w:rsidRDefault="00E95884">
            <w:pPr>
              <w:numPr>
                <w:ilvl w:val="0"/>
                <w:numId w:val="28"/>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upoznavanje roditelja s mjerama i potrebama kod provođenja kulturno-higijenskih navika</w:t>
            </w:r>
          </w:p>
          <w:p w14:paraId="384B8771" w14:textId="77777777" w:rsidR="00E95884" w:rsidRPr="00E95884" w:rsidRDefault="00E95884">
            <w:pPr>
              <w:numPr>
                <w:ilvl w:val="0"/>
                <w:numId w:val="28"/>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savjeti roditeljima u usvajanju zdravih navika, zdravog stila života, ovisno o specifičnosti skupine, pojedinog djeteta (npr. rad na projektu) </w:t>
            </w:r>
          </w:p>
          <w:p w14:paraId="4497D131"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0F412829"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lastRenderedPageBreak/>
              <w:t>Ostvareno</w:t>
            </w:r>
          </w:p>
        </w:tc>
      </w:tr>
      <w:tr w:rsidR="00E95884" w:rsidRPr="00E95884" w14:paraId="10F369E4" w14:textId="77777777" w:rsidTr="00C360EF">
        <w:trPr>
          <w:trHeight w:val="397"/>
          <w:jc w:val="center"/>
        </w:trPr>
        <w:tc>
          <w:tcPr>
            <w:tcW w:w="673" w:type="dxa"/>
            <w:vAlign w:val="center"/>
          </w:tcPr>
          <w:p w14:paraId="28DF37C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2.4.</w:t>
            </w:r>
          </w:p>
        </w:tc>
        <w:tc>
          <w:tcPr>
            <w:tcW w:w="6806" w:type="dxa"/>
            <w:vAlign w:val="center"/>
          </w:tcPr>
          <w:p w14:paraId="166ABE8F"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Upoznavanje sa zdravstvenim programima dječjeg vrtića</w:t>
            </w:r>
          </w:p>
          <w:p w14:paraId="181D2674" w14:textId="77777777" w:rsidR="00E95884" w:rsidRPr="00E95884" w:rsidRDefault="00E95884">
            <w:pPr>
              <w:numPr>
                <w:ilvl w:val="0"/>
                <w:numId w:val="29"/>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kontrolni zdravstveni pregledi i informiranje roditelja o rezultatima pregleda</w:t>
            </w:r>
          </w:p>
          <w:p w14:paraId="3158F3F4" w14:textId="77777777" w:rsidR="00E95884" w:rsidRPr="00E95884" w:rsidRDefault="00E95884">
            <w:pPr>
              <w:numPr>
                <w:ilvl w:val="0"/>
                <w:numId w:val="29"/>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obavješćivanje i pomoć roditelju u slučaju akutnog oboljelog ili povrijeđenog djeteta</w:t>
            </w:r>
          </w:p>
          <w:p w14:paraId="3C9399E1"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05831619"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A08EAB7" w14:textId="77777777" w:rsidTr="00C360EF">
        <w:trPr>
          <w:trHeight w:val="397"/>
          <w:jc w:val="center"/>
        </w:trPr>
        <w:tc>
          <w:tcPr>
            <w:tcW w:w="673" w:type="dxa"/>
            <w:vAlign w:val="center"/>
          </w:tcPr>
          <w:p w14:paraId="65321B2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2.5.</w:t>
            </w:r>
          </w:p>
        </w:tc>
        <w:tc>
          <w:tcPr>
            <w:tcW w:w="6806" w:type="dxa"/>
            <w:vAlign w:val="center"/>
          </w:tcPr>
          <w:p w14:paraId="4E47AFE2"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Razgovor i prikupljanje podataka o kvaliteti hrane</w:t>
            </w:r>
          </w:p>
          <w:p w14:paraId="2F334459"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5CD1DC9A"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1DF1F370" w14:textId="77777777" w:rsidTr="00C360EF">
        <w:trPr>
          <w:trHeight w:val="397"/>
          <w:jc w:val="center"/>
        </w:trPr>
        <w:tc>
          <w:tcPr>
            <w:tcW w:w="673" w:type="dxa"/>
            <w:vAlign w:val="center"/>
          </w:tcPr>
          <w:p w14:paraId="4321687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2.6.</w:t>
            </w:r>
          </w:p>
        </w:tc>
        <w:tc>
          <w:tcPr>
            <w:tcW w:w="6806" w:type="dxa"/>
            <w:vAlign w:val="center"/>
          </w:tcPr>
          <w:p w14:paraId="73B16BFA"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Pravovremeno i primjereno obavješćivanje roditelja o izvanrednim higijensko epidemiološkim situacijama</w:t>
            </w:r>
          </w:p>
          <w:p w14:paraId="78885259" w14:textId="77777777" w:rsidR="00E95884" w:rsidRPr="00E95884" w:rsidRDefault="00E95884">
            <w:pPr>
              <w:numPr>
                <w:ilvl w:val="0"/>
                <w:numId w:val="30"/>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dogovor i usklađivanje mjera za provođenje izvanrednih higijensko epidemioloških mjera</w:t>
            </w:r>
          </w:p>
          <w:p w14:paraId="20CC1C57" w14:textId="77777777" w:rsidR="00E95884" w:rsidRPr="00E95884" w:rsidRDefault="00E95884">
            <w:pPr>
              <w:numPr>
                <w:ilvl w:val="0"/>
                <w:numId w:val="30"/>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s roditeljima na području zdravstvene zaštite djece</w:t>
            </w:r>
          </w:p>
        </w:tc>
        <w:tc>
          <w:tcPr>
            <w:tcW w:w="2097" w:type="dxa"/>
          </w:tcPr>
          <w:p w14:paraId="516800C2"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306BABE" w14:textId="77777777" w:rsidTr="00C360EF">
        <w:trPr>
          <w:trHeight w:val="397"/>
          <w:jc w:val="center"/>
        </w:trPr>
        <w:tc>
          <w:tcPr>
            <w:tcW w:w="673" w:type="dxa"/>
            <w:vAlign w:val="center"/>
          </w:tcPr>
          <w:p w14:paraId="6614C4C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2.7.</w:t>
            </w:r>
          </w:p>
        </w:tc>
        <w:tc>
          <w:tcPr>
            <w:tcW w:w="6806" w:type="dxa"/>
            <w:vAlign w:val="center"/>
          </w:tcPr>
          <w:p w14:paraId="45CF3116"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s roditeljima djece sa posebnim potrebama u prehrani</w:t>
            </w:r>
          </w:p>
          <w:p w14:paraId="389AE472" w14:textId="77777777" w:rsidR="00E95884" w:rsidRPr="00E95884" w:rsidRDefault="00E95884">
            <w:pPr>
              <w:numPr>
                <w:ilvl w:val="0"/>
                <w:numId w:val="31"/>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dogovor o usklađivanju prehrambenih navika kod djece s prilagođenom prehranom</w:t>
            </w:r>
          </w:p>
          <w:p w14:paraId="293ABFE2" w14:textId="77777777" w:rsidR="00E95884" w:rsidRPr="00E95884" w:rsidRDefault="00E95884">
            <w:pPr>
              <w:numPr>
                <w:ilvl w:val="0"/>
                <w:numId w:val="31"/>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poduzimanje mjera kod odstupanja uhranjenosti</w:t>
            </w:r>
          </w:p>
          <w:p w14:paraId="4DE00C1B"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273D3AD5"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6F9BA3CE" w14:textId="77777777" w:rsidTr="00C360EF">
        <w:trPr>
          <w:trHeight w:val="397"/>
          <w:jc w:val="center"/>
        </w:trPr>
        <w:tc>
          <w:tcPr>
            <w:tcW w:w="673" w:type="dxa"/>
            <w:vAlign w:val="center"/>
          </w:tcPr>
          <w:p w14:paraId="6437022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2.8.</w:t>
            </w:r>
          </w:p>
        </w:tc>
        <w:tc>
          <w:tcPr>
            <w:tcW w:w="6806" w:type="dxa"/>
            <w:vAlign w:val="center"/>
          </w:tcPr>
          <w:p w14:paraId="2D5AB18B"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Dogovaranje o mjerama za očuvanje zdravlja i života djeteta za vrijeme boravka u vrtiću, na vrtićkom igralištu</w:t>
            </w:r>
          </w:p>
          <w:p w14:paraId="0B59E263"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124EAEF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1E653213" w14:textId="77777777" w:rsidTr="00C360EF">
        <w:trPr>
          <w:trHeight w:val="397"/>
          <w:jc w:val="center"/>
        </w:trPr>
        <w:tc>
          <w:tcPr>
            <w:tcW w:w="673" w:type="dxa"/>
            <w:vAlign w:val="center"/>
          </w:tcPr>
          <w:p w14:paraId="40E800C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2.9.</w:t>
            </w:r>
          </w:p>
        </w:tc>
        <w:tc>
          <w:tcPr>
            <w:tcW w:w="6806" w:type="dxa"/>
            <w:vAlign w:val="center"/>
          </w:tcPr>
          <w:p w14:paraId="1F71F41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Edukacija roditelja sa svrhom očuvanja i unapređivanja života i zdravlja djeteta.</w:t>
            </w:r>
          </w:p>
          <w:p w14:paraId="71AEA3A5" w14:textId="77777777" w:rsidR="00E95884" w:rsidRPr="00E95884" w:rsidRDefault="00E95884">
            <w:pPr>
              <w:numPr>
                <w:ilvl w:val="0"/>
                <w:numId w:val="32"/>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upotreba netoksičnih sredstava za čišćenje umjesto opasnih kemikalija (sredstva bez fosfata)</w:t>
            </w:r>
          </w:p>
          <w:p w14:paraId="53C8EA19"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5DC9B658"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bl>
    <w:p w14:paraId="2B3ED02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23C44C6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3CB4A66C" w14:textId="77777777" w:rsidR="00E95884" w:rsidRDefault="00E95884" w:rsidP="00E95884">
      <w:pPr>
        <w:spacing w:before="240" w:after="240" w:line="240" w:lineRule="auto"/>
        <w:rPr>
          <w:rFonts w:ascii="Times New Roman" w:eastAsia="Times New Roman" w:hAnsi="Times New Roman" w:cs="Times New Roman"/>
          <w:sz w:val="24"/>
          <w:szCs w:val="24"/>
          <w:lang w:eastAsia="hr-HR"/>
        </w:rPr>
      </w:pPr>
    </w:p>
    <w:p w14:paraId="02244939" w14:textId="77777777" w:rsidR="00ED1168" w:rsidRPr="00E95884" w:rsidRDefault="00ED1168" w:rsidP="00E95884">
      <w:pPr>
        <w:spacing w:before="240" w:after="240" w:line="240" w:lineRule="auto"/>
        <w:rPr>
          <w:rFonts w:ascii="Times New Roman" w:eastAsia="Times New Roman" w:hAnsi="Times New Roman" w:cs="Times New Roman"/>
          <w:sz w:val="24"/>
          <w:szCs w:val="24"/>
          <w:lang w:eastAsia="hr-HR"/>
        </w:rPr>
      </w:pPr>
    </w:p>
    <w:p w14:paraId="7961593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26A9A1D3" w14:textId="77777777" w:rsidR="00E95884" w:rsidRPr="00E95884" w:rsidRDefault="00E95884">
      <w:pPr>
        <w:numPr>
          <w:ilvl w:val="0"/>
          <w:numId w:val="22"/>
        </w:numPr>
        <w:spacing w:after="0" w:line="240" w:lineRule="auto"/>
        <w:contextualSpacing/>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lastRenderedPageBreak/>
        <w:t>ODGOJITELJI</w:t>
      </w:r>
    </w:p>
    <w:p w14:paraId="54B1F0B2"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04"/>
        <w:gridCol w:w="2097"/>
      </w:tblGrid>
      <w:tr w:rsidR="00E95884" w:rsidRPr="00E95884" w14:paraId="7EAA0C57" w14:textId="77777777" w:rsidTr="00C360EF">
        <w:trPr>
          <w:trHeight w:val="397"/>
          <w:jc w:val="center"/>
        </w:trPr>
        <w:tc>
          <w:tcPr>
            <w:tcW w:w="675" w:type="dxa"/>
            <w:vAlign w:val="center"/>
          </w:tcPr>
          <w:p w14:paraId="496BBCB9"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3.1.</w:t>
            </w:r>
          </w:p>
        </w:tc>
        <w:tc>
          <w:tcPr>
            <w:tcW w:w="6804" w:type="dxa"/>
            <w:vAlign w:val="center"/>
          </w:tcPr>
          <w:p w14:paraId="4533D9CD"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Upoznaje odgajatelja o zdravstvenom statusu i potrebama novoprimljene djece (pismeno, usmeno ,radni dogovori )</w:t>
            </w:r>
          </w:p>
          <w:p w14:paraId="71376A15" w14:textId="77777777" w:rsidR="00E95884" w:rsidRPr="00E95884" w:rsidRDefault="00E95884">
            <w:pPr>
              <w:numPr>
                <w:ilvl w:val="0"/>
                <w:numId w:val="32"/>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pomoći odgajateljima u prepoznavanju potrebnih usklađivanja doma i vrtića s ciljem što kvalitetnijeg i pravovremenog zadovoljavanja primarnih potreba</w:t>
            </w:r>
          </w:p>
          <w:p w14:paraId="75ED94F2" w14:textId="77777777" w:rsidR="00E95884" w:rsidRPr="00E95884" w:rsidRDefault="00E95884">
            <w:pPr>
              <w:numPr>
                <w:ilvl w:val="0"/>
                <w:numId w:val="32"/>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edukacija o specifičnim situacijama kod akutnih stanja i povreda, te kroničnih bolesti</w:t>
            </w:r>
          </w:p>
          <w:p w14:paraId="367808B7" w14:textId="77777777" w:rsidR="00E95884" w:rsidRPr="00E95884" w:rsidRDefault="00E95884">
            <w:pPr>
              <w:numPr>
                <w:ilvl w:val="0"/>
                <w:numId w:val="32"/>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upućivanje na posebne potrebe i načine zadovoljavanja (alergije, konvulzije, epilepsija, specifičnosti u prehrani)</w:t>
            </w:r>
          </w:p>
          <w:p w14:paraId="35F3379D" w14:textId="77777777" w:rsidR="00E95884" w:rsidRPr="00E95884" w:rsidRDefault="00E95884">
            <w:pPr>
              <w:numPr>
                <w:ilvl w:val="0"/>
                <w:numId w:val="32"/>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pripremanje odgajatelja za sudjelovanje u provođenju kontrolnih zdravstvenih pregleda</w:t>
            </w:r>
          </w:p>
          <w:p w14:paraId="4EA9416D"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4E3FBFB3"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95306A7" w14:textId="77777777" w:rsidTr="00C360EF">
        <w:trPr>
          <w:trHeight w:val="397"/>
          <w:jc w:val="center"/>
        </w:trPr>
        <w:tc>
          <w:tcPr>
            <w:tcW w:w="675" w:type="dxa"/>
            <w:vAlign w:val="center"/>
          </w:tcPr>
          <w:p w14:paraId="5CA86F6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3.2.</w:t>
            </w:r>
          </w:p>
        </w:tc>
        <w:tc>
          <w:tcPr>
            <w:tcW w:w="6804" w:type="dxa"/>
            <w:vAlign w:val="center"/>
          </w:tcPr>
          <w:p w14:paraId="44C67764"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Provoditi ciljanu edukaciju odgajatelja:</w:t>
            </w:r>
          </w:p>
          <w:p w14:paraId="0CDF2148" w14:textId="77777777" w:rsidR="00E95884" w:rsidRPr="00E95884" w:rsidRDefault="00E95884">
            <w:pPr>
              <w:numPr>
                <w:ilvl w:val="0"/>
                <w:numId w:val="33"/>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organizirati kratke radionice s aktualnim zdravstvenim temama i potrebama, o suvremenom pristupu očuvanja i unapređenja djetetovog zdravlja</w:t>
            </w:r>
          </w:p>
          <w:p w14:paraId="670C747C" w14:textId="77777777" w:rsidR="00E95884" w:rsidRPr="00E95884" w:rsidRDefault="00E95884">
            <w:pPr>
              <w:numPr>
                <w:ilvl w:val="0"/>
                <w:numId w:val="33"/>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kontinuirano intenziviranje kulturno-higijenskih navika</w:t>
            </w:r>
          </w:p>
          <w:p w14:paraId="63DDB520" w14:textId="77777777" w:rsidR="00E95884" w:rsidRPr="00E95884" w:rsidRDefault="00E95884">
            <w:pPr>
              <w:numPr>
                <w:ilvl w:val="0"/>
                <w:numId w:val="33"/>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 elementima higijensko epidemioloških uvjeta i izvanrednih situacija</w:t>
            </w:r>
          </w:p>
          <w:p w14:paraId="4B7A8509" w14:textId="77777777" w:rsidR="00E95884" w:rsidRPr="00E95884" w:rsidRDefault="00E95884" w:rsidP="00E95884">
            <w:pPr>
              <w:tabs>
                <w:tab w:val="left" w:pos="1020"/>
              </w:tabs>
              <w:spacing w:after="0" w:line="240" w:lineRule="auto"/>
              <w:ind w:left="360"/>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provođenju preventivnih mjera za zaštitu zuba</w:t>
            </w:r>
          </w:p>
          <w:p w14:paraId="364E8023"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7C969EB2"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08E6DAC8" w14:textId="77777777" w:rsidTr="00C360EF">
        <w:trPr>
          <w:trHeight w:val="397"/>
          <w:jc w:val="center"/>
        </w:trPr>
        <w:tc>
          <w:tcPr>
            <w:tcW w:w="675" w:type="dxa"/>
            <w:vAlign w:val="center"/>
          </w:tcPr>
          <w:p w14:paraId="4133156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3.3</w:t>
            </w:r>
          </w:p>
        </w:tc>
        <w:tc>
          <w:tcPr>
            <w:tcW w:w="6804" w:type="dxa"/>
            <w:vAlign w:val="center"/>
          </w:tcPr>
          <w:p w14:paraId="5FC8D700"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Omogućiti odgajateljima primjereno i pravovremeno zadovoljavanje osnovnih potreba djeteta: eliminacija, glad, žeđ, odmor, kretanje</w:t>
            </w:r>
          </w:p>
          <w:p w14:paraId="36ECF8E3"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3C14E6CB"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2FDAC39" w14:textId="77777777" w:rsidTr="00C360EF">
        <w:trPr>
          <w:trHeight w:val="397"/>
          <w:jc w:val="center"/>
        </w:trPr>
        <w:tc>
          <w:tcPr>
            <w:tcW w:w="675" w:type="dxa"/>
            <w:vAlign w:val="center"/>
          </w:tcPr>
          <w:p w14:paraId="1B63E6C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3.4.</w:t>
            </w:r>
          </w:p>
        </w:tc>
        <w:tc>
          <w:tcPr>
            <w:tcW w:w="6804" w:type="dxa"/>
            <w:vAlign w:val="center"/>
          </w:tcPr>
          <w:p w14:paraId="62982126"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Određivanje mjera za očuvanje zdravlja i života djece u vrijeme boravka izvan vrtića</w:t>
            </w:r>
          </w:p>
          <w:p w14:paraId="013CA100" w14:textId="77777777" w:rsidR="00E95884" w:rsidRPr="00E95884" w:rsidRDefault="00E95884">
            <w:pPr>
              <w:numPr>
                <w:ilvl w:val="0"/>
                <w:numId w:val="34"/>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sudjelovanje u izradi Preventivno-zaštitnih programa </w:t>
            </w:r>
          </w:p>
          <w:p w14:paraId="0DF92996"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2ABD15E5"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4C0B39EF" w14:textId="77777777" w:rsidTr="00C360EF">
        <w:trPr>
          <w:trHeight w:val="397"/>
          <w:jc w:val="center"/>
        </w:trPr>
        <w:tc>
          <w:tcPr>
            <w:tcW w:w="675" w:type="dxa"/>
            <w:vAlign w:val="center"/>
          </w:tcPr>
          <w:p w14:paraId="48C4E77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3.5.</w:t>
            </w:r>
          </w:p>
        </w:tc>
        <w:tc>
          <w:tcPr>
            <w:tcW w:w="6804" w:type="dxa"/>
            <w:vAlign w:val="center"/>
          </w:tcPr>
          <w:p w14:paraId="44F11092"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Davanje uputa i sugestija o potrebnoj suradnji s roditeljima u svezi zadovoljavanja posebnih potreba njegovog djeteta u vrtiću i zajedničko usklađeno djelovanje</w:t>
            </w:r>
          </w:p>
          <w:p w14:paraId="6F1579B8" w14:textId="77777777" w:rsidR="00E95884" w:rsidRPr="00E95884" w:rsidRDefault="00E95884">
            <w:pPr>
              <w:numPr>
                <w:ilvl w:val="0"/>
                <w:numId w:val="34"/>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zajedničke higijensko-epidemiološke mjere</w:t>
            </w:r>
          </w:p>
          <w:p w14:paraId="25EB6907" w14:textId="77777777" w:rsidR="00E95884" w:rsidRPr="00E95884" w:rsidRDefault="00E95884">
            <w:pPr>
              <w:numPr>
                <w:ilvl w:val="0"/>
                <w:numId w:val="34"/>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informacije o provođenju zdravstvenih pregleda</w:t>
            </w:r>
          </w:p>
          <w:p w14:paraId="5328FBA5" w14:textId="77777777" w:rsidR="00E95884" w:rsidRPr="00E95884" w:rsidRDefault="00E95884">
            <w:pPr>
              <w:numPr>
                <w:ilvl w:val="0"/>
                <w:numId w:val="34"/>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prikupljanje podataka o procijepljenosti</w:t>
            </w:r>
          </w:p>
          <w:p w14:paraId="664ADB6E" w14:textId="77777777" w:rsidR="00E95884" w:rsidRPr="00E95884" w:rsidRDefault="00E95884">
            <w:pPr>
              <w:numPr>
                <w:ilvl w:val="0"/>
                <w:numId w:val="34"/>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prikupljanje podataka o pobolu</w:t>
            </w:r>
          </w:p>
        </w:tc>
        <w:tc>
          <w:tcPr>
            <w:tcW w:w="2097" w:type="dxa"/>
          </w:tcPr>
          <w:p w14:paraId="60D0F9C7"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3531B84" w14:textId="77777777" w:rsidTr="00C360EF">
        <w:trPr>
          <w:trHeight w:val="397"/>
          <w:jc w:val="center"/>
        </w:trPr>
        <w:tc>
          <w:tcPr>
            <w:tcW w:w="675" w:type="dxa"/>
            <w:vAlign w:val="center"/>
          </w:tcPr>
          <w:p w14:paraId="65BA5C3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3.6.</w:t>
            </w:r>
          </w:p>
        </w:tc>
        <w:tc>
          <w:tcPr>
            <w:tcW w:w="6804" w:type="dxa"/>
            <w:vAlign w:val="center"/>
          </w:tcPr>
          <w:p w14:paraId="39709461"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i analiza procjene odgajatelja s obzirom na uspješnost u ostvarivanju zadaća na očuvanju u unapređivanju zdravlja djeteta, zadovoljavanje njegovih primarnih potreba</w:t>
            </w:r>
          </w:p>
          <w:p w14:paraId="2EF92462"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26F58098"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473B3CD1" w14:textId="77777777" w:rsidTr="00C360EF">
        <w:trPr>
          <w:trHeight w:val="397"/>
          <w:jc w:val="center"/>
        </w:trPr>
        <w:tc>
          <w:tcPr>
            <w:tcW w:w="675" w:type="dxa"/>
            <w:vAlign w:val="center"/>
          </w:tcPr>
          <w:p w14:paraId="165357B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3.7.</w:t>
            </w:r>
          </w:p>
        </w:tc>
        <w:tc>
          <w:tcPr>
            <w:tcW w:w="6804" w:type="dxa"/>
            <w:vAlign w:val="center"/>
          </w:tcPr>
          <w:p w14:paraId="1657F8BF"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Procjenjivanje prostora, opće, didaktičke i ostale opreme prema kriterijima za sigurnost života i zdravlja djece</w:t>
            </w:r>
          </w:p>
          <w:p w14:paraId="47EE69E3"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206113A4"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bl>
    <w:p w14:paraId="4698E748" w14:textId="77777777" w:rsidR="00E95884" w:rsidRPr="00E95884" w:rsidRDefault="00E95884" w:rsidP="00E95884">
      <w:pPr>
        <w:spacing w:after="0" w:line="240" w:lineRule="auto"/>
        <w:contextualSpacing/>
        <w:rPr>
          <w:rFonts w:ascii="Times New Roman" w:eastAsia="Times New Roman" w:hAnsi="Times New Roman" w:cs="Times New Roman"/>
          <w:b/>
          <w:sz w:val="24"/>
          <w:szCs w:val="24"/>
          <w:lang w:eastAsia="hr-HR"/>
        </w:rPr>
      </w:pPr>
    </w:p>
    <w:p w14:paraId="72ED8853" w14:textId="77777777" w:rsidR="00E95884" w:rsidRPr="00E95884" w:rsidRDefault="00E95884">
      <w:pPr>
        <w:numPr>
          <w:ilvl w:val="0"/>
          <w:numId w:val="22"/>
        </w:numPr>
        <w:spacing w:after="0" w:line="240" w:lineRule="auto"/>
        <w:contextualSpacing/>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DRUŠTVO</w:t>
      </w:r>
    </w:p>
    <w:p w14:paraId="1D93C9D2" w14:textId="77777777" w:rsidR="00E95884" w:rsidRPr="00E95884" w:rsidRDefault="00E95884" w:rsidP="00E95884">
      <w:pPr>
        <w:spacing w:after="0" w:line="240" w:lineRule="auto"/>
        <w:ind w:left="720"/>
        <w:contextualSpacing/>
        <w:rPr>
          <w:rFonts w:ascii="Times New Roman" w:eastAsia="Times New Roman" w:hAnsi="Times New Roman" w:cs="Times New Roman"/>
          <w:b/>
          <w:sz w:val="24"/>
          <w:szCs w:val="24"/>
          <w:lang w:eastAsia="hr-HR"/>
        </w:rPr>
      </w:pPr>
    </w:p>
    <w:p w14:paraId="49B245E5"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808"/>
        <w:gridCol w:w="2097"/>
      </w:tblGrid>
      <w:tr w:rsidR="00E95884" w:rsidRPr="00E95884" w14:paraId="68BE6A1D" w14:textId="77777777" w:rsidTr="00C360EF">
        <w:trPr>
          <w:trHeight w:val="397"/>
          <w:jc w:val="center"/>
        </w:trPr>
        <w:tc>
          <w:tcPr>
            <w:tcW w:w="671" w:type="dxa"/>
            <w:vAlign w:val="center"/>
          </w:tcPr>
          <w:p w14:paraId="57303C67"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4.1.</w:t>
            </w:r>
          </w:p>
        </w:tc>
        <w:tc>
          <w:tcPr>
            <w:tcW w:w="6808" w:type="dxa"/>
            <w:vAlign w:val="center"/>
          </w:tcPr>
          <w:p w14:paraId="708A2FEE"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s pedijatrijskom i stomatološkom ordinacijom u svezi:</w:t>
            </w:r>
          </w:p>
          <w:p w14:paraId="005DA89D" w14:textId="77777777" w:rsidR="00E95884" w:rsidRPr="00E95884" w:rsidRDefault="00E95884">
            <w:pPr>
              <w:numPr>
                <w:ilvl w:val="0"/>
                <w:numId w:val="35"/>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utvrđivanja zdravstvenog statusa pri ulasku djeteta u vrtić</w:t>
            </w:r>
          </w:p>
          <w:p w14:paraId="241A38EC" w14:textId="77777777" w:rsidR="00E95884" w:rsidRPr="00E95884" w:rsidRDefault="00E95884">
            <w:pPr>
              <w:numPr>
                <w:ilvl w:val="0"/>
                <w:numId w:val="35"/>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procjepljivanje</w:t>
            </w:r>
          </w:p>
          <w:p w14:paraId="1D067DD2" w14:textId="77777777" w:rsidR="00E95884" w:rsidRPr="00E95884" w:rsidRDefault="00E95884">
            <w:pPr>
              <w:numPr>
                <w:ilvl w:val="0"/>
                <w:numId w:val="35"/>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stomatološka prevencija i edukacija</w:t>
            </w:r>
          </w:p>
          <w:p w14:paraId="1D15991D" w14:textId="77777777" w:rsidR="00E95884" w:rsidRPr="00E95884" w:rsidRDefault="00E95884">
            <w:pPr>
              <w:numPr>
                <w:ilvl w:val="0"/>
                <w:numId w:val="35"/>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izdavanje potvrde o zdravstvenom stanju djeteta</w:t>
            </w:r>
          </w:p>
          <w:p w14:paraId="609FAD5F" w14:textId="77777777" w:rsidR="00E95884" w:rsidRPr="00E95884" w:rsidRDefault="00E95884">
            <w:pPr>
              <w:numPr>
                <w:ilvl w:val="0"/>
                <w:numId w:val="35"/>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obrada djeteta s otkrivenim zdravstvenim problemima</w:t>
            </w:r>
          </w:p>
          <w:p w14:paraId="68CB0C6C"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50A86F30"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5B7B15D8" w14:textId="77777777" w:rsidTr="00C360EF">
        <w:trPr>
          <w:trHeight w:val="397"/>
          <w:jc w:val="center"/>
        </w:trPr>
        <w:tc>
          <w:tcPr>
            <w:tcW w:w="671" w:type="dxa"/>
            <w:vAlign w:val="center"/>
          </w:tcPr>
          <w:p w14:paraId="6BF9C70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4.2.</w:t>
            </w:r>
          </w:p>
        </w:tc>
        <w:tc>
          <w:tcPr>
            <w:tcW w:w="6808" w:type="dxa"/>
            <w:vAlign w:val="center"/>
          </w:tcPr>
          <w:p w14:paraId="68555858"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sa sanitarnom inspekcijom u svezi higijensko sanitarnog nadzora</w:t>
            </w:r>
          </w:p>
          <w:p w14:paraId="2D2B0B1A"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6755A3D5"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E1DF6DA" w14:textId="77777777" w:rsidTr="00C360EF">
        <w:trPr>
          <w:trHeight w:val="397"/>
          <w:jc w:val="center"/>
        </w:trPr>
        <w:tc>
          <w:tcPr>
            <w:tcW w:w="671" w:type="dxa"/>
            <w:vAlign w:val="center"/>
          </w:tcPr>
          <w:p w14:paraId="1C01D5C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4.3.</w:t>
            </w:r>
          </w:p>
        </w:tc>
        <w:tc>
          <w:tcPr>
            <w:tcW w:w="6808" w:type="dxa"/>
            <w:vAlign w:val="center"/>
          </w:tcPr>
          <w:p w14:paraId="0D736374"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xml:space="preserve">Primjena jedinstvenih kriterija o prehrani djece </w:t>
            </w:r>
          </w:p>
          <w:p w14:paraId="1EBB0E0B"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0916789E"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4756CDE8" w14:textId="77777777" w:rsidTr="00C360EF">
        <w:trPr>
          <w:trHeight w:val="397"/>
          <w:jc w:val="center"/>
        </w:trPr>
        <w:tc>
          <w:tcPr>
            <w:tcW w:w="671" w:type="dxa"/>
            <w:vAlign w:val="center"/>
          </w:tcPr>
          <w:p w14:paraId="1E93DE8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4.4.</w:t>
            </w:r>
          </w:p>
        </w:tc>
        <w:tc>
          <w:tcPr>
            <w:tcW w:w="6808" w:type="dxa"/>
            <w:vAlign w:val="center"/>
          </w:tcPr>
          <w:p w14:paraId="29CD29B4"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s higijenskom epidemiološkom službom u svezi redovitih sistematskih pregleda djelatnika</w:t>
            </w:r>
          </w:p>
          <w:p w14:paraId="3EC5A280"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3EF7E69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4B3E86DF" w14:textId="77777777" w:rsidTr="00C360EF">
        <w:trPr>
          <w:trHeight w:val="397"/>
          <w:jc w:val="center"/>
        </w:trPr>
        <w:tc>
          <w:tcPr>
            <w:tcW w:w="671" w:type="dxa"/>
            <w:vAlign w:val="center"/>
          </w:tcPr>
          <w:p w14:paraId="682611F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4.5.</w:t>
            </w:r>
          </w:p>
        </w:tc>
        <w:tc>
          <w:tcPr>
            <w:tcW w:w="6808" w:type="dxa"/>
            <w:vAlign w:val="center"/>
          </w:tcPr>
          <w:p w14:paraId="178B7AD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Provođenje svih zakonskih obaveza u vrtiću</w:t>
            </w:r>
          </w:p>
          <w:p w14:paraId="5CF50CC2" w14:textId="77777777" w:rsidR="00E95884" w:rsidRPr="00E95884" w:rsidRDefault="00E95884">
            <w:pPr>
              <w:numPr>
                <w:ilvl w:val="0"/>
                <w:numId w:val="36"/>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provođenje mjera obaveznih po HACCP-u</w:t>
            </w:r>
          </w:p>
          <w:p w14:paraId="3FF74937" w14:textId="77777777" w:rsidR="00E95884" w:rsidRPr="00E95884" w:rsidRDefault="00E95884">
            <w:pPr>
              <w:numPr>
                <w:ilvl w:val="0"/>
                <w:numId w:val="36"/>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edukacija i stručno usavršavanje djelatnika u procesu nabave i pripreme hrane</w:t>
            </w:r>
          </w:p>
          <w:p w14:paraId="0CC09B8D" w14:textId="77777777" w:rsidR="00E95884" w:rsidRPr="00E95884" w:rsidRDefault="00E95884">
            <w:pPr>
              <w:numPr>
                <w:ilvl w:val="0"/>
                <w:numId w:val="36"/>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provođenje mjera dezinfekcije, dezinsekcije i deratizacije</w:t>
            </w:r>
          </w:p>
          <w:p w14:paraId="541C1829" w14:textId="77777777" w:rsidR="00E95884" w:rsidRPr="00E95884" w:rsidRDefault="00E95884">
            <w:pPr>
              <w:numPr>
                <w:ilvl w:val="0"/>
                <w:numId w:val="36"/>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provjera kvalitete i kvantitete hrani</w:t>
            </w:r>
          </w:p>
          <w:p w14:paraId="54D7AF9D"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71790841"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0D76B1E0" w14:textId="77777777" w:rsidTr="00C360EF">
        <w:trPr>
          <w:trHeight w:val="397"/>
          <w:jc w:val="center"/>
        </w:trPr>
        <w:tc>
          <w:tcPr>
            <w:tcW w:w="671" w:type="dxa"/>
            <w:vAlign w:val="center"/>
          </w:tcPr>
          <w:p w14:paraId="38C8EA2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4.6.</w:t>
            </w:r>
          </w:p>
        </w:tc>
        <w:tc>
          <w:tcPr>
            <w:tcW w:w="6808" w:type="dxa"/>
            <w:vAlign w:val="center"/>
          </w:tcPr>
          <w:p w14:paraId="0ECBF5DF"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s HUMS-a</w:t>
            </w:r>
          </w:p>
          <w:p w14:paraId="41A430B9"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52EDF256"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B054EF9" w14:textId="77777777" w:rsidTr="00C360EF">
        <w:trPr>
          <w:trHeight w:val="397"/>
          <w:jc w:val="center"/>
        </w:trPr>
        <w:tc>
          <w:tcPr>
            <w:tcW w:w="671" w:type="dxa"/>
            <w:vAlign w:val="center"/>
          </w:tcPr>
          <w:p w14:paraId="1D928FA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4.7.</w:t>
            </w:r>
          </w:p>
        </w:tc>
        <w:tc>
          <w:tcPr>
            <w:tcW w:w="6808" w:type="dxa"/>
            <w:vAlign w:val="center"/>
          </w:tcPr>
          <w:p w14:paraId="1A9ECD9F"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Nabava stručne literature</w:t>
            </w:r>
          </w:p>
        </w:tc>
        <w:tc>
          <w:tcPr>
            <w:tcW w:w="2097" w:type="dxa"/>
          </w:tcPr>
          <w:p w14:paraId="59430435"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bl>
    <w:p w14:paraId="15B3B1FA"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29BF7FB1"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329261CC"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34BEA74D"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112506CC"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54828112"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2D9E7BE3"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34037FF8"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05511208"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122D7495"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74DE2A07"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09FF4DB3"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225488F2" w14:textId="77777777" w:rsidR="00E95884" w:rsidRPr="00E95884" w:rsidRDefault="00E95884" w:rsidP="00E95884">
      <w:pPr>
        <w:spacing w:before="240" w:after="0" w:line="240" w:lineRule="auto"/>
        <w:contextualSpacing/>
        <w:rPr>
          <w:rFonts w:ascii="Times New Roman" w:eastAsia="Times New Roman" w:hAnsi="Times New Roman" w:cs="Times New Roman"/>
          <w:b/>
          <w:sz w:val="24"/>
          <w:szCs w:val="24"/>
          <w:lang w:eastAsia="hr-HR"/>
        </w:rPr>
      </w:pPr>
    </w:p>
    <w:p w14:paraId="2016793E" w14:textId="77777777" w:rsidR="00E95884" w:rsidRPr="00E95884" w:rsidRDefault="00E95884">
      <w:pPr>
        <w:numPr>
          <w:ilvl w:val="0"/>
          <w:numId w:val="22"/>
        </w:numPr>
        <w:spacing w:before="240" w:after="0" w:line="240" w:lineRule="auto"/>
        <w:contextualSpacing/>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lastRenderedPageBreak/>
        <w:t>RAZVOJNA DJELATNOST</w:t>
      </w:r>
    </w:p>
    <w:p w14:paraId="19360463" w14:textId="77777777" w:rsidR="00E95884" w:rsidRPr="00E95884" w:rsidRDefault="00E95884" w:rsidP="00E95884">
      <w:pPr>
        <w:spacing w:before="240" w:after="0" w:line="240" w:lineRule="auto"/>
        <w:ind w:left="720"/>
        <w:contextualSpacing/>
        <w:rPr>
          <w:rFonts w:ascii="Times New Roman" w:eastAsia="Times New Roman" w:hAnsi="Times New Roman" w:cs="Times New Roman"/>
          <w:b/>
          <w:sz w:val="24"/>
          <w:szCs w:val="24"/>
          <w:lang w:eastAsia="hr-HR"/>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6749"/>
        <w:gridCol w:w="2097"/>
      </w:tblGrid>
      <w:tr w:rsidR="00E95884" w:rsidRPr="00E95884" w14:paraId="4155E714" w14:textId="77777777" w:rsidTr="00C360EF">
        <w:trPr>
          <w:trHeight w:val="397"/>
          <w:jc w:val="center"/>
        </w:trPr>
        <w:tc>
          <w:tcPr>
            <w:tcW w:w="730" w:type="dxa"/>
            <w:vAlign w:val="center"/>
          </w:tcPr>
          <w:p w14:paraId="4852FAAB"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5.1.</w:t>
            </w:r>
          </w:p>
        </w:tc>
        <w:tc>
          <w:tcPr>
            <w:tcW w:w="6749" w:type="dxa"/>
            <w:vAlign w:val="center"/>
          </w:tcPr>
          <w:p w14:paraId="32674E82"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Usklađivanje stavova o primjerenosti i pravovremenosti zadovoljavanja primarnih potreba djeteta:</w:t>
            </w:r>
          </w:p>
          <w:p w14:paraId="403BA9A4" w14:textId="77777777" w:rsidR="00E95884" w:rsidRPr="00E95884" w:rsidRDefault="00E95884">
            <w:pPr>
              <w:numPr>
                <w:ilvl w:val="0"/>
                <w:numId w:val="3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 adaptacijskom periodu i tijekom pedagoške godine</w:t>
            </w:r>
          </w:p>
          <w:p w14:paraId="4BE7DF4E"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196E8E4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64EBA3F4" w14:textId="77777777" w:rsidTr="00C360EF">
        <w:trPr>
          <w:trHeight w:val="397"/>
          <w:jc w:val="center"/>
        </w:trPr>
        <w:tc>
          <w:tcPr>
            <w:tcW w:w="730" w:type="dxa"/>
            <w:vAlign w:val="center"/>
          </w:tcPr>
          <w:p w14:paraId="178ED29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5.2.</w:t>
            </w:r>
          </w:p>
        </w:tc>
        <w:tc>
          <w:tcPr>
            <w:tcW w:w="6749" w:type="dxa"/>
            <w:vAlign w:val="center"/>
          </w:tcPr>
          <w:p w14:paraId="5D30D885"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Određivanje optimuma usklađenost doma i vrtića u kvalitetnom pravovremenom zadovoljavanju primarnih potreba djeteta</w:t>
            </w:r>
          </w:p>
          <w:p w14:paraId="35EF49F9"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37F59F4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0062459E" w14:textId="77777777" w:rsidTr="00C360EF">
        <w:trPr>
          <w:trHeight w:val="397"/>
          <w:jc w:val="center"/>
        </w:trPr>
        <w:tc>
          <w:tcPr>
            <w:tcW w:w="730" w:type="dxa"/>
            <w:vAlign w:val="center"/>
          </w:tcPr>
          <w:p w14:paraId="3EFDC6F2"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5.3.</w:t>
            </w:r>
          </w:p>
        </w:tc>
        <w:tc>
          <w:tcPr>
            <w:tcW w:w="6749" w:type="dxa"/>
            <w:vAlign w:val="center"/>
          </w:tcPr>
          <w:p w14:paraId="28C5FCB2"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Povezati podatke o pobolu i izostanku djece sa zadovoljavanjem djetetovih potreba</w:t>
            </w:r>
          </w:p>
          <w:p w14:paraId="4E7BF6C7"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04B7206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57AFE73" w14:textId="77777777" w:rsidTr="00C360EF">
        <w:trPr>
          <w:trHeight w:val="397"/>
          <w:jc w:val="center"/>
        </w:trPr>
        <w:tc>
          <w:tcPr>
            <w:tcW w:w="730" w:type="dxa"/>
            <w:vAlign w:val="center"/>
          </w:tcPr>
          <w:p w14:paraId="5515751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5.4.</w:t>
            </w:r>
          </w:p>
        </w:tc>
        <w:tc>
          <w:tcPr>
            <w:tcW w:w="6749" w:type="dxa"/>
            <w:vAlign w:val="center"/>
          </w:tcPr>
          <w:p w14:paraId="333A0A7D"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Uključivanje u proces otkrivanja i dijagnosticiranja djece s posebnim potrebama i teškoćama u razvoju, te određivanju posebnih programa rada s djecom</w:t>
            </w:r>
          </w:p>
          <w:p w14:paraId="54B12D6F"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2C28D4D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380F8BA" w14:textId="77777777" w:rsidTr="00C360EF">
        <w:trPr>
          <w:trHeight w:val="397"/>
          <w:jc w:val="center"/>
        </w:trPr>
        <w:tc>
          <w:tcPr>
            <w:tcW w:w="730" w:type="dxa"/>
            <w:vAlign w:val="center"/>
          </w:tcPr>
          <w:p w14:paraId="4A80454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5.5.</w:t>
            </w:r>
          </w:p>
        </w:tc>
        <w:tc>
          <w:tcPr>
            <w:tcW w:w="6749" w:type="dxa"/>
            <w:vAlign w:val="center"/>
          </w:tcPr>
          <w:p w14:paraId="35EEF49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Izrada instrumenata praćenja prema kriterijima za kvalitetno i pravovremeno zadovoljavanje primarnih potreba</w:t>
            </w:r>
          </w:p>
          <w:p w14:paraId="2B2ADE83"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26A7194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5BA49AE4" w14:textId="77777777" w:rsidTr="00C360EF">
        <w:trPr>
          <w:trHeight w:val="397"/>
          <w:jc w:val="center"/>
        </w:trPr>
        <w:tc>
          <w:tcPr>
            <w:tcW w:w="730" w:type="dxa"/>
            <w:vAlign w:val="center"/>
          </w:tcPr>
          <w:p w14:paraId="35D2EC2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5.6.</w:t>
            </w:r>
          </w:p>
        </w:tc>
        <w:tc>
          <w:tcPr>
            <w:tcW w:w="6749" w:type="dxa"/>
            <w:vAlign w:val="center"/>
          </w:tcPr>
          <w:p w14:paraId="77BAACA5"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Izrada instrumenata praćenja i procjene svih sudionika</w:t>
            </w:r>
          </w:p>
          <w:p w14:paraId="4F7E2848"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35DC333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095592FB" w14:textId="77777777" w:rsidTr="00C360EF">
        <w:trPr>
          <w:trHeight w:val="397"/>
          <w:jc w:val="center"/>
        </w:trPr>
        <w:tc>
          <w:tcPr>
            <w:tcW w:w="730" w:type="dxa"/>
            <w:vAlign w:val="center"/>
          </w:tcPr>
          <w:p w14:paraId="54D7109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5.7.</w:t>
            </w:r>
          </w:p>
        </w:tc>
        <w:tc>
          <w:tcPr>
            <w:tcW w:w="6749" w:type="dxa"/>
            <w:vAlign w:val="center"/>
          </w:tcPr>
          <w:p w14:paraId="59A4630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i analiziranje procjene svih  sudionika s obzirom na uspješnost u ostvarivanju zadaća na očuvanju i unapređenju zdravlja djeteta i zadovoljavanje njegovih primarnih potreba</w:t>
            </w:r>
          </w:p>
          <w:p w14:paraId="1278964F"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372B0B1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6135AAAA" w14:textId="77777777" w:rsidTr="00C360EF">
        <w:trPr>
          <w:trHeight w:val="397"/>
          <w:jc w:val="center"/>
        </w:trPr>
        <w:tc>
          <w:tcPr>
            <w:tcW w:w="730" w:type="dxa"/>
            <w:vAlign w:val="center"/>
          </w:tcPr>
          <w:p w14:paraId="32F452F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5.8.</w:t>
            </w:r>
          </w:p>
        </w:tc>
        <w:tc>
          <w:tcPr>
            <w:tcW w:w="6749" w:type="dxa"/>
            <w:vAlign w:val="center"/>
          </w:tcPr>
          <w:p w14:paraId="621EC463"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Analiza i procjena efikasnosti poduzetih mjera u odnosu na zadovoljavanje primarnih potreba</w:t>
            </w:r>
          </w:p>
          <w:p w14:paraId="5160E5D4"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0D5DC40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CD98C19" w14:textId="77777777" w:rsidTr="00C360EF">
        <w:trPr>
          <w:trHeight w:val="397"/>
          <w:jc w:val="center"/>
        </w:trPr>
        <w:tc>
          <w:tcPr>
            <w:tcW w:w="730" w:type="dxa"/>
            <w:vAlign w:val="center"/>
          </w:tcPr>
          <w:p w14:paraId="62E1141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5.9.</w:t>
            </w:r>
          </w:p>
        </w:tc>
        <w:tc>
          <w:tcPr>
            <w:tcW w:w="6749" w:type="dxa"/>
            <w:vAlign w:val="center"/>
          </w:tcPr>
          <w:p w14:paraId="6FCCE2D6"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Utvrđivanje potreba za stručno usavršavanje djelatnika</w:t>
            </w:r>
          </w:p>
          <w:p w14:paraId="22273131"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5496EB9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BCC4B3D" w14:textId="77777777" w:rsidTr="00C360EF">
        <w:trPr>
          <w:trHeight w:val="397"/>
          <w:jc w:val="center"/>
        </w:trPr>
        <w:tc>
          <w:tcPr>
            <w:tcW w:w="730" w:type="dxa"/>
            <w:vAlign w:val="center"/>
          </w:tcPr>
          <w:p w14:paraId="00E07F6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5.10.</w:t>
            </w:r>
          </w:p>
        </w:tc>
        <w:tc>
          <w:tcPr>
            <w:tcW w:w="6749" w:type="dxa"/>
            <w:vAlign w:val="center"/>
          </w:tcPr>
          <w:p w14:paraId="3F84C14D"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stručne literature i prenošenje ostalim djelatnicima</w:t>
            </w:r>
          </w:p>
          <w:p w14:paraId="62F87EDD"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7227CC0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532E8660" w14:textId="77777777" w:rsidTr="00C360EF">
        <w:trPr>
          <w:trHeight w:val="397"/>
          <w:jc w:val="center"/>
        </w:trPr>
        <w:tc>
          <w:tcPr>
            <w:tcW w:w="730" w:type="dxa"/>
            <w:vAlign w:val="center"/>
          </w:tcPr>
          <w:p w14:paraId="676F63A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5.11.</w:t>
            </w:r>
          </w:p>
        </w:tc>
        <w:tc>
          <w:tcPr>
            <w:tcW w:w="6749" w:type="dxa"/>
            <w:vAlign w:val="center"/>
          </w:tcPr>
          <w:p w14:paraId="374F3804"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Predlaganje novih strategija u realizaciji zadaća očuvanja i unapređivanja zdravlja djeteta ( pravilna prehrana, higijena, dnevni odmor, boravci na svežem zraku, vježbe i kretanje, dovoljno konzumiranje tekućine )</w:t>
            </w:r>
          </w:p>
          <w:p w14:paraId="7524C153"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97" w:type="dxa"/>
          </w:tcPr>
          <w:p w14:paraId="1E197F1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bl>
    <w:p w14:paraId="3AE600F8"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24BFF9BF" w14:textId="77777777" w:rsidR="00E95884" w:rsidRPr="00E95884" w:rsidRDefault="00E95884">
      <w:pPr>
        <w:numPr>
          <w:ilvl w:val="0"/>
          <w:numId w:val="22"/>
        </w:numPr>
        <w:spacing w:after="0" w:line="240" w:lineRule="auto"/>
        <w:contextualSpacing/>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lastRenderedPageBreak/>
        <w:t>RAVNATELJ</w:t>
      </w:r>
    </w:p>
    <w:p w14:paraId="73DCCB15" w14:textId="77777777" w:rsidR="00E95884" w:rsidRPr="00E95884" w:rsidRDefault="00E95884" w:rsidP="00E95884">
      <w:pPr>
        <w:spacing w:before="240" w:after="0" w:line="240" w:lineRule="auto"/>
        <w:rPr>
          <w:rFonts w:ascii="Times New Roman" w:eastAsia="Times New Roman" w:hAnsi="Times New Roman" w:cs="Times New Roman"/>
          <w:sz w:val="24"/>
          <w:szCs w:val="24"/>
          <w:lang w:eastAsia="hr-HR"/>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6805"/>
        <w:gridCol w:w="2097"/>
      </w:tblGrid>
      <w:tr w:rsidR="00E95884" w:rsidRPr="00E95884" w14:paraId="132C9178" w14:textId="77777777" w:rsidTr="00C360EF">
        <w:trPr>
          <w:trHeight w:val="397"/>
          <w:jc w:val="center"/>
        </w:trPr>
        <w:tc>
          <w:tcPr>
            <w:tcW w:w="674" w:type="dxa"/>
            <w:vAlign w:val="center"/>
          </w:tcPr>
          <w:p w14:paraId="7867D565"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6.1.</w:t>
            </w:r>
          </w:p>
        </w:tc>
        <w:tc>
          <w:tcPr>
            <w:tcW w:w="6805" w:type="dxa"/>
            <w:vAlign w:val="center"/>
          </w:tcPr>
          <w:p w14:paraId="42726BC4"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Predlaganje optimalnih uvjeta za zadovoljavanje potreba djeteta u suradnji s roditeljima, odgajateljima i ostalim djelatnicima:</w:t>
            </w:r>
          </w:p>
          <w:p w14:paraId="3A9D2395" w14:textId="77777777" w:rsidR="00E95884" w:rsidRPr="00E95884" w:rsidRDefault="00E95884">
            <w:pPr>
              <w:numPr>
                <w:ilvl w:val="0"/>
                <w:numId w:val="3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vrijeme prilagođavanja</w:t>
            </w:r>
          </w:p>
          <w:p w14:paraId="396ADBC1" w14:textId="77777777" w:rsidR="00E95884" w:rsidRPr="00E95884" w:rsidRDefault="00E95884">
            <w:pPr>
              <w:numPr>
                <w:ilvl w:val="0"/>
                <w:numId w:val="3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svakodnevnog boravka</w:t>
            </w:r>
          </w:p>
          <w:p w14:paraId="537D3FAC" w14:textId="77777777" w:rsidR="00E95884" w:rsidRPr="00E95884" w:rsidRDefault="00E95884">
            <w:pPr>
              <w:numPr>
                <w:ilvl w:val="0"/>
                <w:numId w:val="3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izvanrednim situacijama</w:t>
            </w:r>
          </w:p>
          <w:p w14:paraId="07008B0B" w14:textId="77777777" w:rsidR="00E95884" w:rsidRPr="00E95884" w:rsidRDefault="00E95884">
            <w:pPr>
              <w:numPr>
                <w:ilvl w:val="0"/>
                <w:numId w:val="3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posebnim programima</w:t>
            </w:r>
          </w:p>
          <w:p w14:paraId="3AE2EB81" w14:textId="77777777" w:rsidR="00E95884" w:rsidRPr="00E95884" w:rsidRDefault="00E95884">
            <w:pPr>
              <w:numPr>
                <w:ilvl w:val="0"/>
                <w:numId w:val="37"/>
              </w:numPr>
              <w:tabs>
                <w:tab w:val="left" w:pos="1020"/>
              </w:tabs>
              <w:spacing w:after="0" w:line="240" w:lineRule="auto"/>
              <w:contextualSpacing/>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kraćim programima</w:t>
            </w:r>
          </w:p>
          <w:p w14:paraId="2E718AC8"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54E5E91B"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298012B" w14:textId="77777777" w:rsidTr="00C360EF">
        <w:trPr>
          <w:trHeight w:val="397"/>
          <w:jc w:val="center"/>
        </w:trPr>
        <w:tc>
          <w:tcPr>
            <w:tcW w:w="674" w:type="dxa"/>
            <w:vAlign w:val="center"/>
          </w:tcPr>
          <w:p w14:paraId="2FD5683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6.2.</w:t>
            </w:r>
          </w:p>
        </w:tc>
        <w:tc>
          <w:tcPr>
            <w:tcW w:w="6805" w:type="dxa"/>
            <w:vAlign w:val="center"/>
          </w:tcPr>
          <w:p w14:paraId="290B9B43"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Donošenje trenutnih mjera u svezi kvalitetom prehrane</w:t>
            </w:r>
          </w:p>
          <w:p w14:paraId="3D50234B"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4666D8CD"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6D545E7B" w14:textId="77777777" w:rsidTr="00C360EF">
        <w:trPr>
          <w:trHeight w:val="397"/>
          <w:jc w:val="center"/>
        </w:trPr>
        <w:tc>
          <w:tcPr>
            <w:tcW w:w="674" w:type="dxa"/>
            <w:vAlign w:val="center"/>
          </w:tcPr>
          <w:p w14:paraId="4C71C08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6.3.</w:t>
            </w:r>
          </w:p>
        </w:tc>
        <w:tc>
          <w:tcPr>
            <w:tcW w:w="6805" w:type="dxa"/>
            <w:vAlign w:val="center"/>
          </w:tcPr>
          <w:p w14:paraId="42F33F07"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Predlaganje uvjeta za ostvarivanje zadaća, očuvanje zdravlja i života djeteta, zadovoljavanje primarnih potreba djece i posebnim s potrebama i teškoćama u razvoju</w:t>
            </w:r>
          </w:p>
          <w:p w14:paraId="08C5B66E"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23F446F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4E6ABF5" w14:textId="77777777" w:rsidTr="00C360EF">
        <w:trPr>
          <w:trHeight w:val="397"/>
          <w:jc w:val="center"/>
        </w:trPr>
        <w:tc>
          <w:tcPr>
            <w:tcW w:w="674" w:type="dxa"/>
            <w:vAlign w:val="center"/>
          </w:tcPr>
          <w:p w14:paraId="58B97737"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6.4.</w:t>
            </w:r>
          </w:p>
        </w:tc>
        <w:tc>
          <w:tcPr>
            <w:tcW w:w="6805" w:type="dxa"/>
            <w:vAlign w:val="center"/>
          </w:tcPr>
          <w:p w14:paraId="5E1F4D6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Utvrđivanje materijalnih potreba za pravilno odvijanje procesa rada:</w:t>
            </w:r>
          </w:p>
          <w:p w14:paraId="71EA1D45"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prehrana</w:t>
            </w:r>
          </w:p>
          <w:p w14:paraId="3D71D5A1"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higijena</w:t>
            </w:r>
          </w:p>
          <w:p w14:paraId="531D5B2D"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tjelesne aktivnosti</w:t>
            </w:r>
          </w:p>
          <w:p w14:paraId="283FB773"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nabava stručne literature</w:t>
            </w:r>
          </w:p>
          <w:p w14:paraId="2F6D720C"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 nabava lijekova i materijala za prvu pomoć</w:t>
            </w:r>
          </w:p>
          <w:p w14:paraId="14BD03D7"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3248FB8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48D7CA47" w14:textId="77777777" w:rsidTr="00C360EF">
        <w:trPr>
          <w:trHeight w:val="397"/>
          <w:jc w:val="center"/>
        </w:trPr>
        <w:tc>
          <w:tcPr>
            <w:tcW w:w="674" w:type="dxa"/>
            <w:vAlign w:val="center"/>
          </w:tcPr>
          <w:p w14:paraId="105FB32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6.5.</w:t>
            </w:r>
          </w:p>
        </w:tc>
        <w:tc>
          <w:tcPr>
            <w:tcW w:w="6805" w:type="dxa"/>
            <w:vAlign w:val="center"/>
          </w:tcPr>
          <w:p w14:paraId="42683D73"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Utvrđivanje mjera prema zakonskim obavezama</w:t>
            </w:r>
          </w:p>
          <w:p w14:paraId="340A48A8"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099233B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2F4E9610" w14:textId="77777777" w:rsidTr="00C360EF">
        <w:trPr>
          <w:trHeight w:val="397"/>
          <w:jc w:val="center"/>
        </w:trPr>
        <w:tc>
          <w:tcPr>
            <w:tcW w:w="674" w:type="dxa"/>
            <w:vAlign w:val="center"/>
          </w:tcPr>
          <w:p w14:paraId="1977DFD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6.6.</w:t>
            </w:r>
          </w:p>
        </w:tc>
        <w:tc>
          <w:tcPr>
            <w:tcW w:w="6805" w:type="dxa"/>
            <w:vAlign w:val="center"/>
          </w:tcPr>
          <w:p w14:paraId="26D3BB23"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Sudjelovanje u organizaciji u utvrđivanju potrebnih uvjeta za boravak djece izvan vrtića</w:t>
            </w:r>
          </w:p>
          <w:p w14:paraId="23BEFABE"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70A61A5F"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07469EE0" w14:textId="77777777" w:rsidTr="00C360EF">
        <w:trPr>
          <w:trHeight w:val="397"/>
          <w:jc w:val="center"/>
        </w:trPr>
        <w:tc>
          <w:tcPr>
            <w:tcW w:w="674" w:type="dxa"/>
            <w:vAlign w:val="center"/>
          </w:tcPr>
          <w:p w14:paraId="74DFBED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6.7.</w:t>
            </w:r>
          </w:p>
        </w:tc>
        <w:tc>
          <w:tcPr>
            <w:tcW w:w="6805" w:type="dxa"/>
            <w:vAlign w:val="center"/>
          </w:tcPr>
          <w:p w14:paraId="46A97F45"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Izvješćivanje o posebnim situacijama i predlaganje mjera za prevladavanje nastale situacije</w:t>
            </w:r>
          </w:p>
          <w:p w14:paraId="6F845E65"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44262AD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0F0EBE7D" w14:textId="77777777" w:rsidTr="00C360EF">
        <w:trPr>
          <w:trHeight w:val="397"/>
          <w:jc w:val="center"/>
        </w:trPr>
        <w:tc>
          <w:tcPr>
            <w:tcW w:w="674" w:type="dxa"/>
            <w:vAlign w:val="center"/>
          </w:tcPr>
          <w:p w14:paraId="3B49BB4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6.8.</w:t>
            </w:r>
          </w:p>
        </w:tc>
        <w:tc>
          <w:tcPr>
            <w:tcW w:w="6805" w:type="dxa"/>
            <w:vAlign w:val="center"/>
          </w:tcPr>
          <w:p w14:paraId="16A1C28C"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Sudjelovanje u oblikovanju informacija za roditelje, djelatnike, društvenu zajednicu i informativne medije</w:t>
            </w:r>
          </w:p>
          <w:p w14:paraId="56B13A18"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97" w:type="dxa"/>
          </w:tcPr>
          <w:p w14:paraId="680E7E4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bl>
    <w:p w14:paraId="43AE7556"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16D8395D"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001D6574"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02C9BD41" w14:textId="77777777" w:rsidR="00E95884" w:rsidRDefault="00E95884" w:rsidP="00E95884">
      <w:pPr>
        <w:spacing w:before="240" w:after="240" w:line="240" w:lineRule="auto"/>
        <w:rPr>
          <w:rFonts w:ascii="Times New Roman" w:eastAsia="Times New Roman" w:hAnsi="Times New Roman" w:cs="Times New Roman"/>
          <w:sz w:val="24"/>
          <w:szCs w:val="24"/>
          <w:lang w:eastAsia="hr-HR"/>
        </w:rPr>
      </w:pPr>
    </w:p>
    <w:p w14:paraId="73036DE5" w14:textId="77777777" w:rsidR="00DE38A5" w:rsidRPr="00E95884" w:rsidRDefault="00DE38A5" w:rsidP="00E95884">
      <w:pPr>
        <w:spacing w:before="240" w:after="240" w:line="240" w:lineRule="auto"/>
        <w:rPr>
          <w:rFonts w:ascii="Times New Roman" w:eastAsia="Times New Roman" w:hAnsi="Times New Roman" w:cs="Times New Roman"/>
          <w:sz w:val="24"/>
          <w:szCs w:val="24"/>
          <w:lang w:eastAsia="hr-HR"/>
        </w:rPr>
      </w:pPr>
    </w:p>
    <w:p w14:paraId="106E1D3E" w14:textId="77777777" w:rsidR="00E95884" w:rsidRPr="00E95884" w:rsidRDefault="00E95884" w:rsidP="00E95884">
      <w:pPr>
        <w:spacing w:before="240" w:after="240" w:line="240" w:lineRule="auto"/>
        <w:rPr>
          <w:rFonts w:ascii="Times New Roman" w:eastAsia="Times New Roman" w:hAnsi="Times New Roman" w:cs="Times New Roman"/>
          <w:sz w:val="24"/>
          <w:szCs w:val="24"/>
          <w:lang w:eastAsia="hr-HR"/>
        </w:rPr>
      </w:pPr>
    </w:p>
    <w:p w14:paraId="6B647EF8" w14:textId="77777777" w:rsidR="00E95884" w:rsidRPr="00E95884" w:rsidRDefault="00E95884">
      <w:pPr>
        <w:numPr>
          <w:ilvl w:val="0"/>
          <w:numId w:val="22"/>
        </w:numPr>
        <w:spacing w:after="0" w:line="240" w:lineRule="auto"/>
        <w:contextualSpacing/>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b/>
          <w:sz w:val="24"/>
          <w:szCs w:val="24"/>
          <w:lang w:eastAsia="hr-HR"/>
        </w:rPr>
        <w:t>OSTALI DJELATNICI</w:t>
      </w:r>
    </w:p>
    <w:tbl>
      <w:tblPr>
        <w:tblpPr w:leftFromText="180" w:rightFromText="180" w:vertAnchor="text" w:horzAnchor="margin" w:tblpY="38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6492"/>
        <w:gridCol w:w="2014"/>
      </w:tblGrid>
      <w:tr w:rsidR="00E95884" w:rsidRPr="00E95884" w14:paraId="25B03D57" w14:textId="77777777" w:rsidTr="00C360EF">
        <w:trPr>
          <w:trHeight w:val="397"/>
        </w:trPr>
        <w:tc>
          <w:tcPr>
            <w:tcW w:w="987" w:type="dxa"/>
            <w:vAlign w:val="center"/>
          </w:tcPr>
          <w:p w14:paraId="0967D789" w14:textId="77777777" w:rsidR="00E95884" w:rsidRPr="00E95884" w:rsidRDefault="00E95884" w:rsidP="00E95884">
            <w:pPr>
              <w:spacing w:after="0" w:line="240" w:lineRule="auto"/>
              <w:rPr>
                <w:rFonts w:ascii="Times New Roman" w:eastAsia="Times New Roman" w:hAnsi="Times New Roman" w:cs="Times New Roman"/>
                <w:b/>
                <w:sz w:val="24"/>
                <w:szCs w:val="24"/>
                <w:lang w:eastAsia="hr-HR"/>
              </w:rPr>
            </w:pPr>
            <w:r w:rsidRPr="00E95884">
              <w:rPr>
                <w:rFonts w:ascii="Times New Roman" w:eastAsia="Times New Roman" w:hAnsi="Times New Roman" w:cs="Times New Roman"/>
                <w:sz w:val="24"/>
                <w:szCs w:val="24"/>
                <w:lang w:eastAsia="hr-HR"/>
              </w:rPr>
              <w:t>7.1.</w:t>
            </w:r>
          </w:p>
        </w:tc>
        <w:tc>
          <w:tcPr>
            <w:tcW w:w="6492" w:type="dxa"/>
            <w:vAlign w:val="center"/>
          </w:tcPr>
          <w:p w14:paraId="6FC46022"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Aktivno sudjelovanje s odgajateljima u zadovoljavanju potreba djeteta</w:t>
            </w:r>
          </w:p>
          <w:p w14:paraId="5BA8EF7C"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14" w:type="dxa"/>
          </w:tcPr>
          <w:p w14:paraId="7AF8610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6E128A21" w14:textId="77777777" w:rsidTr="00C360EF">
        <w:trPr>
          <w:trHeight w:val="397"/>
        </w:trPr>
        <w:tc>
          <w:tcPr>
            <w:tcW w:w="987" w:type="dxa"/>
            <w:vAlign w:val="center"/>
          </w:tcPr>
          <w:p w14:paraId="752DF1C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7.2.</w:t>
            </w:r>
          </w:p>
        </w:tc>
        <w:tc>
          <w:tcPr>
            <w:tcW w:w="6492" w:type="dxa"/>
            <w:vAlign w:val="center"/>
          </w:tcPr>
          <w:p w14:paraId="7EA0F11F"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Određivanje načina uključivanja ostalih djelatnika u ostvarivanju zadaća na očuvanju i unapređenju zdravlja djeteta i zadovoljavanja njegovih primarnih potreba</w:t>
            </w:r>
          </w:p>
          <w:p w14:paraId="7F4F3B74"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14" w:type="dxa"/>
          </w:tcPr>
          <w:p w14:paraId="1DA8C17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FEEBC67" w14:textId="77777777" w:rsidTr="00C360EF">
        <w:trPr>
          <w:trHeight w:val="397"/>
        </w:trPr>
        <w:tc>
          <w:tcPr>
            <w:tcW w:w="987" w:type="dxa"/>
            <w:vAlign w:val="center"/>
          </w:tcPr>
          <w:p w14:paraId="584A1204"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7.3.</w:t>
            </w:r>
          </w:p>
        </w:tc>
        <w:tc>
          <w:tcPr>
            <w:tcW w:w="6492" w:type="dxa"/>
            <w:vAlign w:val="center"/>
          </w:tcPr>
          <w:p w14:paraId="2CA21160"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na provjeri kvalitete i kvantitete namirnica i gotove hrane</w:t>
            </w:r>
          </w:p>
          <w:p w14:paraId="60815542" w14:textId="77777777" w:rsidR="00E95884" w:rsidRPr="00E95884" w:rsidRDefault="00E95884" w:rsidP="00E95884">
            <w:pPr>
              <w:tabs>
                <w:tab w:val="left" w:pos="1020"/>
              </w:tabs>
              <w:spacing w:after="0" w:line="240" w:lineRule="auto"/>
              <w:rPr>
                <w:rFonts w:ascii="Times New Roman" w:eastAsia="Times New Roman" w:hAnsi="Times New Roman" w:cs="Times New Roman"/>
                <w:b/>
                <w:sz w:val="24"/>
                <w:szCs w:val="24"/>
                <w:lang w:eastAsia="hr-HR"/>
              </w:rPr>
            </w:pPr>
          </w:p>
        </w:tc>
        <w:tc>
          <w:tcPr>
            <w:tcW w:w="2014" w:type="dxa"/>
          </w:tcPr>
          <w:p w14:paraId="5CB0A67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56423A9D" w14:textId="77777777" w:rsidTr="00C360EF">
        <w:trPr>
          <w:trHeight w:val="397"/>
        </w:trPr>
        <w:tc>
          <w:tcPr>
            <w:tcW w:w="987" w:type="dxa"/>
            <w:vAlign w:val="center"/>
          </w:tcPr>
          <w:p w14:paraId="04BEBCD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7.4.</w:t>
            </w:r>
          </w:p>
        </w:tc>
        <w:tc>
          <w:tcPr>
            <w:tcW w:w="6492" w:type="dxa"/>
            <w:vAlign w:val="center"/>
          </w:tcPr>
          <w:p w14:paraId="245E9271"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u planiranju i nabavi potrebnih namirnica</w:t>
            </w:r>
          </w:p>
          <w:p w14:paraId="5B24BDD5"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14" w:type="dxa"/>
          </w:tcPr>
          <w:p w14:paraId="2B938AD8"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42D506B8" w14:textId="77777777" w:rsidTr="00C360EF">
        <w:trPr>
          <w:trHeight w:val="397"/>
        </w:trPr>
        <w:tc>
          <w:tcPr>
            <w:tcW w:w="987" w:type="dxa"/>
            <w:vAlign w:val="center"/>
          </w:tcPr>
          <w:p w14:paraId="45CF7113"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7.5.</w:t>
            </w:r>
          </w:p>
        </w:tc>
        <w:tc>
          <w:tcPr>
            <w:tcW w:w="6492" w:type="dxa"/>
            <w:vAlign w:val="center"/>
          </w:tcPr>
          <w:p w14:paraId="4231D027"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Suradnja sa dobavljačima sa ciljem pravovremene i kvalitetne dostave hrane</w:t>
            </w:r>
          </w:p>
          <w:p w14:paraId="0C0B3160"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14" w:type="dxa"/>
          </w:tcPr>
          <w:p w14:paraId="2471F51C"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259983A8" w14:textId="77777777" w:rsidTr="00C360EF">
        <w:trPr>
          <w:trHeight w:val="397"/>
        </w:trPr>
        <w:tc>
          <w:tcPr>
            <w:tcW w:w="987" w:type="dxa"/>
            <w:vAlign w:val="center"/>
          </w:tcPr>
          <w:p w14:paraId="016F88A1"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7.6.</w:t>
            </w:r>
          </w:p>
        </w:tc>
        <w:tc>
          <w:tcPr>
            <w:tcW w:w="6492" w:type="dxa"/>
            <w:vAlign w:val="center"/>
          </w:tcPr>
          <w:p w14:paraId="2ED93C6A"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Pravovremene intervencije u posebnim situacijama, a u svezi sa kvalitetom prehrane</w:t>
            </w:r>
          </w:p>
        </w:tc>
        <w:tc>
          <w:tcPr>
            <w:tcW w:w="2014" w:type="dxa"/>
          </w:tcPr>
          <w:p w14:paraId="5EEF83A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74C2E907" w14:textId="77777777" w:rsidTr="00C360EF">
        <w:trPr>
          <w:trHeight w:val="397"/>
        </w:trPr>
        <w:tc>
          <w:tcPr>
            <w:tcW w:w="987" w:type="dxa"/>
            <w:vAlign w:val="center"/>
          </w:tcPr>
          <w:p w14:paraId="0D5C7CD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7.7.</w:t>
            </w:r>
          </w:p>
        </w:tc>
        <w:tc>
          <w:tcPr>
            <w:tcW w:w="6492" w:type="dxa"/>
            <w:vAlign w:val="center"/>
          </w:tcPr>
          <w:p w14:paraId="302D9EB8"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Razgovori i prikupljanje podataka u svezi što kvalitetnijeg procesa rada sa djecom i za djecu</w:t>
            </w:r>
          </w:p>
          <w:p w14:paraId="612EBA2E"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14" w:type="dxa"/>
          </w:tcPr>
          <w:p w14:paraId="58A95F89"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34DB2EDF" w14:textId="77777777" w:rsidTr="00C360EF">
        <w:trPr>
          <w:trHeight w:val="397"/>
        </w:trPr>
        <w:tc>
          <w:tcPr>
            <w:tcW w:w="987" w:type="dxa"/>
            <w:vAlign w:val="center"/>
          </w:tcPr>
          <w:p w14:paraId="74729EB6"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7.8.</w:t>
            </w:r>
          </w:p>
        </w:tc>
        <w:tc>
          <w:tcPr>
            <w:tcW w:w="6492" w:type="dxa"/>
            <w:vAlign w:val="center"/>
          </w:tcPr>
          <w:p w14:paraId="6C3F9EFB"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Organizacija ostalih djelatnika u izvanrednim situacijama</w:t>
            </w:r>
          </w:p>
          <w:p w14:paraId="5FC2EE8E"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14" w:type="dxa"/>
          </w:tcPr>
          <w:p w14:paraId="5446A2AA"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678CD8ED" w14:textId="77777777" w:rsidTr="00C360EF">
        <w:trPr>
          <w:trHeight w:val="397"/>
        </w:trPr>
        <w:tc>
          <w:tcPr>
            <w:tcW w:w="987" w:type="dxa"/>
            <w:vAlign w:val="center"/>
          </w:tcPr>
          <w:p w14:paraId="57A1F60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7.9.</w:t>
            </w:r>
          </w:p>
        </w:tc>
        <w:tc>
          <w:tcPr>
            <w:tcW w:w="6492" w:type="dxa"/>
            <w:vAlign w:val="center"/>
          </w:tcPr>
          <w:p w14:paraId="7B695724"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Osiguranje zakonskih obaveznih pregleda i edukacija</w:t>
            </w:r>
          </w:p>
          <w:p w14:paraId="1340FB0A"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14" w:type="dxa"/>
          </w:tcPr>
          <w:p w14:paraId="3EEB64F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r w:rsidR="00E95884" w:rsidRPr="00E95884" w14:paraId="1E26E2DA" w14:textId="77777777" w:rsidTr="00C360EF">
        <w:trPr>
          <w:trHeight w:val="397"/>
        </w:trPr>
        <w:tc>
          <w:tcPr>
            <w:tcW w:w="987" w:type="dxa"/>
            <w:vAlign w:val="center"/>
          </w:tcPr>
          <w:p w14:paraId="216AF8B5"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7.10.</w:t>
            </w:r>
          </w:p>
        </w:tc>
        <w:tc>
          <w:tcPr>
            <w:tcW w:w="6492" w:type="dxa"/>
            <w:vAlign w:val="center"/>
          </w:tcPr>
          <w:p w14:paraId="1FD3EDDB" w14:textId="77777777" w:rsidR="00E95884" w:rsidRPr="00E95884" w:rsidRDefault="00E95884" w:rsidP="00E95884">
            <w:pPr>
              <w:tabs>
                <w:tab w:val="left" w:pos="1020"/>
              </w:tabs>
              <w:spacing w:before="240"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Praćenje rada, procjenjivanje efikasnosti i unapređivanje rada pomoćnih djelatnika, te stručno educiranje pomoćnih djelatnika o higijeni, ekologiji i zdravstvenoj zaštiti općenito</w:t>
            </w:r>
          </w:p>
          <w:p w14:paraId="2058A395" w14:textId="77777777" w:rsidR="00E95884" w:rsidRPr="00E95884" w:rsidRDefault="00E95884" w:rsidP="00E95884">
            <w:pPr>
              <w:tabs>
                <w:tab w:val="left" w:pos="1020"/>
              </w:tabs>
              <w:spacing w:after="0" w:line="240" w:lineRule="auto"/>
              <w:rPr>
                <w:rFonts w:ascii="Times New Roman" w:eastAsia="Times New Roman" w:hAnsi="Times New Roman" w:cs="Times New Roman"/>
                <w:sz w:val="24"/>
                <w:szCs w:val="24"/>
                <w:lang w:eastAsia="hr-HR"/>
              </w:rPr>
            </w:pPr>
          </w:p>
        </w:tc>
        <w:tc>
          <w:tcPr>
            <w:tcW w:w="2014" w:type="dxa"/>
          </w:tcPr>
          <w:p w14:paraId="03884760"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r w:rsidRPr="00E95884">
              <w:rPr>
                <w:rFonts w:ascii="Times New Roman" w:eastAsia="Times New Roman" w:hAnsi="Times New Roman" w:cs="Times New Roman"/>
                <w:sz w:val="24"/>
                <w:szCs w:val="24"/>
                <w:lang w:eastAsia="hr-HR"/>
              </w:rPr>
              <w:t>Ostvareno</w:t>
            </w:r>
          </w:p>
        </w:tc>
      </w:tr>
    </w:tbl>
    <w:p w14:paraId="54D988C8" w14:textId="77777777" w:rsidR="00E95884" w:rsidRPr="00E95884" w:rsidRDefault="00E95884" w:rsidP="00E95884">
      <w:pPr>
        <w:keepNext/>
        <w:keepLines/>
        <w:spacing w:before="200" w:after="0" w:line="240" w:lineRule="auto"/>
        <w:outlineLvl w:val="1"/>
        <w:rPr>
          <w:rFonts w:ascii="Times New Roman" w:eastAsia="Times New Roman" w:hAnsi="Times New Roman" w:cs="Times New Roman"/>
          <w:b/>
          <w:bCs/>
          <w:sz w:val="24"/>
          <w:szCs w:val="24"/>
          <w:lang w:eastAsia="hr-HR"/>
        </w:rPr>
      </w:pPr>
    </w:p>
    <w:p w14:paraId="3861345A" w14:textId="77777777" w:rsidR="00E95884" w:rsidRPr="00E95884" w:rsidRDefault="00E95884" w:rsidP="00E95884">
      <w:pPr>
        <w:keepNext/>
        <w:keepLines/>
        <w:spacing w:before="200" w:after="0" w:line="240" w:lineRule="auto"/>
        <w:outlineLvl w:val="1"/>
        <w:rPr>
          <w:rFonts w:ascii="Times New Roman" w:eastAsia="Times New Roman" w:hAnsi="Times New Roman" w:cs="Times New Roman"/>
          <w:b/>
          <w:bCs/>
          <w:sz w:val="24"/>
          <w:szCs w:val="24"/>
          <w:lang w:eastAsia="hr-HR"/>
        </w:rPr>
      </w:pPr>
    </w:p>
    <w:p w14:paraId="0422366B" w14:textId="77777777" w:rsidR="00E95884" w:rsidRPr="00E95884" w:rsidRDefault="00E95884" w:rsidP="00E95884">
      <w:pPr>
        <w:keepNext/>
        <w:keepLines/>
        <w:spacing w:before="200" w:after="0" w:line="240" w:lineRule="auto"/>
        <w:outlineLvl w:val="1"/>
        <w:rPr>
          <w:rFonts w:ascii="Times New Roman" w:eastAsia="Times New Roman" w:hAnsi="Times New Roman" w:cs="Times New Roman"/>
          <w:b/>
          <w:bCs/>
          <w:sz w:val="24"/>
          <w:szCs w:val="24"/>
          <w:lang w:eastAsia="hr-HR"/>
        </w:rPr>
      </w:pPr>
    </w:p>
    <w:p w14:paraId="2F8E528E" w14:textId="77777777" w:rsidR="00E95884" w:rsidRPr="00E95884" w:rsidRDefault="00E95884" w:rsidP="00E95884">
      <w:pPr>
        <w:spacing w:after="0" w:line="240" w:lineRule="auto"/>
        <w:rPr>
          <w:rFonts w:ascii="Times New Roman" w:eastAsia="Times New Roman" w:hAnsi="Times New Roman" w:cs="Times New Roman"/>
          <w:sz w:val="24"/>
          <w:szCs w:val="24"/>
          <w:lang w:eastAsia="hr-HR"/>
        </w:rPr>
      </w:pPr>
    </w:p>
    <w:p w14:paraId="67B44811" w14:textId="77777777" w:rsidR="00E95884" w:rsidRDefault="00E95884" w:rsidP="00E95884">
      <w:pPr>
        <w:jc w:val="both"/>
        <w:rPr>
          <w:rFonts w:ascii="Times New Roman" w:hAnsi="Times New Roman" w:cs="Times New Roman"/>
        </w:rPr>
      </w:pPr>
    </w:p>
    <w:p w14:paraId="37EC858D" w14:textId="77777777" w:rsidR="00340CF6" w:rsidRPr="00E95884" w:rsidRDefault="00340CF6" w:rsidP="00E95884">
      <w:pPr>
        <w:ind w:left="360"/>
        <w:jc w:val="both"/>
        <w:rPr>
          <w:rFonts w:ascii="Times New Roman" w:hAnsi="Times New Roman" w:cs="Times New Roman"/>
        </w:rPr>
      </w:pPr>
    </w:p>
    <w:p w14:paraId="07CC38E2" w14:textId="77777777" w:rsidR="00F670A2" w:rsidRPr="00E95884" w:rsidRDefault="00340CF6" w:rsidP="00E95884">
      <w:pPr>
        <w:ind w:left="360"/>
        <w:jc w:val="both"/>
        <w:rPr>
          <w:rFonts w:ascii="Times New Roman" w:hAnsi="Times New Roman" w:cs="Times New Roman"/>
        </w:rPr>
      </w:pPr>
      <w:r w:rsidRPr="00E95884">
        <w:rPr>
          <w:rFonts w:ascii="Times New Roman" w:hAnsi="Times New Roman" w:cs="Times New Roman"/>
        </w:rPr>
        <w:t xml:space="preserve"> </w:t>
      </w:r>
      <w:r w:rsidR="00F36FAB" w:rsidRPr="00E95884">
        <w:rPr>
          <w:rFonts w:ascii="Times New Roman" w:hAnsi="Times New Roman" w:cs="Times New Roman"/>
        </w:rPr>
        <w:t xml:space="preserve"> </w:t>
      </w:r>
      <w:r w:rsidR="00F670A2" w:rsidRPr="00E95884">
        <w:rPr>
          <w:rFonts w:ascii="Times New Roman" w:hAnsi="Times New Roman" w:cs="Times New Roman"/>
        </w:rPr>
        <w:t xml:space="preserve"> </w:t>
      </w:r>
    </w:p>
    <w:p w14:paraId="40AEF498" w14:textId="77777777" w:rsidR="00F670A2" w:rsidRPr="00E95884" w:rsidRDefault="00662C6D" w:rsidP="00E95884">
      <w:pPr>
        <w:jc w:val="both"/>
        <w:rPr>
          <w:rFonts w:ascii="Times New Roman" w:hAnsi="Times New Roman" w:cs="Times New Roman"/>
        </w:rPr>
      </w:pPr>
      <w:r w:rsidRPr="00E95884">
        <w:rPr>
          <w:rFonts w:ascii="Times New Roman" w:hAnsi="Times New Roman" w:cs="Times New Roman"/>
        </w:rPr>
        <w:lastRenderedPageBreak/>
        <w:t xml:space="preserve">      </w:t>
      </w:r>
    </w:p>
    <w:p w14:paraId="1BF088E7" w14:textId="77777777" w:rsidR="005639F6" w:rsidRPr="005639F6" w:rsidRDefault="00F670A2" w:rsidP="005639F6">
      <w:pPr>
        <w:spacing w:after="240" w:line="240" w:lineRule="auto"/>
        <w:jc w:val="both"/>
        <w:rPr>
          <w:rFonts w:ascii="Times New Roman" w:eastAsia="Times New Roman" w:hAnsi="Times New Roman" w:cs="Times New Roman"/>
          <w:b/>
          <w:sz w:val="28"/>
          <w:szCs w:val="24"/>
          <w:lang w:eastAsia="hr-HR"/>
        </w:rPr>
      </w:pPr>
      <w:r w:rsidRPr="00E95884">
        <w:rPr>
          <w:rFonts w:ascii="Times New Roman" w:hAnsi="Times New Roman" w:cs="Times New Roman"/>
        </w:rPr>
        <w:t xml:space="preserve">     </w:t>
      </w:r>
      <w:r w:rsidR="005639F6" w:rsidRPr="005639F6">
        <w:rPr>
          <w:rFonts w:ascii="Times New Roman" w:eastAsia="Times New Roman" w:hAnsi="Times New Roman" w:cs="Times New Roman"/>
          <w:b/>
          <w:sz w:val="28"/>
          <w:szCs w:val="24"/>
          <w:highlight w:val="lightGray"/>
          <w:lang w:eastAsia="hr-HR"/>
        </w:rPr>
        <w:t>10. RAD ORGANA UPRVAVLJANJA</w:t>
      </w:r>
    </w:p>
    <w:p w14:paraId="75C0B738" w14:textId="77777777" w:rsidR="005639F6" w:rsidRPr="005639F6" w:rsidRDefault="005639F6" w:rsidP="005639F6">
      <w:pPr>
        <w:spacing w:after="240" w:line="240" w:lineRule="auto"/>
        <w:jc w:val="both"/>
        <w:rPr>
          <w:rFonts w:ascii="Times New Roman" w:eastAsia="Times New Roman" w:hAnsi="Times New Roman" w:cs="Times New Roman"/>
          <w:b/>
          <w:color w:val="FF0000"/>
          <w:sz w:val="24"/>
          <w:szCs w:val="24"/>
          <w:lang w:eastAsia="hr-HR"/>
        </w:rPr>
      </w:pPr>
    </w:p>
    <w:p w14:paraId="7D41CD1C" w14:textId="77777777" w:rsidR="005639F6" w:rsidRPr="005639F6" w:rsidRDefault="005639F6" w:rsidP="005639F6">
      <w:pPr>
        <w:spacing w:after="240" w:line="240" w:lineRule="auto"/>
        <w:jc w:val="both"/>
        <w:rPr>
          <w:rFonts w:ascii="Times New Roman" w:eastAsia="Times New Roman" w:hAnsi="Times New Roman" w:cs="Times New Roman"/>
          <w:b/>
          <w:sz w:val="28"/>
          <w:szCs w:val="24"/>
          <w:lang w:eastAsia="hr-HR"/>
        </w:rPr>
      </w:pPr>
      <w:r w:rsidRPr="005639F6">
        <w:rPr>
          <w:rFonts w:ascii="Times New Roman" w:eastAsia="Times New Roman" w:hAnsi="Times New Roman" w:cs="Times New Roman"/>
          <w:b/>
          <w:sz w:val="28"/>
          <w:szCs w:val="24"/>
          <w:lang w:eastAsia="hr-HR"/>
        </w:rPr>
        <w:t>10.1. RAD UPRAVNOG VIJEĆA</w:t>
      </w:r>
    </w:p>
    <w:p w14:paraId="6066AF6B"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p>
    <w:p w14:paraId="5E648CA3"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Kao bitne zadaće planirane  godišnjim planom i programom postavljene su:</w:t>
      </w:r>
    </w:p>
    <w:p w14:paraId="52743137" w14:textId="77777777" w:rsidR="005639F6" w:rsidRPr="005639F6" w:rsidRDefault="005639F6" w:rsidP="005639F6">
      <w:pPr>
        <w:spacing w:before="240" w:after="240" w:line="240" w:lineRule="auto"/>
        <w:jc w:val="both"/>
        <w:rPr>
          <w:rFonts w:ascii="Times New Roman" w:eastAsia="Times New Roman" w:hAnsi="Times New Roman" w:cs="Times New Roman"/>
          <w:sz w:val="24"/>
          <w:szCs w:val="24"/>
          <w:lang w:eastAsia="hr-HR"/>
        </w:rPr>
      </w:pP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2"/>
        <w:gridCol w:w="2327"/>
        <w:gridCol w:w="2080"/>
      </w:tblGrid>
      <w:tr w:rsidR="005639F6" w:rsidRPr="005639F6" w14:paraId="48BE8FDE" w14:textId="77777777" w:rsidTr="00C360EF">
        <w:trPr>
          <w:trHeight w:val="340"/>
          <w:jc w:val="center"/>
        </w:trPr>
        <w:tc>
          <w:tcPr>
            <w:tcW w:w="553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E90E951" w14:textId="77777777" w:rsidR="005639F6" w:rsidRPr="005639F6" w:rsidRDefault="005639F6" w:rsidP="005639F6">
            <w:pPr>
              <w:spacing w:after="0" w:line="240" w:lineRule="auto"/>
              <w:jc w:val="center"/>
              <w:rPr>
                <w:rFonts w:ascii="Times New Roman" w:eastAsia="Times New Roman" w:hAnsi="Times New Roman" w:cs="Times New Roman"/>
                <w:b/>
                <w:bCs/>
                <w:sz w:val="24"/>
                <w:szCs w:val="24"/>
                <w:lang w:eastAsia="hr-HR"/>
              </w:rPr>
            </w:pPr>
            <w:r w:rsidRPr="005639F6">
              <w:rPr>
                <w:rFonts w:ascii="Times New Roman" w:eastAsia="Times New Roman" w:hAnsi="Times New Roman" w:cs="Times New Roman"/>
                <w:b/>
                <w:bCs/>
                <w:sz w:val="24"/>
                <w:szCs w:val="24"/>
                <w:lang w:eastAsia="hr-HR"/>
              </w:rPr>
              <w:t>BITNE ZADAĆE REALIZACIJE</w:t>
            </w:r>
          </w:p>
        </w:tc>
        <w:tc>
          <w:tcPr>
            <w:tcW w:w="232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8539634" w14:textId="77777777" w:rsidR="005639F6" w:rsidRPr="005639F6" w:rsidRDefault="005639F6" w:rsidP="005639F6">
            <w:pPr>
              <w:spacing w:after="0" w:line="240" w:lineRule="auto"/>
              <w:jc w:val="center"/>
              <w:rPr>
                <w:rFonts w:ascii="Times New Roman" w:eastAsia="Times New Roman" w:hAnsi="Times New Roman" w:cs="Times New Roman"/>
                <w:b/>
                <w:bCs/>
                <w:sz w:val="24"/>
                <w:szCs w:val="24"/>
                <w:lang w:eastAsia="hr-HR"/>
              </w:rPr>
            </w:pPr>
            <w:r w:rsidRPr="005639F6">
              <w:rPr>
                <w:rFonts w:ascii="Times New Roman" w:eastAsia="Times New Roman" w:hAnsi="Times New Roman" w:cs="Times New Roman"/>
                <w:b/>
                <w:bCs/>
                <w:sz w:val="24"/>
                <w:szCs w:val="24"/>
                <w:lang w:eastAsia="hr-HR"/>
              </w:rPr>
              <w:t>NOSIOCI</w:t>
            </w:r>
          </w:p>
        </w:tc>
        <w:tc>
          <w:tcPr>
            <w:tcW w:w="208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9B61133" w14:textId="77777777" w:rsidR="005639F6" w:rsidRPr="005639F6" w:rsidRDefault="005639F6" w:rsidP="005639F6">
            <w:pPr>
              <w:spacing w:after="0" w:line="240" w:lineRule="auto"/>
              <w:jc w:val="center"/>
              <w:rPr>
                <w:rFonts w:ascii="Times New Roman" w:eastAsia="Times New Roman" w:hAnsi="Times New Roman" w:cs="Times New Roman"/>
                <w:b/>
                <w:bCs/>
                <w:sz w:val="24"/>
                <w:szCs w:val="24"/>
                <w:lang w:eastAsia="hr-HR"/>
              </w:rPr>
            </w:pPr>
            <w:r w:rsidRPr="005639F6">
              <w:rPr>
                <w:rFonts w:ascii="Times New Roman" w:eastAsia="Times New Roman" w:hAnsi="Times New Roman" w:cs="Times New Roman"/>
                <w:b/>
                <w:bCs/>
                <w:sz w:val="24"/>
                <w:szCs w:val="24"/>
                <w:lang w:eastAsia="hr-HR"/>
              </w:rPr>
              <w:t>REALIZACIJA</w:t>
            </w:r>
          </w:p>
        </w:tc>
      </w:tr>
      <w:tr w:rsidR="005639F6" w:rsidRPr="005639F6" w14:paraId="2EC4ABBE" w14:textId="77777777" w:rsidTr="00C360EF">
        <w:trPr>
          <w:jc w:val="center"/>
        </w:trPr>
        <w:tc>
          <w:tcPr>
            <w:tcW w:w="5532" w:type="dxa"/>
            <w:tcBorders>
              <w:top w:val="single" w:sz="4" w:space="0" w:color="auto"/>
              <w:left w:val="single" w:sz="4" w:space="0" w:color="auto"/>
              <w:bottom w:val="single" w:sz="4" w:space="0" w:color="auto"/>
              <w:right w:val="single" w:sz="4" w:space="0" w:color="auto"/>
            </w:tcBorders>
            <w:vAlign w:val="center"/>
          </w:tcPr>
          <w:p w14:paraId="51A21648"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Osigurati optimalne uvjete rada članova Upravnog vijeća (vrijeme, dinamika, mjesto i sl.)</w:t>
            </w:r>
          </w:p>
          <w:p w14:paraId="523DB1CE" w14:textId="77777777" w:rsidR="005639F6" w:rsidRPr="005639F6" w:rsidRDefault="005639F6" w:rsidP="005639F6">
            <w:pPr>
              <w:spacing w:after="0" w:line="240" w:lineRule="auto"/>
              <w:rPr>
                <w:rFonts w:ascii="Times New Roman" w:eastAsia="Times New Roman" w:hAnsi="Times New Roman" w:cs="Times New Roman"/>
                <w:bCs/>
                <w:sz w:val="16"/>
                <w:szCs w:val="16"/>
                <w:lang w:eastAsia="hr-HR"/>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23DB0A06"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ravnateljica</w:t>
            </w:r>
          </w:p>
          <w:p w14:paraId="251C4805"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tajnik</w:t>
            </w:r>
          </w:p>
        </w:tc>
        <w:tc>
          <w:tcPr>
            <w:tcW w:w="2080" w:type="dxa"/>
            <w:tcBorders>
              <w:top w:val="single" w:sz="4" w:space="0" w:color="auto"/>
              <w:left w:val="single" w:sz="4" w:space="0" w:color="auto"/>
              <w:bottom w:val="single" w:sz="4" w:space="0" w:color="auto"/>
              <w:right w:val="single" w:sz="4" w:space="0" w:color="auto"/>
            </w:tcBorders>
            <w:vAlign w:val="center"/>
            <w:hideMark/>
          </w:tcPr>
          <w:p w14:paraId="4903B85D"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ostvareno</w:t>
            </w:r>
          </w:p>
        </w:tc>
      </w:tr>
      <w:tr w:rsidR="005639F6" w:rsidRPr="005639F6" w14:paraId="6338E005" w14:textId="77777777" w:rsidTr="00C360EF">
        <w:trPr>
          <w:jc w:val="center"/>
        </w:trPr>
        <w:tc>
          <w:tcPr>
            <w:tcW w:w="5532" w:type="dxa"/>
            <w:tcBorders>
              <w:top w:val="single" w:sz="4" w:space="0" w:color="auto"/>
              <w:left w:val="single" w:sz="4" w:space="0" w:color="auto"/>
              <w:bottom w:val="single" w:sz="4" w:space="0" w:color="auto"/>
              <w:right w:val="single" w:sz="4" w:space="0" w:color="auto"/>
            </w:tcBorders>
            <w:vAlign w:val="center"/>
            <w:hideMark/>
          </w:tcPr>
          <w:p w14:paraId="49FD5756"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Pravovremeno pripremati sjednice Upravnog vijeća putem suradnje predsjednika upravnog vijeća i ravnateljice</w:t>
            </w:r>
          </w:p>
        </w:tc>
        <w:tc>
          <w:tcPr>
            <w:tcW w:w="2327" w:type="dxa"/>
            <w:tcBorders>
              <w:top w:val="single" w:sz="4" w:space="0" w:color="auto"/>
              <w:left w:val="single" w:sz="4" w:space="0" w:color="auto"/>
              <w:bottom w:val="single" w:sz="4" w:space="0" w:color="auto"/>
              <w:right w:val="single" w:sz="4" w:space="0" w:color="auto"/>
            </w:tcBorders>
          </w:tcPr>
          <w:p w14:paraId="170C6ABE"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-predsjednik UV</w:t>
            </w:r>
          </w:p>
          <w:p w14:paraId="5267AF19"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ravnateljica</w:t>
            </w:r>
          </w:p>
          <w:p w14:paraId="6EB53522"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tajnik</w:t>
            </w:r>
          </w:p>
          <w:p w14:paraId="38C45E80" w14:textId="77777777" w:rsidR="005639F6" w:rsidRPr="005639F6" w:rsidRDefault="005639F6" w:rsidP="005639F6">
            <w:pPr>
              <w:spacing w:after="0" w:line="240" w:lineRule="auto"/>
              <w:rPr>
                <w:rFonts w:ascii="Times New Roman" w:eastAsia="Times New Roman" w:hAnsi="Times New Roman" w:cs="Times New Roman"/>
                <w:sz w:val="16"/>
                <w:szCs w:val="16"/>
                <w:lang w:eastAsia="hr-HR"/>
              </w:rPr>
            </w:pPr>
          </w:p>
        </w:tc>
        <w:tc>
          <w:tcPr>
            <w:tcW w:w="2080" w:type="dxa"/>
            <w:tcBorders>
              <w:top w:val="single" w:sz="4" w:space="0" w:color="auto"/>
              <w:left w:val="single" w:sz="4" w:space="0" w:color="auto"/>
              <w:bottom w:val="single" w:sz="4" w:space="0" w:color="auto"/>
              <w:right w:val="single" w:sz="4" w:space="0" w:color="auto"/>
            </w:tcBorders>
            <w:vAlign w:val="center"/>
            <w:hideMark/>
          </w:tcPr>
          <w:p w14:paraId="606A25CC"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ostvareno</w:t>
            </w:r>
          </w:p>
        </w:tc>
      </w:tr>
      <w:tr w:rsidR="005639F6" w:rsidRPr="005639F6" w14:paraId="73D08D00" w14:textId="77777777" w:rsidTr="00C360EF">
        <w:trPr>
          <w:jc w:val="center"/>
        </w:trPr>
        <w:tc>
          <w:tcPr>
            <w:tcW w:w="5532" w:type="dxa"/>
            <w:tcBorders>
              <w:top w:val="single" w:sz="4" w:space="0" w:color="auto"/>
              <w:left w:val="single" w:sz="4" w:space="0" w:color="auto"/>
              <w:bottom w:val="single" w:sz="4" w:space="0" w:color="auto"/>
              <w:right w:val="single" w:sz="4" w:space="0" w:color="auto"/>
            </w:tcBorders>
            <w:vAlign w:val="center"/>
          </w:tcPr>
          <w:p w14:paraId="17F702A6"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Kontinuirano izvještavati članove Upravnog vijeća o realizaciji donesenih odluka s prethodnih sjednica i događajima u vrtiću</w:t>
            </w:r>
          </w:p>
          <w:p w14:paraId="7A2D642E" w14:textId="77777777" w:rsidR="005639F6" w:rsidRPr="005639F6" w:rsidRDefault="005639F6" w:rsidP="005639F6">
            <w:pPr>
              <w:spacing w:after="0" w:line="240" w:lineRule="auto"/>
              <w:rPr>
                <w:rFonts w:ascii="Times New Roman" w:eastAsia="Times New Roman" w:hAnsi="Times New Roman" w:cs="Times New Roman"/>
                <w:sz w:val="16"/>
                <w:szCs w:val="16"/>
                <w:lang w:eastAsia="hr-HR"/>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3A693CA9"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ravnateljica</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248F449"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ostvareno</w:t>
            </w:r>
          </w:p>
        </w:tc>
      </w:tr>
      <w:tr w:rsidR="005639F6" w:rsidRPr="005639F6" w14:paraId="3398A4EE" w14:textId="77777777" w:rsidTr="00C360EF">
        <w:trPr>
          <w:jc w:val="center"/>
        </w:trPr>
        <w:tc>
          <w:tcPr>
            <w:tcW w:w="5532" w:type="dxa"/>
            <w:tcBorders>
              <w:top w:val="single" w:sz="4" w:space="0" w:color="auto"/>
              <w:left w:val="single" w:sz="4" w:space="0" w:color="auto"/>
              <w:bottom w:val="single" w:sz="4" w:space="0" w:color="auto"/>
              <w:right w:val="single" w:sz="4" w:space="0" w:color="auto"/>
            </w:tcBorders>
            <w:vAlign w:val="center"/>
          </w:tcPr>
          <w:p w14:paraId="22BE3C34"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Donositi odluke o raspisivanju natječaja za zasnivanje radnog odnosa na određeno (zamjene za bolovanja) i na neodređeno vrijeme i donosi odluke o zasnivanju radnih odnosa po raspisanim natječajima</w:t>
            </w:r>
          </w:p>
          <w:p w14:paraId="77184C76" w14:textId="77777777" w:rsidR="005639F6" w:rsidRPr="005639F6" w:rsidRDefault="005639F6" w:rsidP="005639F6">
            <w:pPr>
              <w:spacing w:after="0" w:line="240" w:lineRule="auto"/>
              <w:rPr>
                <w:rFonts w:ascii="Times New Roman" w:eastAsia="Times New Roman" w:hAnsi="Times New Roman" w:cs="Times New Roman"/>
                <w:sz w:val="16"/>
                <w:szCs w:val="16"/>
                <w:lang w:eastAsia="hr-HR"/>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7A3A4632"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UV</w:t>
            </w:r>
          </w:p>
        </w:tc>
        <w:tc>
          <w:tcPr>
            <w:tcW w:w="2080" w:type="dxa"/>
            <w:tcBorders>
              <w:top w:val="single" w:sz="4" w:space="0" w:color="auto"/>
              <w:left w:val="single" w:sz="4" w:space="0" w:color="auto"/>
              <w:bottom w:val="single" w:sz="4" w:space="0" w:color="auto"/>
              <w:right w:val="single" w:sz="4" w:space="0" w:color="auto"/>
            </w:tcBorders>
            <w:vAlign w:val="center"/>
            <w:hideMark/>
          </w:tcPr>
          <w:p w14:paraId="28A3EBC5"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ostvareno</w:t>
            </w:r>
          </w:p>
        </w:tc>
      </w:tr>
      <w:tr w:rsidR="005639F6" w:rsidRPr="005639F6" w14:paraId="7BEA3764" w14:textId="77777777" w:rsidTr="00C360EF">
        <w:trPr>
          <w:jc w:val="center"/>
        </w:trPr>
        <w:tc>
          <w:tcPr>
            <w:tcW w:w="5532" w:type="dxa"/>
            <w:tcBorders>
              <w:top w:val="single" w:sz="4" w:space="0" w:color="auto"/>
              <w:left w:val="single" w:sz="4" w:space="0" w:color="auto"/>
              <w:bottom w:val="single" w:sz="4" w:space="0" w:color="auto"/>
              <w:right w:val="single" w:sz="4" w:space="0" w:color="auto"/>
            </w:tcBorders>
            <w:vAlign w:val="center"/>
          </w:tcPr>
          <w:p w14:paraId="01FC196E"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Usvajati periodične i godišnje financijske planove i izvješća</w:t>
            </w:r>
          </w:p>
          <w:p w14:paraId="3F6831B4" w14:textId="77777777" w:rsidR="005639F6" w:rsidRPr="005639F6" w:rsidRDefault="005639F6" w:rsidP="005639F6">
            <w:pPr>
              <w:spacing w:after="0" w:line="240" w:lineRule="auto"/>
              <w:rPr>
                <w:rFonts w:ascii="Times New Roman" w:eastAsia="Times New Roman" w:hAnsi="Times New Roman" w:cs="Times New Roman"/>
                <w:sz w:val="16"/>
                <w:szCs w:val="16"/>
                <w:lang w:eastAsia="hr-HR"/>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1B47AEB2"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UV</w:t>
            </w:r>
          </w:p>
        </w:tc>
        <w:tc>
          <w:tcPr>
            <w:tcW w:w="2080" w:type="dxa"/>
            <w:tcBorders>
              <w:top w:val="single" w:sz="4" w:space="0" w:color="auto"/>
              <w:left w:val="single" w:sz="4" w:space="0" w:color="auto"/>
              <w:bottom w:val="single" w:sz="4" w:space="0" w:color="auto"/>
              <w:right w:val="single" w:sz="4" w:space="0" w:color="auto"/>
            </w:tcBorders>
            <w:vAlign w:val="center"/>
            <w:hideMark/>
          </w:tcPr>
          <w:p w14:paraId="2805A726"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ostvareno</w:t>
            </w:r>
          </w:p>
        </w:tc>
      </w:tr>
      <w:tr w:rsidR="005639F6" w:rsidRPr="005639F6" w14:paraId="727654D2" w14:textId="77777777" w:rsidTr="00C360EF">
        <w:trPr>
          <w:jc w:val="center"/>
        </w:trPr>
        <w:tc>
          <w:tcPr>
            <w:tcW w:w="5532" w:type="dxa"/>
            <w:tcBorders>
              <w:top w:val="single" w:sz="4" w:space="0" w:color="auto"/>
              <w:left w:val="single" w:sz="4" w:space="0" w:color="auto"/>
              <w:bottom w:val="single" w:sz="4" w:space="0" w:color="auto"/>
              <w:right w:val="single" w:sz="4" w:space="0" w:color="auto"/>
            </w:tcBorders>
            <w:vAlign w:val="center"/>
          </w:tcPr>
          <w:p w14:paraId="635BE851"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xml:space="preserve">Usvojiti Godišnji plan i program rada vrtića za </w:t>
            </w:r>
            <w:proofErr w:type="spellStart"/>
            <w:r w:rsidRPr="005639F6">
              <w:rPr>
                <w:rFonts w:ascii="Times New Roman" w:eastAsia="Times New Roman" w:hAnsi="Times New Roman" w:cs="Times New Roman"/>
                <w:sz w:val="24"/>
                <w:szCs w:val="24"/>
                <w:lang w:eastAsia="hr-HR"/>
              </w:rPr>
              <w:t>ped</w:t>
            </w:r>
            <w:proofErr w:type="spellEnd"/>
            <w:r w:rsidRPr="005639F6">
              <w:rPr>
                <w:rFonts w:ascii="Times New Roman" w:eastAsia="Times New Roman" w:hAnsi="Times New Roman" w:cs="Times New Roman"/>
                <w:sz w:val="24"/>
                <w:szCs w:val="24"/>
                <w:lang w:eastAsia="hr-HR"/>
              </w:rPr>
              <w:t>. god. 2024/25.</w:t>
            </w:r>
          </w:p>
          <w:p w14:paraId="57EC6855" w14:textId="77777777" w:rsidR="005639F6" w:rsidRPr="005639F6" w:rsidRDefault="005639F6" w:rsidP="005639F6">
            <w:pPr>
              <w:spacing w:after="0" w:line="240" w:lineRule="auto"/>
              <w:rPr>
                <w:rFonts w:ascii="Times New Roman" w:eastAsia="Times New Roman" w:hAnsi="Times New Roman" w:cs="Times New Roman"/>
                <w:sz w:val="16"/>
                <w:szCs w:val="16"/>
                <w:lang w:eastAsia="hr-HR"/>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236B56DA"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UV</w:t>
            </w:r>
          </w:p>
        </w:tc>
        <w:tc>
          <w:tcPr>
            <w:tcW w:w="2080" w:type="dxa"/>
            <w:tcBorders>
              <w:top w:val="single" w:sz="4" w:space="0" w:color="auto"/>
              <w:left w:val="single" w:sz="4" w:space="0" w:color="auto"/>
              <w:bottom w:val="single" w:sz="4" w:space="0" w:color="auto"/>
              <w:right w:val="single" w:sz="4" w:space="0" w:color="auto"/>
            </w:tcBorders>
            <w:vAlign w:val="center"/>
            <w:hideMark/>
          </w:tcPr>
          <w:p w14:paraId="67EFB818"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ostvareno</w:t>
            </w:r>
          </w:p>
        </w:tc>
      </w:tr>
      <w:tr w:rsidR="005639F6" w:rsidRPr="005639F6" w14:paraId="71DDDD84" w14:textId="77777777" w:rsidTr="00C360EF">
        <w:trPr>
          <w:jc w:val="center"/>
        </w:trPr>
        <w:tc>
          <w:tcPr>
            <w:tcW w:w="5532" w:type="dxa"/>
            <w:tcBorders>
              <w:top w:val="single" w:sz="4" w:space="0" w:color="auto"/>
              <w:left w:val="single" w:sz="4" w:space="0" w:color="auto"/>
              <w:bottom w:val="single" w:sz="4" w:space="0" w:color="auto"/>
              <w:right w:val="single" w:sz="4" w:space="0" w:color="auto"/>
            </w:tcBorders>
            <w:vAlign w:val="center"/>
          </w:tcPr>
          <w:p w14:paraId="40A0EFE7"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Usvojiti Plan upisa djece u programe predškolskog odgoja i naobrazbe za pedagošku godinu 2025./2026.</w:t>
            </w:r>
          </w:p>
          <w:p w14:paraId="7920553E" w14:textId="77777777" w:rsidR="005639F6" w:rsidRPr="005639F6" w:rsidRDefault="005639F6" w:rsidP="005639F6">
            <w:pPr>
              <w:spacing w:after="0" w:line="240" w:lineRule="auto"/>
              <w:rPr>
                <w:rFonts w:ascii="Times New Roman" w:eastAsia="Times New Roman" w:hAnsi="Times New Roman" w:cs="Times New Roman"/>
                <w:sz w:val="16"/>
                <w:szCs w:val="16"/>
                <w:lang w:eastAsia="hr-HR"/>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6873340A"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UV</w:t>
            </w:r>
          </w:p>
        </w:tc>
        <w:tc>
          <w:tcPr>
            <w:tcW w:w="2080" w:type="dxa"/>
            <w:tcBorders>
              <w:top w:val="single" w:sz="4" w:space="0" w:color="auto"/>
              <w:left w:val="single" w:sz="4" w:space="0" w:color="auto"/>
              <w:bottom w:val="single" w:sz="4" w:space="0" w:color="auto"/>
              <w:right w:val="single" w:sz="4" w:space="0" w:color="auto"/>
            </w:tcBorders>
            <w:vAlign w:val="center"/>
            <w:hideMark/>
          </w:tcPr>
          <w:p w14:paraId="26A0620A"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ostvareno</w:t>
            </w:r>
          </w:p>
        </w:tc>
      </w:tr>
      <w:tr w:rsidR="005639F6" w:rsidRPr="005639F6" w14:paraId="2222F4A4" w14:textId="77777777" w:rsidTr="00C360EF">
        <w:trPr>
          <w:jc w:val="center"/>
        </w:trPr>
        <w:tc>
          <w:tcPr>
            <w:tcW w:w="5532" w:type="dxa"/>
            <w:tcBorders>
              <w:top w:val="single" w:sz="4" w:space="0" w:color="auto"/>
              <w:left w:val="single" w:sz="4" w:space="0" w:color="auto"/>
              <w:bottom w:val="single" w:sz="4" w:space="0" w:color="auto"/>
              <w:right w:val="single" w:sz="4" w:space="0" w:color="auto"/>
            </w:tcBorders>
            <w:vAlign w:val="center"/>
          </w:tcPr>
          <w:p w14:paraId="67880085"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xml:space="preserve">Usvojiti Izvješće o realizaciji godišnjeg plana i programa za </w:t>
            </w:r>
            <w:proofErr w:type="spellStart"/>
            <w:r w:rsidRPr="005639F6">
              <w:rPr>
                <w:rFonts w:ascii="Times New Roman" w:eastAsia="Times New Roman" w:hAnsi="Times New Roman" w:cs="Times New Roman"/>
                <w:sz w:val="24"/>
                <w:szCs w:val="24"/>
                <w:lang w:eastAsia="hr-HR"/>
              </w:rPr>
              <w:t>ped</w:t>
            </w:r>
            <w:proofErr w:type="spellEnd"/>
            <w:r w:rsidRPr="005639F6">
              <w:rPr>
                <w:rFonts w:ascii="Times New Roman" w:eastAsia="Times New Roman" w:hAnsi="Times New Roman" w:cs="Times New Roman"/>
                <w:sz w:val="24"/>
                <w:szCs w:val="24"/>
                <w:lang w:eastAsia="hr-HR"/>
              </w:rPr>
              <w:t>. god. 2023/24.</w:t>
            </w:r>
          </w:p>
          <w:p w14:paraId="6788D9FC" w14:textId="77777777" w:rsidR="005639F6" w:rsidRPr="005639F6" w:rsidRDefault="005639F6" w:rsidP="005639F6">
            <w:pPr>
              <w:spacing w:after="0" w:line="240" w:lineRule="auto"/>
              <w:rPr>
                <w:rFonts w:ascii="Times New Roman" w:eastAsia="Times New Roman" w:hAnsi="Times New Roman" w:cs="Times New Roman"/>
                <w:sz w:val="16"/>
                <w:szCs w:val="16"/>
                <w:lang w:eastAsia="hr-HR"/>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081F996D"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UV</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F4DAE42"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ostvareno</w:t>
            </w:r>
          </w:p>
        </w:tc>
      </w:tr>
      <w:tr w:rsidR="005639F6" w:rsidRPr="005639F6" w14:paraId="08380978" w14:textId="77777777" w:rsidTr="00C360EF">
        <w:trPr>
          <w:jc w:val="center"/>
        </w:trPr>
        <w:tc>
          <w:tcPr>
            <w:tcW w:w="5532" w:type="dxa"/>
            <w:tcBorders>
              <w:top w:val="single" w:sz="4" w:space="0" w:color="auto"/>
              <w:left w:val="single" w:sz="4" w:space="0" w:color="auto"/>
              <w:bottom w:val="single" w:sz="4" w:space="0" w:color="auto"/>
              <w:right w:val="single" w:sz="4" w:space="0" w:color="auto"/>
            </w:tcBorders>
            <w:vAlign w:val="center"/>
          </w:tcPr>
          <w:p w14:paraId="3210092D" w14:textId="77777777" w:rsidR="005639F6" w:rsidRPr="005639F6" w:rsidRDefault="005639F6" w:rsidP="005639F6">
            <w:pPr>
              <w:spacing w:before="240"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Razmatra i odlučuje o drugim pitanjima u skladu sa Zakonom i svim Općim aktima vrtića</w:t>
            </w:r>
          </w:p>
          <w:p w14:paraId="2C3CD5C5" w14:textId="77777777" w:rsidR="005639F6" w:rsidRPr="005639F6" w:rsidRDefault="005639F6" w:rsidP="005639F6">
            <w:pPr>
              <w:spacing w:after="0" w:line="240" w:lineRule="auto"/>
              <w:rPr>
                <w:rFonts w:ascii="Times New Roman" w:eastAsia="Times New Roman" w:hAnsi="Times New Roman" w:cs="Times New Roman"/>
                <w:sz w:val="16"/>
                <w:szCs w:val="16"/>
                <w:lang w:eastAsia="hr-HR"/>
              </w:rPr>
            </w:pPr>
          </w:p>
        </w:tc>
        <w:tc>
          <w:tcPr>
            <w:tcW w:w="2327" w:type="dxa"/>
            <w:tcBorders>
              <w:top w:val="single" w:sz="4" w:space="0" w:color="auto"/>
              <w:left w:val="single" w:sz="4" w:space="0" w:color="auto"/>
              <w:bottom w:val="single" w:sz="4" w:space="0" w:color="auto"/>
              <w:right w:val="single" w:sz="4" w:space="0" w:color="auto"/>
            </w:tcBorders>
            <w:vAlign w:val="center"/>
            <w:hideMark/>
          </w:tcPr>
          <w:p w14:paraId="34E1B8EA"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UV</w:t>
            </w:r>
          </w:p>
        </w:tc>
        <w:tc>
          <w:tcPr>
            <w:tcW w:w="2080" w:type="dxa"/>
            <w:tcBorders>
              <w:top w:val="single" w:sz="4" w:space="0" w:color="auto"/>
              <w:left w:val="single" w:sz="4" w:space="0" w:color="auto"/>
              <w:bottom w:val="single" w:sz="4" w:space="0" w:color="auto"/>
              <w:right w:val="single" w:sz="4" w:space="0" w:color="auto"/>
            </w:tcBorders>
            <w:vAlign w:val="center"/>
            <w:hideMark/>
          </w:tcPr>
          <w:p w14:paraId="527FB463" w14:textId="77777777" w:rsidR="005639F6" w:rsidRPr="005639F6" w:rsidRDefault="005639F6" w:rsidP="005639F6">
            <w:pPr>
              <w:spacing w:after="0" w:line="240" w:lineRule="auto"/>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 ostvareno</w:t>
            </w:r>
          </w:p>
        </w:tc>
      </w:tr>
    </w:tbl>
    <w:p w14:paraId="68CFE95A" w14:textId="77777777" w:rsidR="005639F6" w:rsidRPr="005639F6" w:rsidRDefault="005639F6" w:rsidP="005639F6">
      <w:pPr>
        <w:spacing w:before="240" w:after="0" w:line="240" w:lineRule="auto"/>
        <w:jc w:val="both"/>
        <w:rPr>
          <w:rFonts w:ascii="Times New Roman" w:eastAsia="Times New Roman" w:hAnsi="Times New Roman" w:cs="Times New Roman"/>
          <w:color w:val="FF0000"/>
          <w:sz w:val="24"/>
          <w:szCs w:val="24"/>
          <w:lang w:eastAsia="hr-HR"/>
        </w:rPr>
      </w:pPr>
    </w:p>
    <w:p w14:paraId="0B381AB5" w14:textId="05EB99B3" w:rsidR="005639F6" w:rsidRDefault="005639F6" w:rsidP="005639F6">
      <w:pPr>
        <w:spacing w:before="240" w:after="0" w:line="240" w:lineRule="auto"/>
        <w:jc w:val="both"/>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Na sjednicama Upravnog vijeća tokom pedagoške godine 202</w:t>
      </w:r>
      <w:r>
        <w:rPr>
          <w:rFonts w:ascii="Times New Roman" w:eastAsia="Times New Roman" w:hAnsi="Times New Roman" w:cs="Times New Roman"/>
          <w:sz w:val="24"/>
          <w:szCs w:val="24"/>
          <w:lang w:eastAsia="hr-HR"/>
        </w:rPr>
        <w:t>5</w:t>
      </w:r>
      <w:r w:rsidRPr="005639F6">
        <w:rPr>
          <w:rFonts w:ascii="Times New Roman" w:eastAsia="Times New Roman" w:hAnsi="Times New Roman" w:cs="Times New Roman"/>
          <w:sz w:val="24"/>
          <w:szCs w:val="24"/>
          <w:lang w:eastAsia="hr-HR"/>
        </w:rPr>
        <w:t>./202</w:t>
      </w:r>
      <w:r>
        <w:rPr>
          <w:rFonts w:ascii="Times New Roman" w:eastAsia="Times New Roman" w:hAnsi="Times New Roman" w:cs="Times New Roman"/>
          <w:sz w:val="24"/>
          <w:szCs w:val="24"/>
          <w:lang w:eastAsia="hr-HR"/>
        </w:rPr>
        <w:t>6</w:t>
      </w:r>
      <w:r w:rsidRPr="005639F6">
        <w:rPr>
          <w:rFonts w:ascii="Times New Roman" w:eastAsia="Times New Roman" w:hAnsi="Times New Roman" w:cs="Times New Roman"/>
          <w:sz w:val="24"/>
          <w:szCs w:val="24"/>
          <w:lang w:eastAsia="hr-HR"/>
        </w:rPr>
        <w:t>. raspravljane su i donesene slijedeće odluke:</w:t>
      </w:r>
    </w:p>
    <w:p w14:paraId="3F7067A5" w14:textId="77777777" w:rsidR="005639F6" w:rsidRPr="005639F6" w:rsidRDefault="005639F6" w:rsidP="005639F6">
      <w:pPr>
        <w:spacing w:before="240" w:after="0" w:line="240" w:lineRule="auto"/>
        <w:jc w:val="both"/>
        <w:rPr>
          <w:rFonts w:ascii="Times New Roman" w:eastAsia="Times New Roman" w:hAnsi="Times New Roman" w:cs="Times New Roman"/>
          <w:sz w:val="24"/>
          <w:szCs w:val="24"/>
          <w:lang w:eastAsia="hr-HR"/>
        </w:rPr>
      </w:pPr>
    </w:p>
    <w:p w14:paraId="49273B56" w14:textId="2AFEAF37"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Z</w:t>
      </w:r>
      <w:r w:rsidR="005639F6" w:rsidRPr="005639F6">
        <w:rPr>
          <w:rFonts w:ascii="Times New Roman" w:hAnsi="Times New Roman" w:cs="Times New Roman"/>
        </w:rPr>
        <w:t>aključka o verifikaciji zapisnika s 46. sjednice upravnog vijeća</w:t>
      </w:r>
      <w:r>
        <w:rPr>
          <w:rFonts w:ascii="Times New Roman" w:hAnsi="Times New Roman" w:cs="Times New Roman"/>
        </w:rPr>
        <w:t>;</w:t>
      </w:r>
      <w:r w:rsidR="005639F6" w:rsidRPr="005639F6">
        <w:rPr>
          <w:rFonts w:ascii="Times New Roman" w:hAnsi="Times New Roman" w:cs="Times New Roman"/>
        </w:rPr>
        <w:t xml:space="preserve"> </w:t>
      </w:r>
    </w:p>
    <w:p w14:paraId="2E17A58A" w14:textId="7FD86098"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o donošenju polugodišnjeg izvještaja o izvršenju polugodišnjeg financijskog plana Dječjeg vrtića Ivanić Grad za razdoblje od 01.01. do 30.06.2025. godine</w:t>
      </w:r>
      <w:r>
        <w:rPr>
          <w:rFonts w:ascii="Times New Roman" w:hAnsi="Times New Roman" w:cs="Times New Roman"/>
        </w:rPr>
        <w:t>;</w:t>
      </w:r>
    </w:p>
    <w:p w14:paraId="55FD5E0B" w14:textId="09A411A7"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o raspisivanju natječaja za zasnivanje radnog odnosa za radno mjesto odgojitelja (neodređeno/određeno)</w:t>
      </w:r>
      <w:r>
        <w:rPr>
          <w:rFonts w:ascii="Times New Roman" w:hAnsi="Times New Roman" w:cs="Times New Roman"/>
        </w:rPr>
        <w:t>;</w:t>
      </w:r>
    </w:p>
    <w:p w14:paraId="1B937E62" w14:textId="380EF2C7"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o  raspisivanju natječaja za zasnivanje radnog odnosa za radno mjesto pomoćnika za djecu s teškoćama (određeno)</w:t>
      </w:r>
      <w:r>
        <w:rPr>
          <w:rFonts w:ascii="Times New Roman" w:hAnsi="Times New Roman" w:cs="Times New Roman"/>
        </w:rPr>
        <w:t>;</w:t>
      </w:r>
    </w:p>
    <w:p w14:paraId="088C151F" w14:textId="228938B5"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o raspisivanju natječaja za zasnivanje radnog odnosa za radno mjesto spremačice (neodređeno/određeno)</w:t>
      </w:r>
      <w:r>
        <w:rPr>
          <w:rFonts w:ascii="Times New Roman" w:hAnsi="Times New Roman" w:cs="Times New Roman"/>
        </w:rPr>
        <w:t>;</w:t>
      </w:r>
    </w:p>
    <w:p w14:paraId="3283DEFB" w14:textId="04AC38D9"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o cijeni iznajmljivanja prostora dvorane Dječjeg vrtića Ivanić Grad</w:t>
      </w:r>
      <w:r>
        <w:rPr>
          <w:rFonts w:ascii="Times New Roman" w:hAnsi="Times New Roman" w:cs="Times New Roman"/>
        </w:rPr>
        <w:t>;</w:t>
      </w:r>
    </w:p>
    <w:p w14:paraId="776B2524" w14:textId="75E89DA5"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Z</w:t>
      </w:r>
      <w:r w:rsidR="005639F6" w:rsidRPr="005639F6">
        <w:rPr>
          <w:rFonts w:ascii="Times New Roman" w:hAnsi="Times New Roman" w:cs="Times New Roman"/>
        </w:rPr>
        <w:t>aključ</w:t>
      </w:r>
      <w:r>
        <w:rPr>
          <w:rFonts w:ascii="Times New Roman" w:hAnsi="Times New Roman" w:cs="Times New Roman"/>
        </w:rPr>
        <w:t>a</w:t>
      </w:r>
      <w:r w:rsidR="005639F6" w:rsidRPr="005639F6">
        <w:rPr>
          <w:rFonts w:ascii="Times New Roman" w:hAnsi="Times New Roman" w:cs="Times New Roman"/>
        </w:rPr>
        <w:t>k</w:t>
      </w:r>
      <w:r>
        <w:rPr>
          <w:rFonts w:ascii="Times New Roman" w:hAnsi="Times New Roman" w:cs="Times New Roman"/>
        </w:rPr>
        <w:t xml:space="preserve"> </w:t>
      </w:r>
      <w:r w:rsidR="005639F6" w:rsidRPr="005639F6">
        <w:rPr>
          <w:rFonts w:ascii="Times New Roman" w:hAnsi="Times New Roman" w:cs="Times New Roman"/>
        </w:rPr>
        <w:t>o verifikaciji mandata članova upravnog vijeća Dječjeg vrtića Ivanić Grad</w:t>
      </w:r>
      <w:r>
        <w:rPr>
          <w:rFonts w:ascii="Times New Roman" w:hAnsi="Times New Roman" w:cs="Times New Roman"/>
        </w:rPr>
        <w:t>;</w:t>
      </w:r>
    </w:p>
    <w:p w14:paraId="5F144072" w14:textId="71DC1755"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 xml:space="preserve">o usvajanju Izvješća o realizaciji godišnjeg plana i izvedbenog programa rada Dječjeg vrtića Ivanić Grad za pedagošku godinu </w:t>
      </w:r>
      <w:r w:rsidR="005639F6" w:rsidRPr="005639F6">
        <w:rPr>
          <w:rFonts w:ascii="Times New Roman" w:eastAsia="Tahoma" w:hAnsi="Times New Roman" w:cs="Times New Roman"/>
        </w:rPr>
        <w:t>2024./2025.</w:t>
      </w:r>
      <w:r>
        <w:rPr>
          <w:rFonts w:ascii="Times New Roman" w:eastAsia="Tahoma" w:hAnsi="Times New Roman" w:cs="Times New Roman"/>
        </w:rPr>
        <w:t>;</w:t>
      </w:r>
    </w:p>
    <w:p w14:paraId="0F56A0EC" w14:textId="1FEB0D9D"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o usvajanju Godišnjeg plana i programa rada Dječjeg vrtića Ivanić Grad za pedagošku godinu 2025./2026</w:t>
      </w:r>
      <w:r>
        <w:rPr>
          <w:rFonts w:ascii="Times New Roman" w:hAnsi="Times New Roman" w:cs="Times New Roman"/>
        </w:rPr>
        <w:t>.;</w:t>
      </w:r>
    </w:p>
    <w:p w14:paraId="7B5F3ABC" w14:textId="7108E32E"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o izboru kandidata za radno mjesto odgojitelja</w:t>
      </w:r>
      <w:r>
        <w:rPr>
          <w:rFonts w:ascii="Times New Roman" w:hAnsi="Times New Roman" w:cs="Times New Roman"/>
        </w:rPr>
        <w:t>;</w:t>
      </w:r>
    </w:p>
    <w:p w14:paraId="5B3BD114" w14:textId="4FD3ECAC"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 xml:space="preserve">o izboru kandidata za radno mjesto </w:t>
      </w:r>
      <w:r w:rsidR="005639F6" w:rsidRPr="005639F6">
        <w:rPr>
          <w:rFonts w:ascii="Times New Roman" w:eastAsia="CG Times" w:hAnsi="Times New Roman" w:cs="Times New Roman"/>
        </w:rPr>
        <w:t>pomoćnika za djecu s teškoćama</w:t>
      </w:r>
      <w:r>
        <w:rPr>
          <w:rFonts w:ascii="Times New Roman" w:hAnsi="Times New Roman" w:cs="Times New Roman"/>
        </w:rPr>
        <w:t>;</w:t>
      </w:r>
    </w:p>
    <w:p w14:paraId="2084003F" w14:textId="11DACDFA"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O</w:t>
      </w:r>
      <w:r w:rsidR="005639F6" w:rsidRPr="005639F6">
        <w:rPr>
          <w:rFonts w:ascii="Times New Roman" w:hAnsi="Times New Roman" w:cs="Times New Roman"/>
        </w:rPr>
        <w:t>dluk</w:t>
      </w:r>
      <w:r>
        <w:rPr>
          <w:rFonts w:ascii="Times New Roman" w:hAnsi="Times New Roman" w:cs="Times New Roman"/>
        </w:rPr>
        <w:t xml:space="preserve">a </w:t>
      </w:r>
      <w:r w:rsidR="005639F6" w:rsidRPr="005639F6">
        <w:rPr>
          <w:rFonts w:ascii="Times New Roman" w:hAnsi="Times New Roman" w:cs="Times New Roman"/>
        </w:rPr>
        <w:t xml:space="preserve">o izboru kandidata za radno mjesto radno mjesto </w:t>
      </w:r>
      <w:r w:rsidR="005639F6" w:rsidRPr="005639F6">
        <w:rPr>
          <w:rFonts w:ascii="Times New Roman" w:eastAsia="CG Times" w:hAnsi="Times New Roman" w:cs="Times New Roman"/>
        </w:rPr>
        <w:t>spremačice</w:t>
      </w:r>
      <w:r>
        <w:rPr>
          <w:rFonts w:ascii="Times New Roman" w:eastAsia="CG Times" w:hAnsi="Times New Roman" w:cs="Times New Roman"/>
        </w:rPr>
        <w:t>;</w:t>
      </w:r>
    </w:p>
    <w:p w14:paraId="1365A53A" w14:textId="65583CEA" w:rsidR="005639F6" w:rsidRPr="005639F6" w:rsidRDefault="00F854BB">
      <w:pPr>
        <w:pStyle w:val="Odlomakpopisa"/>
        <w:numPr>
          <w:ilvl w:val="0"/>
          <w:numId w:val="47"/>
        </w:numPr>
        <w:jc w:val="both"/>
        <w:rPr>
          <w:rFonts w:ascii="Times New Roman" w:eastAsia="CG Times" w:hAnsi="Times New Roman" w:cs="Times New Roman"/>
        </w:rPr>
      </w:pPr>
      <w:r w:rsidRPr="005639F6">
        <w:rPr>
          <w:rFonts w:ascii="Times New Roman" w:eastAsia="CG Times" w:hAnsi="Times New Roman" w:cs="Times New Roman"/>
        </w:rPr>
        <w:t>O</w:t>
      </w:r>
      <w:r w:rsidR="005639F6" w:rsidRPr="005639F6">
        <w:rPr>
          <w:rFonts w:ascii="Times New Roman" w:eastAsia="CG Times" w:hAnsi="Times New Roman" w:cs="Times New Roman"/>
        </w:rPr>
        <w:t>dluk</w:t>
      </w:r>
      <w:r>
        <w:rPr>
          <w:rFonts w:ascii="Times New Roman" w:eastAsia="CG Times" w:hAnsi="Times New Roman" w:cs="Times New Roman"/>
        </w:rPr>
        <w:t xml:space="preserve">a </w:t>
      </w:r>
      <w:r w:rsidR="005639F6" w:rsidRPr="005639F6">
        <w:rPr>
          <w:rFonts w:ascii="Times New Roman" w:eastAsia="CG Times" w:hAnsi="Times New Roman" w:cs="Times New Roman"/>
        </w:rPr>
        <w:t xml:space="preserve">o raspisivanju natječaja za zasnivanje radnog odnosa za radno mjesto </w:t>
      </w:r>
      <w:r w:rsidR="005639F6" w:rsidRPr="005639F6">
        <w:rPr>
          <w:rFonts w:ascii="Times New Roman" w:hAnsi="Times New Roman" w:cs="Times New Roman"/>
        </w:rPr>
        <w:t>odgojitelja (na određeno, puno RV, 2 – izvršitelja/</w:t>
      </w:r>
      <w:proofErr w:type="spellStart"/>
      <w:r w:rsidR="005639F6" w:rsidRPr="005639F6">
        <w:rPr>
          <w:rFonts w:ascii="Times New Roman" w:hAnsi="Times New Roman" w:cs="Times New Roman"/>
        </w:rPr>
        <w:t>ice</w:t>
      </w:r>
      <w:proofErr w:type="spellEnd"/>
      <w:r w:rsidR="005639F6" w:rsidRPr="005639F6">
        <w:rPr>
          <w:rFonts w:ascii="Times New Roman" w:hAnsi="Times New Roman" w:cs="Times New Roman"/>
        </w:rPr>
        <w:t>)</w:t>
      </w:r>
      <w:r w:rsidR="005639F6" w:rsidRPr="005639F6">
        <w:rPr>
          <w:rFonts w:ascii="Times New Roman" w:eastAsia="CG Times" w:hAnsi="Times New Roman" w:cs="Times New Roman"/>
        </w:rPr>
        <w:t xml:space="preserve"> (tekst odluke o raspisivanju natječaja za zasnivanje radnog odnosa za radno mjesto </w:t>
      </w:r>
      <w:r w:rsidR="005639F6" w:rsidRPr="005639F6">
        <w:rPr>
          <w:rFonts w:ascii="Times New Roman" w:hAnsi="Times New Roman" w:cs="Times New Roman"/>
        </w:rPr>
        <w:t>odgojitelja (na određeno, puno RV, 2 – izvršitelja/</w:t>
      </w:r>
      <w:proofErr w:type="spellStart"/>
      <w:r w:rsidR="005639F6" w:rsidRPr="005639F6">
        <w:rPr>
          <w:rFonts w:ascii="Times New Roman" w:hAnsi="Times New Roman" w:cs="Times New Roman"/>
        </w:rPr>
        <w:t>ice</w:t>
      </w:r>
      <w:proofErr w:type="spellEnd"/>
      <w:r w:rsidR="005639F6" w:rsidRPr="005639F6">
        <w:rPr>
          <w:rFonts w:ascii="Times New Roman" w:hAnsi="Times New Roman" w:cs="Times New Roman"/>
        </w:rPr>
        <w:t>)</w:t>
      </w:r>
      <w:r w:rsidR="005639F6" w:rsidRPr="005639F6">
        <w:rPr>
          <w:rFonts w:ascii="Times New Roman" w:eastAsia="CG Times" w:hAnsi="Times New Roman" w:cs="Times New Roman"/>
        </w:rPr>
        <w:t xml:space="preserve"> </w:t>
      </w:r>
      <w:proofErr w:type="spellStart"/>
      <w:r w:rsidR="005639F6" w:rsidRPr="005639F6">
        <w:rPr>
          <w:rFonts w:ascii="Times New Roman" w:eastAsia="CG Times" w:hAnsi="Times New Roman" w:cs="Times New Roman"/>
        </w:rPr>
        <w:t>prileži</w:t>
      </w:r>
      <w:proofErr w:type="spellEnd"/>
      <w:r w:rsidR="005639F6" w:rsidRPr="005639F6">
        <w:rPr>
          <w:rFonts w:ascii="Times New Roman" w:eastAsia="CG Times" w:hAnsi="Times New Roman" w:cs="Times New Roman"/>
        </w:rPr>
        <w:t xml:space="preserve"> se Zapisniku i čini njegov sastavni dio). </w:t>
      </w:r>
    </w:p>
    <w:p w14:paraId="22B29EF8" w14:textId="2E01C92F" w:rsidR="005639F6" w:rsidRPr="005639F6" w:rsidRDefault="00F854BB">
      <w:pPr>
        <w:pStyle w:val="Odlomakpopisa"/>
        <w:numPr>
          <w:ilvl w:val="0"/>
          <w:numId w:val="47"/>
        </w:numPr>
        <w:jc w:val="both"/>
        <w:rPr>
          <w:rFonts w:ascii="Times New Roman" w:hAnsi="Times New Roman" w:cs="Times New Roman"/>
        </w:rPr>
      </w:pPr>
      <w:r w:rsidRPr="005639F6">
        <w:rPr>
          <w:rFonts w:ascii="Times New Roman" w:hAnsi="Times New Roman" w:cs="Times New Roman"/>
        </w:rPr>
        <w:t>Z</w:t>
      </w:r>
      <w:r w:rsidR="005639F6" w:rsidRPr="005639F6">
        <w:rPr>
          <w:rFonts w:ascii="Times New Roman" w:hAnsi="Times New Roman" w:cs="Times New Roman"/>
        </w:rPr>
        <w:t>aključ</w:t>
      </w:r>
      <w:r>
        <w:rPr>
          <w:rFonts w:ascii="Times New Roman" w:hAnsi="Times New Roman" w:cs="Times New Roman"/>
        </w:rPr>
        <w:t>a</w:t>
      </w:r>
      <w:r w:rsidR="005639F6" w:rsidRPr="005639F6">
        <w:rPr>
          <w:rFonts w:ascii="Times New Roman" w:hAnsi="Times New Roman" w:cs="Times New Roman"/>
        </w:rPr>
        <w:t>k</w:t>
      </w:r>
      <w:r>
        <w:rPr>
          <w:rFonts w:ascii="Times New Roman" w:hAnsi="Times New Roman" w:cs="Times New Roman"/>
        </w:rPr>
        <w:t xml:space="preserve"> </w:t>
      </w:r>
      <w:r w:rsidR="005639F6" w:rsidRPr="005639F6">
        <w:rPr>
          <w:rFonts w:ascii="Times New Roman" w:hAnsi="Times New Roman" w:cs="Times New Roman"/>
        </w:rPr>
        <w:t>o verifikaciji zapisnika s 01. sjednice upravnog vijeća</w:t>
      </w:r>
      <w:r>
        <w:rPr>
          <w:rFonts w:ascii="Times New Roman" w:hAnsi="Times New Roman" w:cs="Times New Roman"/>
        </w:rPr>
        <w:t>;</w:t>
      </w:r>
    </w:p>
    <w:p w14:paraId="026552A5" w14:textId="7FCA6CC0" w:rsidR="005639F6" w:rsidRDefault="00F854BB">
      <w:pPr>
        <w:pStyle w:val="Odlomakpopisa"/>
        <w:numPr>
          <w:ilvl w:val="0"/>
          <w:numId w:val="47"/>
        </w:numPr>
        <w:spacing w:before="240" w:after="0" w:line="240" w:lineRule="auto"/>
        <w:jc w:val="both"/>
        <w:rPr>
          <w:rFonts w:ascii="Times New Roman" w:eastAsia="Times New Roman" w:hAnsi="Times New Roman" w:cs="Times New Roman"/>
          <w:sz w:val="24"/>
          <w:szCs w:val="24"/>
          <w:lang w:eastAsia="hr-HR"/>
        </w:rPr>
      </w:pPr>
      <w:r w:rsidRPr="005639F6">
        <w:rPr>
          <w:rFonts w:ascii="Times New Roman" w:eastAsia="Times New Roman" w:hAnsi="Times New Roman" w:cs="Times New Roman"/>
          <w:sz w:val="24"/>
          <w:szCs w:val="24"/>
          <w:lang w:eastAsia="hr-HR"/>
        </w:rPr>
        <w:t>O</w:t>
      </w:r>
      <w:r w:rsidR="005639F6" w:rsidRPr="005639F6">
        <w:rPr>
          <w:rFonts w:ascii="Times New Roman" w:eastAsia="Times New Roman" w:hAnsi="Times New Roman" w:cs="Times New Roman"/>
          <w:sz w:val="24"/>
          <w:szCs w:val="24"/>
          <w:lang w:eastAsia="hr-HR"/>
        </w:rPr>
        <w:t>dluk</w:t>
      </w:r>
      <w:r>
        <w:rPr>
          <w:rFonts w:ascii="Times New Roman" w:eastAsia="Times New Roman" w:hAnsi="Times New Roman" w:cs="Times New Roman"/>
          <w:sz w:val="24"/>
          <w:szCs w:val="24"/>
          <w:lang w:eastAsia="hr-HR"/>
        </w:rPr>
        <w:t xml:space="preserve">a </w:t>
      </w:r>
      <w:r w:rsidR="005639F6" w:rsidRPr="005639F6">
        <w:rPr>
          <w:rFonts w:ascii="Times New Roman" w:eastAsia="Times New Roman" w:hAnsi="Times New Roman" w:cs="Times New Roman"/>
          <w:sz w:val="24"/>
          <w:szCs w:val="24"/>
          <w:lang w:eastAsia="hr-HR"/>
        </w:rPr>
        <w:t>o izboru kandidata za zasnivanje radnog odnosa za radno mjesto odgojitelja</w:t>
      </w:r>
      <w:r>
        <w:rPr>
          <w:rFonts w:ascii="Times New Roman" w:eastAsia="Times New Roman" w:hAnsi="Times New Roman" w:cs="Times New Roman"/>
          <w:sz w:val="24"/>
          <w:szCs w:val="24"/>
          <w:lang w:eastAsia="hr-HR"/>
        </w:rPr>
        <w:t>;</w:t>
      </w:r>
    </w:p>
    <w:p w14:paraId="7123F0F4" w14:textId="4295C9B4" w:rsidR="009C25C8" w:rsidRPr="009C25C8" w:rsidRDefault="00F854BB">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usvajanju Financijskog izvještaja Dječjeg vrtića Ivanić Grad za razdoblje od 01.01. do 30.09.2025.</w:t>
      </w:r>
      <w:r>
        <w:rPr>
          <w:rFonts w:ascii="Times New Roman" w:hAnsi="Times New Roman" w:cs="Times New Roman"/>
        </w:rPr>
        <w:t>;</w:t>
      </w:r>
    </w:p>
    <w:p w14:paraId="6C205BD4" w14:textId="70AC55E1" w:rsidR="009C25C8" w:rsidRDefault="00F854BB">
      <w:pPr>
        <w:pStyle w:val="Odlomakpopisa"/>
        <w:numPr>
          <w:ilvl w:val="0"/>
          <w:numId w:val="47"/>
        </w:numPr>
        <w:spacing w:before="240" w:after="0" w:line="240" w:lineRule="auto"/>
        <w:jc w:val="both"/>
        <w:rPr>
          <w:rFonts w:ascii="Times New Roman" w:eastAsia="Times New Roman" w:hAnsi="Times New Roman" w:cs="Times New Roman"/>
          <w:sz w:val="24"/>
          <w:szCs w:val="24"/>
          <w:lang w:eastAsia="hr-HR"/>
        </w:rPr>
      </w:pPr>
      <w:r w:rsidRPr="009C25C8">
        <w:rPr>
          <w:rFonts w:ascii="Times New Roman" w:eastAsia="Times New Roman" w:hAnsi="Times New Roman" w:cs="Times New Roman"/>
          <w:sz w:val="24"/>
          <w:szCs w:val="24"/>
          <w:lang w:eastAsia="hr-HR"/>
        </w:rPr>
        <w:t>O</w:t>
      </w:r>
      <w:r w:rsidR="009C25C8" w:rsidRPr="009C25C8">
        <w:rPr>
          <w:rFonts w:ascii="Times New Roman" w:eastAsia="Times New Roman" w:hAnsi="Times New Roman" w:cs="Times New Roman"/>
          <w:sz w:val="24"/>
          <w:szCs w:val="24"/>
          <w:lang w:eastAsia="hr-HR"/>
        </w:rPr>
        <w:t>dluk</w:t>
      </w:r>
      <w:r>
        <w:rPr>
          <w:rFonts w:ascii="Times New Roman" w:eastAsia="Times New Roman" w:hAnsi="Times New Roman" w:cs="Times New Roman"/>
          <w:sz w:val="24"/>
          <w:szCs w:val="24"/>
          <w:lang w:eastAsia="hr-HR"/>
        </w:rPr>
        <w:t xml:space="preserve">a </w:t>
      </w:r>
      <w:r w:rsidR="009C25C8" w:rsidRPr="009C25C8">
        <w:rPr>
          <w:rFonts w:ascii="Times New Roman" w:eastAsia="Times New Roman" w:hAnsi="Times New Roman" w:cs="Times New Roman"/>
          <w:sz w:val="24"/>
          <w:szCs w:val="24"/>
          <w:lang w:eastAsia="hr-HR"/>
        </w:rPr>
        <w:t>o davanju suglasnosti na sklapanje ugovora o zakupu dijela zemljišnog prostora Dječjeg vrtića Ivanić Grad</w:t>
      </w:r>
      <w:r>
        <w:rPr>
          <w:rFonts w:ascii="Times New Roman" w:eastAsia="Times New Roman" w:hAnsi="Times New Roman" w:cs="Times New Roman"/>
          <w:sz w:val="24"/>
          <w:szCs w:val="24"/>
          <w:lang w:eastAsia="hr-HR"/>
        </w:rPr>
        <w:t>;</w:t>
      </w:r>
    </w:p>
    <w:p w14:paraId="172A2547" w14:textId="136A70F9" w:rsidR="009C25C8" w:rsidRPr="00F854BB" w:rsidRDefault="00F854BB">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visini novčane naknade članovima upravnog vijeća Dječjeg vrtića Ivanić Grad</w:t>
      </w:r>
      <w:r>
        <w:rPr>
          <w:rFonts w:ascii="Times New Roman" w:hAnsi="Times New Roman" w:cs="Times New Roman"/>
        </w:rPr>
        <w:t>;</w:t>
      </w:r>
    </w:p>
    <w:p w14:paraId="3166050A" w14:textId="433281E0" w:rsidR="009C25C8" w:rsidRPr="009C25C8" w:rsidRDefault="00F854BB">
      <w:pPr>
        <w:pStyle w:val="Odlomakpopisa"/>
        <w:numPr>
          <w:ilvl w:val="0"/>
          <w:numId w:val="47"/>
        </w:numPr>
        <w:jc w:val="both"/>
        <w:rPr>
          <w:rFonts w:ascii="Times New Roman" w:hAnsi="Times New Roman" w:cs="Times New Roman"/>
        </w:rPr>
      </w:pPr>
      <w:r w:rsidRPr="009C25C8">
        <w:rPr>
          <w:rFonts w:ascii="Times New Roman" w:hAnsi="Times New Roman" w:cs="Times New Roman"/>
        </w:rPr>
        <w:t>Z</w:t>
      </w:r>
      <w:r w:rsidR="009C25C8" w:rsidRPr="009C25C8">
        <w:rPr>
          <w:rFonts w:ascii="Times New Roman" w:hAnsi="Times New Roman" w:cs="Times New Roman"/>
        </w:rPr>
        <w:t>aključ</w:t>
      </w:r>
      <w:r>
        <w:rPr>
          <w:rFonts w:ascii="Times New Roman" w:hAnsi="Times New Roman" w:cs="Times New Roman"/>
        </w:rPr>
        <w:t>a</w:t>
      </w:r>
      <w:r w:rsidR="009C25C8" w:rsidRPr="009C25C8">
        <w:rPr>
          <w:rFonts w:ascii="Times New Roman" w:hAnsi="Times New Roman" w:cs="Times New Roman"/>
        </w:rPr>
        <w:t>k</w:t>
      </w:r>
      <w:r>
        <w:rPr>
          <w:rFonts w:ascii="Times New Roman" w:hAnsi="Times New Roman" w:cs="Times New Roman"/>
        </w:rPr>
        <w:t xml:space="preserve"> </w:t>
      </w:r>
      <w:r w:rsidR="009C25C8" w:rsidRPr="009C25C8">
        <w:rPr>
          <w:rFonts w:ascii="Times New Roman" w:hAnsi="Times New Roman" w:cs="Times New Roman"/>
        </w:rPr>
        <w:t>o verifikaciji zapisnika s 02. sjednice upravnog vijeća</w:t>
      </w:r>
      <w:r>
        <w:rPr>
          <w:rFonts w:ascii="Times New Roman" w:hAnsi="Times New Roman" w:cs="Times New Roman"/>
        </w:rPr>
        <w:t>;</w:t>
      </w:r>
    </w:p>
    <w:p w14:paraId="07903172" w14:textId="5DD720F5" w:rsidR="009C25C8" w:rsidRPr="009C25C8" w:rsidRDefault="00F854BB">
      <w:pPr>
        <w:pStyle w:val="Odlomakpopisa"/>
        <w:numPr>
          <w:ilvl w:val="0"/>
          <w:numId w:val="47"/>
        </w:numPr>
        <w:jc w:val="both"/>
        <w:rPr>
          <w:rFonts w:ascii="Times New Roman" w:hAnsi="Times New Roman" w:cs="Times New Roman"/>
          <w:sz w:val="28"/>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usvajanju Pravilnika o promjeni Pravilnika o radu Dječjeg vrtića Ivanić Grad</w:t>
      </w:r>
      <w:r>
        <w:rPr>
          <w:rFonts w:ascii="Times New Roman" w:hAnsi="Times New Roman" w:cs="Times New Roman"/>
        </w:rPr>
        <w:t>;</w:t>
      </w:r>
    </w:p>
    <w:p w14:paraId="73B4DE96" w14:textId="144E7E43" w:rsidR="009C25C8" w:rsidRPr="009C25C8" w:rsidRDefault="00F854BB">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usvajanju Financijskog plana Dječjeg vrtića Ivanić Grad za 2026. godinu s projekcijama za 2027. i 2028. godinu</w:t>
      </w:r>
      <w:r>
        <w:rPr>
          <w:rFonts w:ascii="Times New Roman" w:hAnsi="Times New Roman" w:cs="Times New Roman"/>
        </w:rPr>
        <w:t>;</w:t>
      </w:r>
      <w:r w:rsidR="009C25C8" w:rsidRPr="009C25C8">
        <w:rPr>
          <w:rFonts w:ascii="Times New Roman" w:hAnsi="Times New Roman" w:cs="Times New Roman"/>
        </w:rPr>
        <w:t xml:space="preserve"> </w:t>
      </w:r>
    </w:p>
    <w:p w14:paraId="64CB4927" w14:textId="233746BE"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 xml:space="preserve">o zatvaranju objekata Dječjeg vrtića Ivanić Grad za vrijeme božićnih i novogodišnjih praznika u </w:t>
      </w:r>
      <w:proofErr w:type="spellStart"/>
      <w:r w:rsidR="009C25C8" w:rsidRPr="009C25C8">
        <w:rPr>
          <w:rFonts w:ascii="Times New Roman" w:hAnsi="Times New Roman" w:cs="Times New Roman"/>
        </w:rPr>
        <w:t>p.g</w:t>
      </w:r>
      <w:proofErr w:type="spellEnd"/>
      <w:r w:rsidR="009C25C8" w:rsidRPr="009C25C8">
        <w:rPr>
          <w:rFonts w:ascii="Times New Roman" w:hAnsi="Times New Roman" w:cs="Times New Roman"/>
        </w:rPr>
        <w:t>. 2025./2026. (prosinac/siječanj)</w:t>
      </w:r>
      <w:r>
        <w:rPr>
          <w:rFonts w:ascii="Times New Roman" w:hAnsi="Times New Roman" w:cs="Times New Roman"/>
        </w:rPr>
        <w:t>;</w:t>
      </w:r>
    </w:p>
    <w:p w14:paraId="6018AD15" w14:textId="542A4995"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Z</w:t>
      </w:r>
      <w:r w:rsidR="009C25C8" w:rsidRPr="009C25C8">
        <w:rPr>
          <w:rFonts w:ascii="Times New Roman" w:hAnsi="Times New Roman" w:cs="Times New Roman"/>
        </w:rPr>
        <w:t>aključ</w:t>
      </w:r>
      <w:r>
        <w:rPr>
          <w:rFonts w:ascii="Times New Roman" w:hAnsi="Times New Roman" w:cs="Times New Roman"/>
        </w:rPr>
        <w:t>a</w:t>
      </w:r>
      <w:r w:rsidR="009C25C8" w:rsidRPr="009C25C8">
        <w:rPr>
          <w:rFonts w:ascii="Times New Roman" w:hAnsi="Times New Roman" w:cs="Times New Roman"/>
        </w:rPr>
        <w:t>k o verifikaciji zapisnika s 03. sjednice upravnog vijeća</w:t>
      </w:r>
      <w:r>
        <w:rPr>
          <w:rFonts w:ascii="Times New Roman" w:hAnsi="Times New Roman" w:cs="Times New Roman"/>
        </w:rPr>
        <w:t>;</w:t>
      </w:r>
    </w:p>
    <w:p w14:paraId="5574A2DC" w14:textId="69ACA778" w:rsidR="009C25C8" w:rsidRPr="009C25C8" w:rsidRDefault="007A4199">
      <w:pPr>
        <w:pStyle w:val="Odlomakpopisa"/>
        <w:numPr>
          <w:ilvl w:val="0"/>
          <w:numId w:val="47"/>
        </w:numPr>
        <w:jc w:val="both"/>
        <w:rPr>
          <w:rFonts w:ascii="Times New Roman" w:hAnsi="Times New Roman" w:cs="Times New Roman"/>
          <w:sz w:val="28"/>
        </w:rPr>
      </w:pPr>
      <w:r>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a</w:t>
      </w:r>
      <w:r w:rsidR="009C25C8" w:rsidRPr="009C25C8">
        <w:rPr>
          <w:rFonts w:ascii="Times New Roman" w:hAnsi="Times New Roman" w:cs="Times New Roman"/>
        </w:rPr>
        <w:t xml:space="preserve"> o raspisivanju natječaja za zasnivanje radnog odnosa za radno mjesto odgojitelja (određeno)</w:t>
      </w:r>
      <w:r>
        <w:rPr>
          <w:rFonts w:ascii="Times New Roman" w:hAnsi="Times New Roman" w:cs="Times New Roman"/>
        </w:rPr>
        <w:t>;</w:t>
      </w:r>
    </w:p>
    <w:p w14:paraId="177C3D73" w14:textId="52ED20C9" w:rsidR="009C25C8" w:rsidRPr="009C25C8" w:rsidRDefault="007A4199">
      <w:pPr>
        <w:pStyle w:val="Odlomakpopisa"/>
        <w:numPr>
          <w:ilvl w:val="0"/>
          <w:numId w:val="47"/>
        </w:numPr>
        <w:jc w:val="both"/>
        <w:rPr>
          <w:rFonts w:ascii="Times New Roman" w:hAnsi="Times New Roman" w:cs="Times New Roman"/>
        </w:rPr>
      </w:pPr>
      <w:r>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a</w:t>
      </w:r>
      <w:r w:rsidR="009C25C8" w:rsidRPr="009C25C8">
        <w:rPr>
          <w:rFonts w:ascii="Times New Roman" w:hAnsi="Times New Roman" w:cs="Times New Roman"/>
        </w:rPr>
        <w:t xml:space="preserve"> o davanju naknadne suglasnosti za nabavu didaktike za potrebe odgojnih skupina Dječjeg vrtića Ivanić Grad</w:t>
      </w:r>
      <w:r>
        <w:rPr>
          <w:rFonts w:ascii="Times New Roman" w:hAnsi="Times New Roman" w:cs="Times New Roman"/>
        </w:rPr>
        <w:t>;</w:t>
      </w:r>
    </w:p>
    <w:p w14:paraId="2AB78F08" w14:textId="54EBC9A4"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Z</w:t>
      </w:r>
      <w:r w:rsidR="009C25C8" w:rsidRPr="009C25C8">
        <w:rPr>
          <w:rFonts w:ascii="Times New Roman" w:hAnsi="Times New Roman" w:cs="Times New Roman"/>
        </w:rPr>
        <w:t>aključ</w:t>
      </w:r>
      <w:r>
        <w:rPr>
          <w:rFonts w:ascii="Times New Roman" w:hAnsi="Times New Roman" w:cs="Times New Roman"/>
        </w:rPr>
        <w:t>a</w:t>
      </w:r>
      <w:r w:rsidR="009C25C8" w:rsidRPr="009C25C8">
        <w:rPr>
          <w:rFonts w:ascii="Times New Roman" w:hAnsi="Times New Roman" w:cs="Times New Roman"/>
        </w:rPr>
        <w:t>k o verifikaciji zapisnika s 04. sjednice upravnog vijeća</w:t>
      </w:r>
      <w:r>
        <w:rPr>
          <w:rFonts w:ascii="Times New Roman" w:hAnsi="Times New Roman" w:cs="Times New Roman"/>
        </w:rPr>
        <w:t>;</w:t>
      </w:r>
    </w:p>
    <w:p w14:paraId="34F8FE3F" w14:textId="665AAE2B" w:rsidR="009C25C8" w:rsidRPr="009C25C8" w:rsidRDefault="007A4199">
      <w:pPr>
        <w:pStyle w:val="Odlomakpopisa"/>
        <w:numPr>
          <w:ilvl w:val="0"/>
          <w:numId w:val="47"/>
        </w:numPr>
        <w:jc w:val="both"/>
        <w:rPr>
          <w:rFonts w:ascii="Times New Roman" w:hAnsi="Times New Roman" w:cs="Times New Roman"/>
          <w:sz w:val="28"/>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izboru kandidata za zasnivanje radnog odnosa za radno mjesto odgojitelja (određeno)</w:t>
      </w:r>
      <w:r>
        <w:rPr>
          <w:rFonts w:ascii="Times New Roman" w:hAnsi="Times New Roman" w:cs="Times New Roman"/>
        </w:rPr>
        <w:t>;</w:t>
      </w:r>
    </w:p>
    <w:p w14:paraId="24F8C32F" w14:textId="17E489D6"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raspisivanju natječaja za zasnivanje radnog odnosa za radno mjesto odgojitelja</w:t>
      </w:r>
      <w:r>
        <w:rPr>
          <w:rFonts w:ascii="Times New Roman" w:hAnsi="Times New Roman" w:cs="Times New Roman"/>
        </w:rPr>
        <w:t>;</w:t>
      </w:r>
    </w:p>
    <w:p w14:paraId="5AFCCF96" w14:textId="3EE3A24C"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lastRenderedPageBreak/>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usvajanju Financijskog izvješća za razdoblje od 01. siječnja do 31. prosinca 2025. godine)</w:t>
      </w:r>
      <w:r>
        <w:rPr>
          <w:rFonts w:ascii="Times New Roman" w:hAnsi="Times New Roman" w:cs="Times New Roman"/>
        </w:rPr>
        <w:t>;</w:t>
      </w:r>
    </w:p>
    <w:p w14:paraId="2CA6AC49" w14:textId="3AD81238"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a</w:t>
      </w:r>
      <w:r w:rsidR="009C25C8" w:rsidRPr="009C25C8">
        <w:rPr>
          <w:rFonts w:ascii="Times New Roman" w:hAnsi="Times New Roman" w:cs="Times New Roman"/>
        </w:rPr>
        <w:t xml:space="preserve"> o raspodjeli rezultata za 2025.</w:t>
      </w:r>
      <w:r>
        <w:rPr>
          <w:rFonts w:ascii="Times New Roman" w:hAnsi="Times New Roman" w:cs="Times New Roman"/>
        </w:rPr>
        <w:t>;</w:t>
      </w:r>
    </w:p>
    <w:p w14:paraId="6C4CC795" w14:textId="48DCADFC"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ekonomskoj cijeni redovitog (10-satnog) programa predškolskog odgoja u Dječjem vrtiću Ivanić Grad za 2026.)</w:t>
      </w:r>
      <w:r>
        <w:rPr>
          <w:rFonts w:ascii="Times New Roman" w:hAnsi="Times New Roman" w:cs="Times New Roman"/>
        </w:rPr>
        <w:t>;</w:t>
      </w:r>
    </w:p>
    <w:p w14:paraId="1ADCDE08" w14:textId="6A6E829C"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usvajanju Godišnjeg izvještaja o izvršenju Financijskog plana Dječjeg vrtića Ivanić Grad za 2025. godinu.)</w:t>
      </w:r>
      <w:r>
        <w:rPr>
          <w:rFonts w:ascii="Times New Roman" w:hAnsi="Times New Roman" w:cs="Times New Roman"/>
        </w:rPr>
        <w:t>;</w:t>
      </w:r>
    </w:p>
    <w:p w14:paraId="3F23D4E6" w14:textId="0D24D9F5"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 xml:space="preserve">o raspisivanju natječaja za upis djece u </w:t>
      </w:r>
      <w:proofErr w:type="spellStart"/>
      <w:r w:rsidR="009C25C8" w:rsidRPr="009C25C8">
        <w:rPr>
          <w:rFonts w:ascii="Times New Roman" w:hAnsi="Times New Roman" w:cs="Times New Roman"/>
        </w:rPr>
        <w:t>p.g</w:t>
      </w:r>
      <w:proofErr w:type="spellEnd"/>
      <w:r w:rsidR="009C25C8" w:rsidRPr="009C25C8">
        <w:rPr>
          <w:rFonts w:ascii="Times New Roman" w:hAnsi="Times New Roman" w:cs="Times New Roman"/>
        </w:rPr>
        <w:t xml:space="preserve"> 2026./2027.)</w:t>
      </w:r>
      <w:r>
        <w:rPr>
          <w:rFonts w:ascii="Times New Roman" w:hAnsi="Times New Roman" w:cs="Times New Roman"/>
        </w:rPr>
        <w:t>;</w:t>
      </w:r>
    </w:p>
    <w:p w14:paraId="5FE17A96" w14:textId="7C46D0E2"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izboru predsjednice upravnog vijeća Dječjeg vrtića Ivanić Grad</w:t>
      </w:r>
      <w:r>
        <w:rPr>
          <w:rFonts w:ascii="Times New Roman" w:hAnsi="Times New Roman" w:cs="Times New Roman"/>
        </w:rPr>
        <w:t>;</w:t>
      </w:r>
    </w:p>
    <w:p w14:paraId="7ED89A8E" w14:textId="67986E79" w:rsidR="009C25C8" w:rsidRPr="009C25C8" w:rsidRDefault="007A4199">
      <w:pPr>
        <w:pStyle w:val="Odlomakpopisa"/>
        <w:numPr>
          <w:ilvl w:val="0"/>
          <w:numId w:val="47"/>
        </w:numPr>
        <w:jc w:val="both"/>
        <w:rPr>
          <w:rFonts w:ascii="Times New Roman" w:eastAsia="Tahoma" w:hAnsi="Times New Roman" w:cs="Times New Roman"/>
        </w:rPr>
      </w:pPr>
      <w:r w:rsidRPr="009C25C8">
        <w:rPr>
          <w:rFonts w:ascii="Times New Roman" w:eastAsia="Tahoma" w:hAnsi="Times New Roman" w:cs="Times New Roman"/>
        </w:rPr>
        <w:t>Z</w:t>
      </w:r>
      <w:r w:rsidR="009C25C8" w:rsidRPr="009C25C8">
        <w:rPr>
          <w:rFonts w:ascii="Times New Roman" w:eastAsia="Tahoma" w:hAnsi="Times New Roman" w:cs="Times New Roman"/>
        </w:rPr>
        <w:t>aključ</w:t>
      </w:r>
      <w:r>
        <w:rPr>
          <w:rFonts w:ascii="Times New Roman" w:eastAsia="Tahoma" w:hAnsi="Times New Roman" w:cs="Times New Roman"/>
        </w:rPr>
        <w:t>a</w:t>
      </w:r>
      <w:r w:rsidR="009C25C8" w:rsidRPr="009C25C8">
        <w:rPr>
          <w:rFonts w:ascii="Times New Roman" w:eastAsia="Tahoma" w:hAnsi="Times New Roman" w:cs="Times New Roman"/>
        </w:rPr>
        <w:t>k</w:t>
      </w:r>
      <w:r>
        <w:rPr>
          <w:rFonts w:ascii="Times New Roman" w:eastAsia="Tahoma" w:hAnsi="Times New Roman" w:cs="Times New Roman"/>
        </w:rPr>
        <w:t xml:space="preserve"> </w:t>
      </w:r>
      <w:r w:rsidR="009C25C8" w:rsidRPr="009C25C8">
        <w:rPr>
          <w:rFonts w:ascii="Times New Roman" w:eastAsia="Tahoma" w:hAnsi="Times New Roman" w:cs="Times New Roman"/>
        </w:rPr>
        <w:t>o verifikaciji zapisnika s 05. sjednice upravnog vijeća</w:t>
      </w:r>
      <w:r>
        <w:rPr>
          <w:rFonts w:ascii="Times New Roman" w:eastAsia="Tahoma" w:hAnsi="Times New Roman" w:cs="Times New Roman"/>
        </w:rPr>
        <w:t>;</w:t>
      </w:r>
    </w:p>
    <w:p w14:paraId="263E14B7" w14:textId="475CAE1C"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izboru kandidata za radno mjesto odgojitelja</w:t>
      </w:r>
      <w:r>
        <w:rPr>
          <w:rFonts w:ascii="Times New Roman" w:hAnsi="Times New Roman" w:cs="Times New Roman"/>
        </w:rPr>
        <w:t>;</w:t>
      </w:r>
    </w:p>
    <w:p w14:paraId="10BCB5E0" w14:textId="5117A9F9"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Z</w:t>
      </w:r>
      <w:r w:rsidR="009C25C8" w:rsidRPr="009C25C8">
        <w:rPr>
          <w:rFonts w:ascii="Times New Roman" w:hAnsi="Times New Roman" w:cs="Times New Roman"/>
        </w:rPr>
        <w:t>aključ</w:t>
      </w:r>
      <w:r>
        <w:rPr>
          <w:rFonts w:ascii="Times New Roman" w:hAnsi="Times New Roman" w:cs="Times New Roman"/>
        </w:rPr>
        <w:t>a</w:t>
      </w:r>
      <w:r w:rsidR="009C25C8" w:rsidRPr="009C25C8">
        <w:rPr>
          <w:rFonts w:ascii="Times New Roman" w:hAnsi="Times New Roman" w:cs="Times New Roman"/>
        </w:rPr>
        <w:t>k</w:t>
      </w:r>
      <w:r>
        <w:rPr>
          <w:rFonts w:ascii="Times New Roman" w:hAnsi="Times New Roman" w:cs="Times New Roman"/>
        </w:rPr>
        <w:t xml:space="preserve"> </w:t>
      </w:r>
      <w:r w:rsidR="009C25C8" w:rsidRPr="009C25C8">
        <w:rPr>
          <w:rFonts w:ascii="Times New Roman" w:hAnsi="Times New Roman" w:cs="Times New Roman"/>
        </w:rPr>
        <w:t>o verifikaciji zapisnika s 06. sjednice upravnog vijeća</w:t>
      </w:r>
      <w:r>
        <w:rPr>
          <w:rFonts w:ascii="Times New Roman" w:hAnsi="Times New Roman" w:cs="Times New Roman"/>
        </w:rPr>
        <w:t>;</w:t>
      </w:r>
    </w:p>
    <w:p w14:paraId="53999DD0" w14:textId="05604663" w:rsidR="009C25C8" w:rsidRPr="009C25C8" w:rsidRDefault="007A4199">
      <w:pPr>
        <w:pStyle w:val="Odlomakpopisa"/>
        <w:numPr>
          <w:ilvl w:val="0"/>
          <w:numId w:val="47"/>
        </w:numPr>
        <w:jc w:val="both"/>
        <w:rPr>
          <w:rFonts w:ascii="Times New Roman" w:hAnsi="Times New Roman" w:cs="Times New Roman"/>
          <w:sz w:val="28"/>
        </w:rPr>
      </w:pPr>
      <w:r w:rsidRPr="009C25C8">
        <w:rPr>
          <w:rFonts w:ascii="Times New Roman" w:hAnsi="Times New Roman" w:cs="Times New Roman"/>
        </w:rPr>
        <w:t>O</w:t>
      </w:r>
      <w:r w:rsidR="009C25C8" w:rsidRPr="009C25C8">
        <w:rPr>
          <w:rFonts w:ascii="Times New Roman" w:hAnsi="Times New Roman" w:cs="Times New Roman"/>
        </w:rPr>
        <w:t>dlu</w:t>
      </w:r>
      <w:r>
        <w:rPr>
          <w:rFonts w:ascii="Times New Roman" w:hAnsi="Times New Roman" w:cs="Times New Roman"/>
        </w:rPr>
        <w:t xml:space="preserve">ka </w:t>
      </w:r>
      <w:r w:rsidR="009C25C8" w:rsidRPr="009C25C8">
        <w:rPr>
          <w:rFonts w:ascii="Times New Roman" w:hAnsi="Times New Roman" w:cs="Times New Roman"/>
        </w:rPr>
        <w:t xml:space="preserve">o planu upisa djece za </w:t>
      </w:r>
      <w:proofErr w:type="spellStart"/>
      <w:r w:rsidR="009C25C8" w:rsidRPr="009C25C8">
        <w:rPr>
          <w:rFonts w:ascii="Times New Roman" w:hAnsi="Times New Roman" w:cs="Times New Roman"/>
        </w:rPr>
        <w:t>p.g</w:t>
      </w:r>
      <w:proofErr w:type="spellEnd"/>
      <w:r w:rsidR="009C25C8" w:rsidRPr="009C25C8">
        <w:rPr>
          <w:rFonts w:ascii="Times New Roman" w:hAnsi="Times New Roman" w:cs="Times New Roman"/>
        </w:rPr>
        <w:t>. 2026./2027.</w:t>
      </w:r>
      <w:r>
        <w:rPr>
          <w:rFonts w:ascii="Times New Roman" w:hAnsi="Times New Roman" w:cs="Times New Roman"/>
        </w:rPr>
        <w:t>;</w:t>
      </w:r>
    </w:p>
    <w:p w14:paraId="6E90A64A" w14:textId="4CF653F4"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Z</w:t>
      </w:r>
      <w:r w:rsidR="009C25C8" w:rsidRPr="009C25C8">
        <w:rPr>
          <w:rFonts w:ascii="Times New Roman" w:hAnsi="Times New Roman" w:cs="Times New Roman"/>
        </w:rPr>
        <w:t>aključ</w:t>
      </w:r>
      <w:r>
        <w:rPr>
          <w:rFonts w:ascii="Times New Roman" w:hAnsi="Times New Roman" w:cs="Times New Roman"/>
        </w:rPr>
        <w:t>a</w:t>
      </w:r>
      <w:r w:rsidR="009C25C8" w:rsidRPr="009C25C8">
        <w:rPr>
          <w:rFonts w:ascii="Times New Roman" w:hAnsi="Times New Roman" w:cs="Times New Roman"/>
        </w:rPr>
        <w:t>k</w:t>
      </w:r>
      <w:r>
        <w:rPr>
          <w:rFonts w:ascii="Times New Roman" w:hAnsi="Times New Roman" w:cs="Times New Roman"/>
        </w:rPr>
        <w:t xml:space="preserve"> </w:t>
      </w:r>
      <w:r w:rsidR="009C25C8" w:rsidRPr="009C25C8">
        <w:rPr>
          <w:rFonts w:ascii="Times New Roman" w:hAnsi="Times New Roman" w:cs="Times New Roman"/>
        </w:rPr>
        <w:t>o prijedlogu proširenja djelatnosti Dječjeg vrtića Ivanić Grad</w:t>
      </w:r>
      <w:r>
        <w:rPr>
          <w:rFonts w:ascii="Times New Roman" w:hAnsi="Times New Roman" w:cs="Times New Roman"/>
        </w:rPr>
        <w:t>;</w:t>
      </w:r>
      <w:r w:rsidR="009C25C8" w:rsidRPr="009C25C8">
        <w:rPr>
          <w:rFonts w:ascii="Times New Roman" w:hAnsi="Times New Roman" w:cs="Times New Roman"/>
        </w:rPr>
        <w:t xml:space="preserve"> </w:t>
      </w:r>
    </w:p>
    <w:p w14:paraId="5CEE5443" w14:textId="70AB7B8B"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razdoblju korištenja godišnjih odmora za 2026. godinu</w:t>
      </w:r>
      <w:r>
        <w:rPr>
          <w:rFonts w:ascii="Times New Roman" w:hAnsi="Times New Roman" w:cs="Times New Roman"/>
        </w:rPr>
        <w:t>;</w:t>
      </w:r>
    </w:p>
    <w:p w14:paraId="08594E6E" w14:textId="689199C9"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o zatvaranju objekata Dječjeg vrtića Ivanić Grad u ljetnom periodu 2026.</w:t>
      </w:r>
      <w:r>
        <w:rPr>
          <w:rFonts w:ascii="Times New Roman" w:hAnsi="Times New Roman" w:cs="Times New Roman"/>
        </w:rPr>
        <w:t>;</w:t>
      </w:r>
    </w:p>
    <w:p w14:paraId="6145C5B1" w14:textId="45F7BF6B" w:rsidR="009C25C8" w:rsidRPr="009C25C8" w:rsidRDefault="007A4199">
      <w:pPr>
        <w:pStyle w:val="Odlomakpopisa"/>
        <w:numPr>
          <w:ilvl w:val="0"/>
          <w:numId w:val="47"/>
        </w:numPr>
        <w:jc w:val="both"/>
        <w:rPr>
          <w:rFonts w:ascii="Times New Roman" w:hAnsi="Times New Roman" w:cs="Times New Roman"/>
        </w:rPr>
      </w:pPr>
      <w:r w:rsidRPr="009C25C8">
        <w:rPr>
          <w:rFonts w:ascii="Times New Roman" w:hAnsi="Times New Roman" w:cs="Times New Roman"/>
        </w:rPr>
        <w:t>Z</w:t>
      </w:r>
      <w:r w:rsidR="009C25C8" w:rsidRPr="009C25C8">
        <w:rPr>
          <w:rFonts w:ascii="Times New Roman" w:hAnsi="Times New Roman" w:cs="Times New Roman"/>
        </w:rPr>
        <w:t>aključ</w:t>
      </w:r>
      <w:r>
        <w:rPr>
          <w:rFonts w:ascii="Times New Roman" w:hAnsi="Times New Roman" w:cs="Times New Roman"/>
        </w:rPr>
        <w:t>a</w:t>
      </w:r>
      <w:r w:rsidR="009C25C8" w:rsidRPr="009C25C8">
        <w:rPr>
          <w:rFonts w:ascii="Times New Roman" w:hAnsi="Times New Roman" w:cs="Times New Roman"/>
        </w:rPr>
        <w:t>k o verifikaciji zapisnika s 07. sjednice upravnog vijeća</w:t>
      </w:r>
      <w:r>
        <w:rPr>
          <w:rFonts w:ascii="Times New Roman" w:hAnsi="Times New Roman" w:cs="Times New Roman"/>
        </w:rPr>
        <w:t>;</w:t>
      </w:r>
    </w:p>
    <w:p w14:paraId="41D95B30" w14:textId="237C4DD8" w:rsidR="009C25C8" w:rsidRPr="009C25C8" w:rsidRDefault="007A4199">
      <w:pPr>
        <w:pStyle w:val="Odlomakpopisa"/>
        <w:numPr>
          <w:ilvl w:val="0"/>
          <w:numId w:val="47"/>
        </w:numPr>
        <w:jc w:val="both"/>
        <w:rPr>
          <w:rFonts w:ascii="Times New Roman" w:hAnsi="Times New Roman" w:cs="Times New Roman"/>
          <w:sz w:val="28"/>
        </w:rPr>
      </w:pPr>
      <w:r w:rsidRPr="009C25C8">
        <w:rPr>
          <w:rFonts w:ascii="Times New Roman" w:hAnsi="Times New Roman" w:cs="Times New Roman"/>
        </w:rPr>
        <w:t>O</w:t>
      </w:r>
      <w:r w:rsidR="009C25C8" w:rsidRPr="009C25C8">
        <w:rPr>
          <w:rFonts w:ascii="Times New Roman" w:hAnsi="Times New Roman" w:cs="Times New Roman"/>
        </w:rPr>
        <w:t>dluk</w:t>
      </w:r>
      <w:r>
        <w:rPr>
          <w:rFonts w:ascii="Times New Roman" w:hAnsi="Times New Roman" w:cs="Times New Roman"/>
        </w:rPr>
        <w:t xml:space="preserve">a </w:t>
      </w:r>
      <w:r w:rsidR="009C25C8" w:rsidRPr="009C25C8">
        <w:rPr>
          <w:rFonts w:ascii="Times New Roman" w:hAnsi="Times New Roman" w:cs="Times New Roman"/>
        </w:rPr>
        <w:t xml:space="preserve">o donošenju polugodišnjeg izvještaja o izvršenju polugodišnjeg financijskog plana Dječjeg vrtića Ivanić Grad za razdoblje od 01.01. do 30.06.2026. godine, </w:t>
      </w:r>
      <w:proofErr w:type="spellStart"/>
      <w:r w:rsidR="009C25C8" w:rsidRPr="009C25C8">
        <w:rPr>
          <w:rFonts w:ascii="Times New Roman" w:hAnsi="Times New Roman" w:cs="Times New Roman"/>
        </w:rPr>
        <w:t>prileži</w:t>
      </w:r>
      <w:proofErr w:type="spellEnd"/>
      <w:r w:rsidR="009C25C8" w:rsidRPr="009C25C8">
        <w:rPr>
          <w:rFonts w:ascii="Times New Roman" w:hAnsi="Times New Roman" w:cs="Times New Roman"/>
        </w:rPr>
        <w:t xml:space="preserve"> se Zapisniku i čini njegov sastavni dio)</w:t>
      </w:r>
      <w:r>
        <w:rPr>
          <w:rFonts w:ascii="Times New Roman" w:hAnsi="Times New Roman" w:cs="Times New Roman"/>
        </w:rPr>
        <w:t>;</w:t>
      </w:r>
    </w:p>
    <w:p w14:paraId="63525AD6" w14:textId="217BD777" w:rsidR="00F854BB" w:rsidRPr="00F854BB" w:rsidRDefault="007A4199">
      <w:pPr>
        <w:pStyle w:val="Odlomakpopisa"/>
        <w:numPr>
          <w:ilvl w:val="0"/>
          <w:numId w:val="47"/>
        </w:numPr>
        <w:jc w:val="both"/>
        <w:rPr>
          <w:rFonts w:ascii="Times New Roman" w:hAnsi="Times New Roman" w:cs="Times New Roman"/>
        </w:rPr>
      </w:pPr>
      <w:r w:rsidRPr="00F854BB">
        <w:rPr>
          <w:rFonts w:ascii="Times New Roman" w:hAnsi="Times New Roman" w:cs="Times New Roman"/>
        </w:rPr>
        <w:t>O</w:t>
      </w:r>
      <w:r w:rsidR="00F854BB" w:rsidRPr="00F854BB">
        <w:rPr>
          <w:rFonts w:ascii="Times New Roman" w:hAnsi="Times New Roman" w:cs="Times New Roman"/>
        </w:rPr>
        <w:t>dluk</w:t>
      </w:r>
      <w:r>
        <w:rPr>
          <w:rFonts w:ascii="Times New Roman" w:hAnsi="Times New Roman" w:cs="Times New Roman"/>
        </w:rPr>
        <w:t xml:space="preserve">a </w:t>
      </w:r>
      <w:r w:rsidR="00F854BB" w:rsidRPr="00F854BB">
        <w:rPr>
          <w:rFonts w:ascii="Times New Roman" w:hAnsi="Times New Roman" w:cs="Times New Roman"/>
        </w:rPr>
        <w:t xml:space="preserve">o raspisivanju natječaja za zasnivanje radnog odnosa za radno mjesto odgojitelja (određeno), </w:t>
      </w:r>
      <w:proofErr w:type="spellStart"/>
      <w:r w:rsidR="00F854BB" w:rsidRPr="00F854BB">
        <w:rPr>
          <w:rFonts w:ascii="Times New Roman" w:hAnsi="Times New Roman" w:cs="Times New Roman"/>
        </w:rPr>
        <w:t>prileži</w:t>
      </w:r>
      <w:proofErr w:type="spellEnd"/>
      <w:r w:rsidR="00F854BB" w:rsidRPr="00F854BB">
        <w:rPr>
          <w:rFonts w:ascii="Times New Roman" w:hAnsi="Times New Roman" w:cs="Times New Roman"/>
        </w:rPr>
        <w:t xml:space="preserve"> se Zapisniku i čini njegov sastavni dio).  </w:t>
      </w:r>
    </w:p>
    <w:p w14:paraId="3D770401" w14:textId="042042F6" w:rsidR="00F670A2" w:rsidRDefault="00F670A2" w:rsidP="00E95884">
      <w:pPr>
        <w:jc w:val="both"/>
        <w:rPr>
          <w:rFonts w:ascii="Times New Roman" w:hAnsi="Times New Roman" w:cs="Times New Roman"/>
        </w:rPr>
      </w:pPr>
    </w:p>
    <w:p w14:paraId="5B41F296" w14:textId="77777777" w:rsidR="005639F6" w:rsidRDefault="005639F6" w:rsidP="00E95884">
      <w:pPr>
        <w:jc w:val="both"/>
        <w:rPr>
          <w:rFonts w:ascii="Times New Roman" w:hAnsi="Times New Roman" w:cs="Times New Roman"/>
        </w:rPr>
      </w:pPr>
    </w:p>
    <w:p w14:paraId="1B92C0A3" w14:textId="77777777" w:rsidR="005639F6" w:rsidRDefault="005639F6" w:rsidP="00E95884">
      <w:pPr>
        <w:jc w:val="both"/>
        <w:rPr>
          <w:rFonts w:ascii="Times New Roman" w:hAnsi="Times New Roman" w:cs="Times New Roman"/>
        </w:rPr>
      </w:pPr>
    </w:p>
    <w:p w14:paraId="3AEC1A7D" w14:textId="77777777" w:rsidR="005639F6" w:rsidRDefault="005639F6" w:rsidP="00E95884">
      <w:pPr>
        <w:jc w:val="both"/>
        <w:rPr>
          <w:rFonts w:ascii="Times New Roman" w:hAnsi="Times New Roman" w:cs="Times New Roman"/>
        </w:rPr>
      </w:pPr>
    </w:p>
    <w:p w14:paraId="1B5A554A" w14:textId="77777777" w:rsidR="005639F6" w:rsidRDefault="005639F6" w:rsidP="00E95884">
      <w:pPr>
        <w:jc w:val="both"/>
        <w:rPr>
          <w:rFonts w:ascii="Times New Roman" w:hAnsi="Times New Roman" w:cs="Times New Roman"/>
        </w:rPr>
      </w:pPr>
    </w:p>
    <w:p w14:paraId="14738B8A" w14:textId="77777777" w:rsidR="005639F6" w:rsidRDefault="005639F6" w:rsidP="00E95884">
      <w:pPr>
        <w:jc w:val="both"/>
        <w:rPr>
          <w:rFonts w:ascii="Times New Roman" w:hAnsi="Times New Roman" w:cs="Times New Roman"/>
        </w:rPr>
      </w:pPr>
    </w:p>
    <w:p w14:paraId="7DD8FD21" w14:textId="77777777" w:rsidR="005639F6" w:rsidRDefault="005639F6" w:rsidP="00E95884">
      <w:pPr>
        <w:jc w:val="both"/>
        <w:rPr>
          <w:rFonts w:ascii="Times New Roman" w:hAnsi="Times New Roman" w:cs="Times New Roman"/>
        </w:rPr>
      </w:pPr>
    </w:p>
    <w:p w14:paraId="61CEDFF9" w14:textId="77777777" w:rsidR="005639F6" w:rsidRDefault="005639F6" w:rsidP="00E95884">
      <w:pPr>
        <w:jc w:val="both"/>
        <w:rPr>
          <w:rFonts w:ascii="Times New Roman" w:hAnsi="Times New Roman" w:cs="Times New Roman"/>
        </w:rPr>
      </w:pPr>
    </w:p>
    <w:p w14:paraId="59FBBBF9" w14:textId="77777777" w:rsidR="005639F6" w:rsidRDefault="005639F6" w:rsidP="00E95884">
      <w:pPr>
        <w:jc w:val="both"/>
        <w:rPr>
          <w:rFonts w:ascii="Times New Roman" w:hAnsi="Times New Roman" w:cs="Times New Roman"/>
        </w:rPr>
      </w:pPr>
    </w:p>
    <w:p w14:paraId="746A5CF5" w14:textId="77777777" w:rsidR="005639F6" w:rsidRDefault="005639F6" w:rsidP="00E95884">
      <w:pPr>
        <w:jc w:val="both"/>
        <w:rPr>
          <w:rFonts w:ascii="Times New Roman" w:hAnsi="Times New Roman" w:cs="Times New Roman"/>
        </w:rPr>
      </w:pPr>
    </w:p>
    <w:p w14:paraId="6E4C5EF8" w14:textId="77777777" w:rsidR="005639F6" w:rsidRDefault="005639F6" w:rsidP="00E95884">
      <w:pPr>
        <w:jc w:val="both"/>
        <w:rPr>
          <w:rFonts w:ascii="Times New Roman" w:hAnsi="Times New Roman" w:cs="Times New Roman"/>
        </w:rPr>
      </w:pPr>
    </w:p>
    <w:p w14:paraId="072F1BE2" w14:textId="77777777" w:rsidR="005639F6" w:rsidRDefault="005639F6" w:rsidP="00E95884">
      <w:pPr>
        <w:jc w:val="both"/>
        <w:rPr>
          <w:rFonts w:ascii="Times New Roman" w:hAnsi="Times New Roman" w:cs="Times New Roman"/>
        </w:rPr>
      </w:pPr>
    </w:p>
    <w:p w14:paraId="720F327E" w14:textId="77777777" w:rsidR="005639F6" w:rsidRDefault="005639F6" w:rsidP="00E95884">
      <w:pPr>
        <w:jc w:val="both"/>
        <w:rPr>
          <w:rFonts w:ascii="Times New Roman" w:hAnsi="Times New Roman" w:cs="Times New Roman"/>
        </w:rPr>
      </w:pPr>
    </w:p>
    <w:p w14:paraId="43184DB6" w14:textId="77777777" w:rsidR="005639F6" w:rsidRDefault="005639F6" w:rsidP="00E95884">
      <w:pPr>
        <w:jc w:val="both"/>
        <w:rPr>
          <w:rFonts w:ascii="Times New Roman" w:hAnsi="Times New Roman" w:cs="Times New Roman"/>
        </w:rPr>
      </w:pPr>
    </w:p>
    <w:p w14:paraId="6B5AECF1" w14:textId="77777777" w:rsidR="005639F6" w:rsidRDefault="005639F6" w:rsidP="00E95884">
      <w:pPr>
        <w:jc w:val="both"/>
        <w:rPr>
          <w:rFonts w:ascii="Times New Roman" w:hAnsi="Times New Roman" w:cs="Times New Roman"/>
        </w:rPr>
      </w:pPr>
    </w:p>
    <w:p w14:paraId="40A1A451" w14:textId="77777777" w:rsidR="005639F6" w:rsidRDefault="005639F6" w:rsidP="00E95884">
      <w:pPr>
        <w:jc w:val="both"/>
        <w:rPr>
          <w:rFonts w:ascii="Times New Roman" w:hAnsi="Times New Roman" w:cs="Times New Roman"/>
        </w:rPr>
      </w:pPr>
    </w:p>
    <w:p w14:paraId="6CE085F0" w14:textId="77777777" w:rsidR="005639F6" w:rsidRPr="005639F6" w:rsidRDefault="005639F6" w:rsidP="005639F6">
      <w:pPr>
        <w:spacing w:after="0" w:line="276" w:lineRule="auto"/>
        <w:rPr>
          <w:rFonts w:ascii="Times New Roman" w:eastAsia="Times New Roman" w:hAnsi="Times New Roman" w:cs="Times New Roman"/>
          <w:bCs/>
          <w:sz w:val="23"/>
          <w:szCs w:val="23"/>
          <w:lang w:eastAsia="hr-HR"/>
        </w:rPr>
      </w:pPr>
      <w:r w:rsidRPr="005639F6">
        <w:rPr>
          <w:rFonts w:ascii="Times New Roman" w:eastAsia="Times New Roman" w:hAnsi="Times New Roman" w:cs="Times New Roman"/>
          <w:bCs/>
          <w:sz w:val="23"/>
          <w:szCs w:val="23"/>
          <w:lang w:eastAsia="hr-HR"/>
        </w:rPr>
        <w:lastRenderedPageBreak/>
        <w:t>GODIŠNJE IZVJEŠĆE O RADU DJEČJEG VRTIĆA IVANIĆ GRAD IZRADILA STRUČNO-RAZVOJNA SLUŽBA:</w:t>
      </w:r>
    </w:p>
    <w:p w14:paraId="7C7F2F83" w14:textId="77777777" w:rsidR="005639F6" w:rsidRPr="005639F6" w:rsidRDefault="005639F6">
      <w:pPr>
        <w:numPr>
          <w:ilvl w:val="0"/>
          <w:numId w:val="37"/>
        </w:numPr>
        <w:spacing w:before="240" w:after="0" w:line="360" w:lineRule="auto"/>
        <w:jc w:val="both"/>
        <w:rPr>
          <w:rFonts w:ascii="Times New Roman" w:eastAsia="Times New Roman" w:hAnsi="Times New Roman" w:cs="Times New Roman"/>
          <w:bCs/>
          <w:sz w:val="23"/>
          <w:szCs w:val="23"/>
          <w:lang w:eastAsia="hr-HR"/>
        </w:rPr>
      </w:pPr>
      <w:r w:rsidRPr="005639F6">
        <w:rPr>
          <w:rFonts w:ascii="Times New Roman" w:eastAsia="Times New Roman" w:hAnsi="Times New Roman" w:cs="Times New Roman"/>
          <w:bCs/>
          <w:sz w:val="23"/>
          <w:szCs w:val="23"/>
          <w:lang w:eastAsia="hr-HR"/>
        </w:rPr>
        <w:t>Ravnateljica</w:t>
      </w:r>
      <w:r w:rsidRPr="005639F6">
        <w:rPr>
          <w:rFonts w:ascii="Times New Roman" w:eastAsia="Times New Roman" w:hAnsi="Times New Roman" w:cs="Times New Roman"/>
          <w:bCs/>
          <w:sz w:val="23"/>
          <w:szCs w:val="23"/>
          <w:lang w:eastAsia="hr-HR"/>
        </w:rPr>
        <w:tab/>
      </w:r>
      <w:r w:rsidRPr="005639F6">
        <w:rPr>
          <w:rFonts w:ascii="Times New Roman" w:eastAsia="Times New Roman" w:hAnsi="Times New Roman" w:cs="Times New Roman"/>
          <w:bCs/>
          <w:sz w:val="23"/>
          <w:szCs w:val="23"/>
          <w:lang w:eastAsia="hr-HR"/>
        </w:rPr>
        <w:tab/>
      </w:r>
      <w:r w:rsidRPr="005639F6">
        <w:rPr>
          <w:rFonts w:ascii="Times New Roman" w:eastAsia="Times New Roman" w:hAnsi="Times New Roman" w:cs="Times New Roman"/>
          <w:bCs/>
          <w:sz w:val="23"/>
          <w:szCs w:val="23"/>
          <w:lang w:eastAsia="hr-HR"/>
        </w:rPr>
        <w:tab/>
        <w:t xml:space="preserve">DRAŽENKA PINA GAVRANOVIĆ, odgojitelj </w:t>
      </w:r>
    </w:p>
    <w:p w14:paraId="364EA103" w14:textId="77777777" w:rsidR="005639F6" w:rsidRPr="005639F6" w:rsidRDefault="005639F6">
      <w:pPr>
        <w:numPr>
          <w:ilvl w:val="0"/>
          <w:numId w:val="37"/>
        </w:numPr>
        <w:spacing w:after="0" w:line="360" w:lineRule="auto"/>
        <w:jc w:val="both"/>
        <w:rPr>
          <w:rFonts w:ascii="Times New Roman" w:eastAsia="Times New Roman" w:hAnsi="Times New Roman" w:cs="Times New Roman"/>
          <w:bCs/>
          <w:sz w:val="23"/>
          <w:szCs w:val="23"/>
          <w:lang w:eastAsia="hr-HR"/>
        </w:rPr>
      </w:pPr>
      <w:r w:rsidRPr="005639F6">
        <w:rPr>
          <w:rFonts w:ascii="Times New Roman" w:eastAsia="Times New Roman" w:hAnsi="Times New Roman" w:cs="Times New Roman"/>
          <w:bCs/>
          <w:sz w:val="23"/>
          <w:szCs w:val="23"/>
          <w:lang w:eastAsia="hr-HR"/>
        </w:rPr>
        <w:t>Pedagoginja</w:t>
      </w:r>
      <w:r w:rsidRPr="005639F6">
        <w:rPr>
          <w:rFonts w:ascii="Times New Roman" w:eastAsia="Times New Roman" w:hAnsi="Times New Roman" w:cs="Times New Roman"/>
          <w:bCs/>
          <w:sz w:val="23"/>
          <w:szCs w:val="23"/>
          <w:lang w:eastAsia="hr-HR"/>
        </w:rPr>
        <w:tab/>
      </w:r>
      <w:r w:rsidRPr="005639F6">
        <w:rPr>
          <w:rFonts w:ascii="Times New Roman" w:eastAsia="Times New Roman" w:hAnsi="Times New Roman" w:cs="Times New Roman"/>
          <w:bCs/>
          <w:sz w:val="23"/>
          <w:szCs w:val="23"/>
          <w:lang w:eastAsia="hr-HR"/>
        </w:rPr>
        <w:tab/>
      </w:r>
      <w:r w:rsidRPr="005639F6">
        <w:rPr>
          <w:rFonts w:ascii="Times New Roman" w:eastAsia="Times New Roman" w:hAnsi="Times New Roman" w:cs="Times New Roman"/>
          <w:bCs/>
          <w:sz w:val="23"/>
          <w:szCs w:val="23"/>
          <w:lang w:eastAsia="hr-HR"/>
        </w:rPr>
        <w:tab/>
        <w:t>ANA MARIJA PAVLIĆ, prof. pedagogije</w:t>
      </w:r>
    </w:p>
    <w:p w14:paraId="0183C3A4" w14:textId="77777777" w:rsidR="005639F6" w:rsidRPr="005639F6" w:rsidRDefault="005639F6">
      <w:pPr>
        <w:numPr>
          <w:ilvl w:val="0"/>
          <w:numId w:val="37"/>
        </w:numPr>
        <w:spacing w:after="0" w:line="360" w:lineRule="auto"/>
        <w:jc w:val="both"/>
        <w:rPr>
          <w:rFonts w:ascii="Times New Roman" w:eastAsia="Times New Roman" w:hAnsi="Times New Roman" w:cs="Times New Roman"/>
          <w:bCs/>
          <w:sz w:val="23"/>
          <w:szCs w:val="23"/>
          <w:lang w:eastAsia="hr-HR"/>
        </w:rPr>
      </w:pPr>
      <w:r w:rsidRPr="005639F6">
        <w:rPr>
          <w:rFonts w:ascii="Times New Roman" w:eastAsia="Times New Roman" w:hAnsi="Times New Roman" w:cs="Times New Roman"/>
          <w:bCs/>
          <w:sz w:val="23"/>
          <w:szCs w:val="23"/>
          <w:lang w:eastAsia="hr-HR"/>
        </w:rPr>
        <w:t>Socijalna pedagoginja</w:t>
      </w:r>
      <w:r w:rsidRPr="005639F6">
        <w:rPr>
          <w:rFonts w:ascii="Times New Roman" w:eastAsia="Times New Roman" w:hAnsi="Times New Roman" w:cs="Times New Roman"/>
          <w:bCs/>
          <w:sz w:val="23"/>
          <w:szCs w:val="23"/>
          <w:lang w:eastAsia="hr-HR"/>
        </w:rPr>
        <w:tab/>
      </w:r>
      <w:r w:rsidRPr="005639F6">
        <w:rPr>
          <w:rFonts w:ascii="Times New Roman" w:eastAsia="Times New Roman" w:hAnsi="Times New Roman" w:cs="Times New Roman"/>
          <w:bCs/>
          <w:sz w:val="23"/>
          <w:szCs w:val="23"/>
          <w:lang w:eastAsia="hr-HR"/>
        </w:rPr>
        <w:tab/>
        <w:t>TANJA CVIJANOVIĆ, prof. socijalne pedagogije</w:t>
      </w:r>
    </w:p>
    <w:p w14:paraId="36F50BFF" w14:textId="77777777" w:rsidR="005639F6" w:rsidRPr="005639F6" w:rsidRDefault="005639F6">
      <w:pPr>
        <w:numPr>
          <w:ilvl w:val="0"/>
          <w:numId w:val="37"/>
        </w:numPr>
        <w:spacing w:after="0" w:line="360" w:lineRule="auto"/>
        <w:jc w:val="both"/>
        <w:rPr>
          <w:rFonts w:ascii="Times New Roman" w:eastAsia="Times New Roman" w:hAnsi="Times New Roman" w:cs="Times New Roman"/>
          <w:bCs/>
          <w:sz w:val="23"/>
          <w:szCs w:val="23"/>
          <w:lang w:eastAsia="hr-HR"/>
        </w:rPr>
      </w:pPr>
      <w:proofErr w:type="spellStart"/>
      <w:r w:rsidRPr="005639F6">
        <w:rPr>
          <w:rFonts w:ascii="Times New Roman" w:eastAsia="Times New Roman" w:hAnsi="Times New Roman" w:cs="Times New Roman"/>
          <w:bCs/>
          <w:sz w:val="23"/>
          <w:szCs w:val="23"/>
          <w:lang w:eastAsia="hr-HR"/>
        </w:rPr>
        <w:t>Logopedinja</w:t>
      </w:r>
      <w:proofErr w:type="spellEnd"/>
      <w:r w:rsidRPr="005639F6">
        <w:rPr>
          <w:rFonts w:ascii="Times New Roman" w:eastAsia="Times New Roman" w:hAnsi="Times New Roman" w:cs="Times New Roman"/>
          <w:bCs/>
          <w:sz w:val="23"/>
          <w:szCs w:val="23"/>
          <w:lang w:eastAsia="hr-HR"/>
        </w:rPr>
        <w:t xml:space="preserve">                             MAJA CELINIĆ, mag. logopedije</w:t>
      </w:r>
    </w:p>
    <w:p w14:paraId="71DA0FEC" w14:textId="77777777" w:rsidR="005639F6" w:rsidRPr="005639F6" w:rsidRDefault="005639F6">
      <w:pPr>
        <w:numPr>
          <w:ilvl w:val="0"/>
          <w:numId w:val="37"/>
        </w:numPr>
        <w:spacing w:after="0" w:line="360" w:lineRule="auto"/>
        <w:jc w:val="both"/>
        <w:rPr>
          <w:rFonts w:ascii="Times New Roman" w:eastAsia="Times New Roman" w:hAnsi="Times New Roman" w:cs="Times New Roman"/>
          <w:bCs/>
          <w:sz w:val="23"/>
          <w:szCs w:val="23"/>
          <w:lang w:eastAsia="hr-HR"/>
        </w:rPr>
      </w:pPr>
      <w:r w:rsidRPr="005639F6">
        <w:rPr>
          <w:rFonts w:ascii="Times New Roman" w:eastAsia="Times New Roman" w:hAnsi="Times New Roman" w:cs="Times New Roman"/>
          <w:bCs/>
          <w:sz w:val="23"/>
          <w:szCs w:val="23"/>
          <w:lang w:eastAsia="hr-HR"/>
        </w:rPr>
        <w:t>Zdravstvena voditeljica</w:t>
      </w:r>
      <w:r w:rsidRPr="005639F6">
        <w:rPr>
          <w:rFonts w:ascii="Times New Roman" w:eastAsia="Times New Roman" w:hAnsi="Times New Roman" w:cs="Times New Roman"/>
          <w:bCs/>
          <w:sz w:val="23"/>
          <w:szCs w:val="23"/>
          <w:lang w:eastAsia="hr-HR"/>
        </w:rPr>
        <w:tab/>
        <w:t>DRAŽENA DEMETER, viša medicinska sestra</w:t>
      </w:r>
    </w:p>
    <w:p w14:paraId="7B662B83" w14:textId="47111A2E" w:rsidR="00F11321" w:rsidRPr="00267007" w:rsidRDefault="00F11321" w:rsidP="00267007">
      <w:pPr>
        <w:jc w:val="both"/>
        <w:rPr>
          <w:rFonts w:ascii="Times New Roman" w:hAnsi="Times New Roman" w:cs="Times New Roman"/>
        </w:rPr>
      </w:pPr>
    </w:p>
    <w:sectPr w:rsidR="00F11321" w:rsidRPr="002670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7FA9A" w14:textId="77777777" w:rsidR="00243389" w:rsidRDefault="00243389" w:rsidP="0021619E">
      <w:pPr>
        <w:spacing w:after="0" w:line="240" w:lineRule="auto"/>
      </w:pPr>
      <w:r>
        <w:separator/>
      </w:r>
    </w:p>
  </w:endnote>
  <w:endnote w:type="continuationSeparator" w:id="0">
    <w:p w14:paraId="12283382" w14:textId="77777777" w:rsidR="00243389" w:rsidRDefault="00243389" w:rsidP="00216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G Ti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185779"/>
      <w:docPartObj>
        <w:docPartGallery w:val="Page Numbers (Bottom of Page)"/>
        <w:docPartUnique/>
      </w:docPartObj>
    </w:sdtPr>
    <w:sdtContent>
      <w:p w14:paraId="7CB1EECB" w14:textId="69C65A33" w:rsidR="0021619E" w:rsidRDefault="0021619E">
        <w:pPr>
          <w:pStyle w:val="Podnoje"/>
          <w:jc w:val="center"/>
        </w:pPr>
        <w:r>
          <w:fldChar w:fldCharType="begin"/>
        </w:r>
        <w:r>
          <w:instrText>PAGE   \* MERGEFORMAT</w:instrText>
        </w:r>
        <w:r>
          <w:fldChar w:fldCharType="separate"/>
        </w:r>
        <w:r>
          <w:t>2</w:t>
        </w:r>
        <w:r>
          <w:fldChar w:fldCharType="end"/>
        </w:r>
      </w:p>
    </w:sdtContent>
  </w:sdt>
  <w:p w14:paraId="1024BB9E" w14:textId="77777777" w:rsidR="0021619E" w:rsidRDefault="002161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09B47" w14:textId="77777777" w:rsidR="00243389" w:rsidRDefault="00243389" w:rsidP="0021619E">
      <w:pPr>
        <w:spacing w:after="0" w:line="240" w:lineRule="auto"/>
      </w:pPr>
      <w:r>
        <w:separator/>
      </w:r>
    </w:p>
  </w:footnote>
  <w:footnote w:type="continuationSeparator" w:id="0">
    <w:p w14:paraId="01278039" w14:textId="77777777" w:rsidR="00243389" w:rsidRDefault="00243389" w:rsidP="002161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B85"/>
    <w:multiLevelType w:val="multilevel"/>
    <w:tmpl w:val="04F85B85"/>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13037B"/>
    <w:multiLevelType w:val="multilevel"/>
    <w:tmpl w:val="0813037B"/>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CDB4F95"/>
    <w:multiLevelType w:val="multilevel"/>
    <w:tmpl w:val="0CDB4F95"/>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E003C6B"/>
    <w:multiLevelType w:val="hybridMultilevel"/>
    <w:tmpl w:val="F1C811B8"/>
    <w:lvl w:ilvl="0" w:tplc="9D041B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3772E3"/>
    <w:multiLevelType w:val="multilevel"/>
    <w:tmpl w:val="123772E3"/>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BE622F"/>
    <w:multiLevelType w:val="multilevel"/>
    <w:tmpl w:val="18BE622F"/>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9116173"/>
    <w:multiLevelType w:val="multilevel"/>
    <w:tmpl w:val="19116173"/>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E9324DA"/>
    <w:multiLevelType w:val="multilevel"/>
    <w:tmpl w:val="1E9324DA"/>
    <w:lvl w:ilvl="0">
      <w:numFmt w:val="bullet"/>
      <w:lvlText w:val=""/>
      <w:lvlJc w:val="left"/>
      <w:pPr>
        <w:tabs>
          <w:tab w:val="left" w:pos="720"/>
        </w:tabs>
        <w:ind w:left="720" w:hanging="360"/>
      </w:pPr>
      <w:rPr>
        <w:rFonts w:ascii="Symbol" w:eastAsia="Times New Roman"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21FA2727"/>
    <w:multiLevelType w:val="multilevel"/>
    <w:tmpl w:val="21FA2727"/>
    <w:lvl w:ilvl="0">
      <w:numFmt w:val="bullet"/>
      <w:lvlText w:val="-"/>
      <w:lvlJc w:val="left"/>
      <w:pPr>
        <w:tabs>
          <w:tab w:val="left" w:pos="720"/>
        </w:tabs>
        <w:ind w:left="720" w:hanging="360"/>
      </w:pPr>
      <w:rPr>
        <w:rFonts w:ascii="Arial" w:eastAsia="Times New Roman" w:hAnsi="Arial" w:cs="Aria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2A4F5706"/>
    <w:multiLevelType w:val="multilevel"/>
    <w:tmpl w:val="99C6AB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B103918"/>
    <w:multiLevelType w:val="hybridMultilevel"/>
    <w:tmpl w:val="54A00DD2"/>
    <w:lvl w:ilvl="0" w:tplc="2F6C9D56">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F60E96"/>
    <w:multiLevelType w:val="hybridMultilevel"/>
    <w:tmpl w:val="4D504C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1013DA0"/>
    <w:multiLevelType w:val="multilevel"/>
    <w:tmpl w:val="31013D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26DFF"/>
    <w:multiLevelType w:val="singleLevel"/>
    <w:tmpl w:val="31B26DFF"/>
    <w:lvl w:ilvl="0">
      <w:start w:val="1"/>
      <w:numFmt w:val="decimal"/>
      <w:suff w:val="space"/>
      <w:lvlText w:val="%1."/>
      <w:lvlJc w:val="left"/>
    </w:lvl>
  </w:abstractNum>
  <w:abstractNum w:abstractNumId="14" w15:restartNumberingAfterBreak="0">
    <w:nsid w:val="33A753A7"/>
    <w:multiLevelType w:val="multilevel"/>
    <w:tmpl w:val="33A753A7"/>
    <w:lvl w:ilvl="0">
      <w:start w:val="2"/>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77F4810"/>
    <w:multiLevelType w:val="hybridMultilevel"/>
    <w:tmpl w:val="142AF9A0"/>
    <w:lvl w:ilvl="0" w:tplc="B5E82C62">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37881FDA"/>
    <w:multiLevelType w:val="multilevel"/>
    <w:tmpl w:val="37881FDA"/>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C5A08BD"/>
    <w:multiLevelType w:val="hybridMultilevel"/>
    <w:tmpl w:val="4A9E011A"/>
    <w:lvl w:ilvl="0" w:tplc="2988AE7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55048F9"/>
    <w:multiLevelType w:val="multilevel"/>
    <w:tmpl w:val="455048F9"/>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7E31BC5"/>
    <w:multiLevelType w:val="multilevel"/>
    <w:tmpl w:val="47E31BC5"/>
    <w:lvl w:ilvl="0">
      <w:start w:val="201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BFD79D1"/>
    <w:multiLevelType w:val="multilevel"/>
    <w:tmpl w:val="4BFD79D1"/>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50631F95"/>
    <w:multiLevelType w:val="hybridMultilevel"/>
    <w:tmpl w:val="879E3926"/>
    <w:lvl w:ilvl="0" w:tplc="C8448BA0">
      <w:start w:val="1"/>
      <w:numFmt w:val="decimal"/>
      <w:lvlText w:val="%1."/>
      <w:lvlJc w:val="left"/>
      <w:pPr>
        <w:ind w:left="720" w:hanging="360"/>
      </w:pPr>
      <w:rPr>
        <w:rFonts w:hint="default"/>
        <w:color w:val="0070C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0F22496"/>
    <w:multiLevelType w:val="multilevel"/>
    <w:tmpl w:val="50F22496"/>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19B6CE9"/>
    <w:multiLevelType w:val="multilevel"/>
    <w:tmpl w:val="519B6CE9"/>
    <w:lvl w:ilvl="0">
      <w:start w:val="1"/>
      <w:numFmt w:val="bullet"/>
      <w:lvlText w:val=""/>
      <w:lvlJc w:val="left"/>
      <w:pPr>
        <w:tabs>
          <w:tab w:val="left" w:pos="644"/>
        </w:tabs>
        <w:ind w:left="644" w:hanging="360"/>
      </w:pPr>
      <w:rPr>
        <w:rFonts w:ascii="Symbol" w:hAnsi="Symbol"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4" w15:restartNumberingAfterBreak="0">
    <w:nsid w:val="51AB4678"/>
    <w:multiLevelType w:val="multilevel"/>
    <w:tmpl w:val="994A4A78"/>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3C045E7"/>
    <w:multiLevelType w:val="multilevel"/>
    <w:tmpl w:val="53C045E7"/>
    <w:lvl w:ilvl="0">
      <w:start w:val="1"/>
      <w:numFmt w:val="lowerLetter"/>
      <w:lvlText w:val="%1)"/>
      <w:lvlJc w:val="left"/>
      <w:pPr>
        <w:ind w:left="786" w:hanging="360"/>
      </w:pPr>
      <w:rPr>
        <w:rFonts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26" w15:restartNumberingAfterBreak="0">
    <w:nsid w:val="54336380"/>
    <w:multiLevelType w:val="multilevel"/>
    <w:tmpl w:val="54336380"/>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6D72B96"/>
    <w:multiLevelType w:val="multilevel"/>
    <w:tmpl w:val="56D72B96"/>
    <w:lvl w:ilvl="0">
      <w:numFmt w:val="bullet"/>
      <w:lvlText w:val="-"/>
      <w:lvlJc w:val="left"/>
      <w:pPr>
        <w:ind w:left="229" w:hanging="140"/>
      </w:pPr>
      <w:rPr>
        <w:rFonts w:ascii="Times New Roman" w:eastAsia="Times New Roman" w:hAnsi="Times New Roman" w:cs="Times New Roman" w:hint="default"/>
        <w:b w:val="0"/>
        <w:bCs w:val="0"/>
        <w:i w:val="0"/>
        <w:iCs w:val="0"/>
        <w:w w:val="99"/>
        <w:sz w:val="24"/>
        <w:szCs w:val="24"/>
        <w:lang w:val="hr-HR" w:eastAsia="en-US" w:bidi="ar-SA"/>
      </w:rPr>
    </w:lvl>
    <w:lvl w:ilvl="1">
      <w:numFmt w:val="bullet"/>
      <w:lvlText w:val="•"/>
      <w:lvlJc w:val="left"/>
      <w:pPr>
        <w:ind w:left="389" w:hanging="140"/>
      </w:pPr>
      <w:rPr>
        <w:rFonts w:hint="default"/>
        <w:lang w:val="hr-HR" w:eastAsia="en-US" w:bidi="ar-SA"/>
      </w:rPr>
    </w:lvl>
    <w:lvl w:ilvl="2">
      <w:numFmt w:val="bullet"/>
      <w:lvlText w:val="•"/>
      <w:lvlJc w:val="left"/>
      <w:pPr>
        <w:ind w:left="558" w:hanging="140"/>
      </w:pPr>
      <w:rPr>
        <w:rFonts w:hint="default"/>
        <w:lang w:val="hr-HR" w:eastAsia="en-US" w:bidi="ar-SA"/>
      </w:rPr>
    </w:lvl>
    <w:lvl w:ilvl="3">
      <w:numFmt w:val="bullet"/>
      <w:lvlText w:val="•"/>
      <w:lvlJc w:val="left"/>
      <w:pPr>
        <w:ind w:left="727" w:hanging="140"/>
      </w:pPr>
      <w:rPr>
        <w:rFonts w:hint="default"/>
        <w:lang w:val="hr-HR" w:eastAsia="en-US" w:bidi="ar-SA"/>
      </w:rPr>
    </w:lvl>
    <w:lvl w:ilvl="4">
      <w:numFmt w:val="bullet"/>
      <w:lvlText w:val="•"/>
      <w:lvlJc w:val="left"/>
      <w:pPr>
        <w:ind w:left="897" w:hanging="140"/>
      </w:pPr>
      <w:rPr>
        <w:rFonts w:hint="default"/>
        <w:lang w:val="hr-HR" w:eastAsia="en-US" w:bidi="ar-SA"/>
      </w:rPr>
    </w:lvl>
    <w:lvl w:ilvl="5">
      <w:numFmt w:val="bullet"/>
      <w:lvlText w:val="•"/>
      <w:lvlJc w:val="left"/>
      <w:pPr>
        <w:ind w:left="1066" w:hanging="140"/>
      </w:pPr>
      <w:rPr>
        <w:rFonts w:hint="default"/>
        <w:lang w:val="hr-HR" w:eastAsia="en-US" w:bidi="ar-SA"/>
      </w:rPr>
    </w:lvl>
    <w:lvl w:ilvl="6">
      <w:numFmt w:val="bullet"/>
      <w:lvlText w:val="•"/>
      <w:lvlJc w:val="left"/>
      <w:pPr>
        <w:ind w:left="1235" w:hanging="140"/>
      </w:pPr>
      <w:rPr>
        <w:rFonts w:hint="default"/>
        <w:lang w:val="hr-HR" w:eastAsia="en-US" w:bidi="ar-SA"/>
      </w:rPr>
    </w:lvl>
    <w:lvl w:ilvl="7">
      <w:numFmt w:val="bullet"/>
      <w:lvlText w:val="•"/>
      <w:lvlJc w:val="left"/>
      <w:pPr>
        <w:ind w:left="1405" w:hanging="140"/>
      </w:pPr>
      <w:rPr>
        <w:rFonts w:hint="default"/>
        <w:lang w:val="hr-HR" w:eastAsia="en-US" w:bidi="ar-SA"/>
      </w:rPr>
    </w:lvl>
    <w:lvl w:ilvl="8">
      <w:numFmt w:val="bullet"/>
      <w:lvlText w:val="•"/>
      <w:lvlJc w:val="left"/>
      <w:pPr>
        <w:ind w:left="1574" w:hanging="140"/>
      </w:pPr>
      <w:rPr>
        <w:rFonts w:hint="default"/>
        <w:lang w:val="hr-HR" w:eastAsia="en-US" w:bidi="ar-SA"/>
      </w:rPr>
    </w:lvl>
  </w:abstractNum>
  <w:abstractNum w:abstractNumId="28" w15:restartNumberingAfterBreak="0">
    <w:nsid w:val="5862698A"/>
    <w:multiLevelType w:val="hybridMultilevel"/>
    <w:tmpl w:val="2402A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B9062C7"/>
    <w:multiLevelType w:val="multilevel"/>
    <w:tmpl w:val="5B9062C7"/>
    <w:lvl w:ilvl="0">
      <w:numFmt w:val="bullet"/>
      <w:lvlText w:val="-"/>
      <w:lvlJc w:val="left"/>
      <w:pPr>
        <w:ind w:left="227" w:hanging="140"/>
      </w:pPr>
      <w:rPr>
        <w:rFonts w:ascii="Times New Roman" w:eastAsia="Times New Roman" w:hAnsi="Times New Roman" w:cs="Times New Roman" w:hint="default"/>
        <w:b w:val="0"/>
        <w:bCs w:val="0"/>
        <w:i w:val="0"/>
        <w:iCs w:val="0"/>
        <w:w w:val="99"/>
        <w:sz w:val="24"/>
        <w:szCs w:val="24"/>
        <w:lang w:val="hr-HR" w:eastAsia="en-US" w:bidi="ar-SA"/>
      </w:rPr>
    </w:lvl>
    <w:lvl w:ilvl="1">
      <w:numFmt w:val="bullet"/>
      <w:lvlText w:val="•"/>
      <w:lvlJc w:val="left"/>
      <w:pPr>
        <w:ind w:left="354" w:hanging="140"/>
      </w:pPr>
      <w:rPr>
        <w:rFonts w:hint="default"/>
        <w:lang w:val="hr-HR" w:eastAsia="en-US" w:bidi="ar-SA"/>
      </w:rPr>
    </w:lvl>
    <w:lvl w:ilvl="2">
      <w:numFmt w:val="bullet"/>
      <w:lvlText w:val="•"/>
      <w:lvlJc w:val="left"/>
      <w:pPr>
        <w:ind w:left="489" w:hanging="140"/>
      </w:pPr>
      <w:rPr>
        <w:rFonts w:hint="default"/>
        <w:lang w:val="hr-HR" w:eastAsia="en-US" w:bidi="ar-SA"/>
      </w:rPr>
    </w:lvl>
    <w:lvl w:ilvl="3">
      <w:numFmt w:val="bullet"/>
      <w:lvlText w:val="•"/>
      <w:lvlJc w:val="left"/>
      <w:pPr>
        <w:ind w:left="624" w:hanging="140"/>
      </w:pPr>
      <w:rPr>
        <w:rFonts w:hint="default"/>
        <w:lang w:val="hr-HR" w:eastAsia="en-US" w:bidi="ar-SA"/>
      </w:rPr>
    </w:lvl>
    <w:lvl w:ilvl="4">
      <w:numFmt w:val="bullet"/>
      <w:lvlText w:val="•"/>
      <w:lvlJc w:val="left"/>
      <w:pPr>
        <w:ind w:left="758" w:hanging="140"/>
      </w:pPr>
      <w:rPr>
        <w:rFonts w:hint="default"/>
        <w:lang w:val="hr-HR" w:eastAsia="en-US" w:bidi="ar-SA"/>
      </w:rPr>
    </w:lvl>
    <w:lvl w:ilvl="5">
      <w:numFmt w:val="bullet"/>
      <w:lvlText w:val="•"/>
      <w:lvlJc w:val="left"/>
      <w:pPr>
        <w:ind w:left="893" w:hanging="140"/>
      </w:pPr>
      <w:rPr>
        <w:rFonts w:hint="default"/>
        <w:lang w:val="hr-HR" w:eastAsia="en-US" w:bidi="ar-SA"/>
      </w:rPr>
    </w:lvl>
    <w:lvl w:ilvl="6">
      <w:numFmt w:val="bullet"/>
      <w:lvlText w:val="•"/>
      <w:lvlJc w:val="left"/>
      <w:pPr>
        <w:ind w:left="1028" w:hanging="140"/>
      </w:pPr>
      <w:rPr>
        <w:rFonts w:hint="default"/>
        <w:lang w:val="hr-HR" w:eastAsia="en-US" w:bidi="ar-SA"/>
      </w:rPr>
    </w:lvl>
    <w:lvl w:ilvl="7">
      <w:numFmt w:val="bullet"/>
      <w:lvlText w:val="•"/>
      <w:lvlJc w:val="left"/>
      <w:pPr>
        <w:ind w:left="1162" w:hanging="140"/>
      </w:pPr>
      <w:rPr>
        <w:rFonts w:hint="default"/>
        <w:lang w:val="hr-HR" w:eastAsia="en-US" w:bidi="ar-SA"/>
      </w:rPr>
    </w:lvl>
    <w:lvl w:ilvl="8">
      <w:numFmt w:val="bullet"/>
      <w:lvlText w:val="•"/>
      <w:lvlJc w:val="left"/>
      <w:pPr>
        <w:ind w:left="1297" w:hanging="140"/>
      </w:pPr>
      <w:rPr>
        <w:rFonts w:hint="default"/>
        <w:lang w:val="hr-HR" w:eastAsia="en-US" w:bidi="ar-SA"/>
      </w:rPr>
    </w:lvl>
  </w:abstractNum>
  <w:abstractNum w:abstractNumId="30" w15:restartNumberingAfterBreak="0">
    <w:nsid w:val="5C6A1575"/>
    <w:multiLevelType w:val="multilevel"/>
    <w:tmpl w:val="5C6A1575"/>
    <w:lvl w:ilvl="0">
      <w:start w:val="1"/>
      <w:numFmt w:val="lowerLetter"/>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5F325C57"/>
    <w:multiLevelType w:val="multilevel"/>
    <w:tmpl w:val="60E4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18088C"/>
    <w:multiLevelType w:val="multilevel"/>
    <w:tmpl w:val="6218088C"/>
    <w:lvl w:ilvl="0">
      <w:start w:val="1"/>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15:restartNumberingAfterBreak="0">
    <w:nsid w:val="62593F21"/>
    <w:multiLevelType w:val="hybridMultilevel"/>
    <w:tmpl w:val="971EEC90"/>
    <w:lvl w:ilvl="0" w:tplc="041A0001">
      <w:start w:val="1"/>
      <w:numFmt w:val="bullet"/>
      <w:lvlText w:val=""/>
      <w:lvlJc w:val="left"/>
      <w:pPr>
        <w:ind w:left="720" w:hanging="360"/>
      </w:pPr>
      <w:rPr>
        <w:rFonts w:ascii="Symbol" w:hAnsi="Symbol" w:hint="default"/>
      </w:rPr>
    </w:lvl>
    <w:lvl w:ilvl="1" w:tplc="D0606AAE">
      <w:start w:val="5"/>
      <w:numFmt w:val="bullet"/>
      <w:lvlText w:val="-"/>
      <w:lvlJc w:val="left"/>
      <w:pPr>
        <w:ind w:left="1440" w:hanging="360"/>
      </w:pPr>
      <w:rPr>
        <w:rFonts w:ascii="Times New Roman" w:eastAsia="Symbol"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63B4461"/>
    <w:multiLevelType w:val="multilevel"/>
    <w:tmpl w:val="663B4461"/>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6EB23DC"/>
    <w:multiLevelType w:val="hybridMultilevel"/>
    <w:tmpl w:val="5F5A724C"/>
    <w:lvl w:ilvl="0" w:tplc="E44CDE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676962AE"/>
    <w:multiLevelType w:val="multilevel"/>
    <w:tmpl w:val="676962AE"/>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042B96"/>
    <w:multiLevelType w:val="multilevel"/>
    <w:tmpl w:val="BCB8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C6375"/>
    <w:multiLevelType w:val="multilevel"/>
    <w:tmpl w:val="6A7C6375"/>
    <w:lvl w:ilvl="0">
      <w:start w:val="1"/>
      <w:numFmt w:val="decimal"/>
      <w:lvlText w:val="%1."/>
      <w:lvlJc w:val="left"/>
      <w:pPr>
        <w:tabs>
          <w:tab w:val="left" w:pos="1068"/>
        </w:tabs>
        <w:ind w:left="1068" w:hanging="360"/>
      </w:pPr>
      <w:rPr>
        <w:rFonts w:cs="Times New Roman"/>
      </w:rPr>
    </w:lvl>
    <w:lvl w:ilvl="1">
      <w:start w:val="5"/>
      <w:numFmt w:val="decimal"/>
      <w:lvlText w:val="%1.%2."/>
      <w:lvlJc w:val="left"/>
      <w:pPr>
        <w:ind w:left="1428" w:hanging="720"/>
      </w:pPr>
      <w:rPr>
        <w:rFonts w:ascii="Times New Roman" w:hAnsi="Times New Roman" w:cs="Times New Roman"/>
      </w:rPr>
    </w:lvl>
    <w:lvl w:ilvl="2">
      <w:start w:val="1"/>
      <w:numFmt w:val="decimal"/>
      <w:lvlText w:val="%1.%2.%3."/>
      <w:lvlJc w:val="left"/>
      <w:pPr>
        <w:ind w:left="1428" w:hanging="720"/>
      </w:pPr>
      <w:rPr>
        <w:rFonts w:cs="Times New Roman"/>
        <w:b/>
        <w:sz w:val="26"/>
      </w:rPr>
    </w:lvl>
    <w:lvl w:ilvl="3">
      <w:start w:val="1"/>
      <w:numFmt w:val="decimal"/>
      <w:lvlText w:val="%1.%2.%3.%4."/>
      <w:lvlJc w:val="left"/>
      <w:pPr>
        <w:ind w:left="1788" w:hanging="1080"/>
      </w:pPr>
      <w:rPr>
        <w:rFonts w:cs="Times New Roman"/>
      </w:rPr>
    </w:lvl>
    <w:lvl w:ilvl="4">
      <w:start w:val="1"/>
      <w:numFmt w:val="decimal"/>
      <w:lvlText w:val="%1.%2.%3.%4.%5."/>
      <w:lvlJc w:val="left"/>
      <w:pPr>
        <w:ind w:left="1788" w:hanging="1080"/>
      </w:pPr>
      <w:rPr>
        <w:rFonts w:cs="Times New Roman"/>
      </w:rPr>
    </w:lvl>
    <w:lvl w:ilvl="5">
      <w:start w:val="1"/>
      <w:numFmt w:val="decimal"/>
      <w:lvlText w:val="%1.%2.%3.%4.%5.%6."/>
      <w:lvlJc w:val="left"/>
      <w:pPr>
        <w:ind w:left="2148" w:hanging="1440"/>
      </w:pPr>
      <w:rPr>
        <w:rFonts w:cs="Times New Roman"/>
      </w:rPr>
    </w:lvl>
    <w:lvl w:ilvl="6">
      <w:start w:val="1"/>
      <w:numFmt w:val="decimal"/>
      <w:lvlText w:val="%1.%2.%3.%4.%5.%6.%7."/>
      <w:lvlJc w:val="left"/>
      <w:pPr>
        <w:ind w:left="2148" w:hanging="1440"/>
      </w:pPr>
      <w:rPr>
        <w:rFonts w:cs="Times New Roman"/>
      </w:rPr>
    </w:lvl>
    <w:lvl w:ilvl="7">
      <w:start w:val="1"/>
      <w:numFmt w:val="decimal"/>
      <w:lvlText w:val="%1.%2.%3.%4.%5.%6.%7.%8."/>
      <w:lvlJc w:val="left"/>
      <w:pPr>
        <w:ind w:left="2508" w:hanging="1800"/>
      </w:pPr>
      <w:rPr>
        <w:rFonts w:cs="Times New Roman"/>
      </w:rPr>
    </w:lvl>
    <w:lvl w:ilvl="8">
      <w:start w:val="1"/>
      <w:numFmt w:val="decimal"/>
      <w:lvlText w:val="%1.%2.%3.%4.%5.%6.%7.%8.%9."/>
      <w:lvlJc w:val="left"/>
      <w:pPr>
        <w:ind w:left="2508" w:hanging="1800"/>
      </w:pPr>
      <w:rPr>
        <w:rFonts w:cs="Times New Roman"/>
      </w:rPr>
    </w:lvl>
  </w:abstractNum>
  <w:abstractNum w:abstractNumId="39" w15:restartNumberingAfterBreak="0">
    <w:nsid w:val="6A9829F0"/>
    <w:multiLevelType w:val="multilevel"/>
    <w:tmpl w:val="6A9829F0"/>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AD658AA"/>
    <w:multiLevelType w:val="multilevel"/>
    <w:tmpl w:val="6AD658AA"/>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B35179B"/>
    <w:multiLevelType w:val="multilevel"/>
    <w:tmpl w:val="B17E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370F1A"/>
    <w:multiLevelType w:val="multilevel"/>
    <w:tmpl w:val="1BB67D3C"/>
    <w:lvl w:ilvl="0">
      <w:numFmt w:val="bullet"/>
      <w:lvlText w:val="-"/>
      <w:lvlJc w:val="left"/>
      <w:pPr>
        <w:ind w:left="720" w:hanging="360"/>
      </w:pPr>
      <w:rPr>
        <w:rFonts w:ascii="Cambria" w:eastAsia="Calibri" w:hAnsi="Cambri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0123B7F"/>
    <w:multiLevelType w:val="multilevel"/>
    <w:tmpl w:val="70123B7F"/>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1B62E6B"/>
    <w:multiLevelType w:val="multilevel"/>
    <w:tmpl w:val="71B62E6B"/>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30377B7"/>
    <w:multiLevelType w:val="multilevel"/>
    <w:tmpl w:val="EC82F3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9EB751E"/>
    <w:multiLevelType w:val="multilevel"/>
    <w:tmpl w:val="79EB751E"/>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DD939D8"/>
    <w:multiLevelType w:val="multilevel"/>
    <w:tmpl w:val="7DD939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9397937">
    <w:abstractNumId w:val="11"/>
  </w:num>
  <w:num w:numId="2" w16cid:durableId="119542310">
    <w:abstractNumId w:val="21"/>
  </w:num>
  <w:num w:numId="3" w16cid:durableId="635450279">
    <w:abstractNumId w:val="35"/>
  </w:num>
  <w:num w:numId="4" w16cid:durableId="447551586">
    <w:abstractNumId w:val="15"/>
  </w:num>
  <w:num w:numId="5" w16cid:durableId="906691818">
    <w:abstractNumId w:val="17"/>
  </w:num>
  <w:num w:numId="6" w16cid:durableId="1365407272">
    <w:abstractNumId w:val="38"/>
  </w:num>
  <w:num w:numId="7" w16cid:durableId="20857918">
    <w:abstractNumId w:val="25"/>
  </w:num>
  <w:num w:numId="8" w16cid:durableId="1725174659">
    <w:abstractNumId w:val="19"/>
  </w:num>
  <w:num w:numId="9" w16cid:durableId="1365407173">
    <w:abstractNumId w:val="7"/>
  </w:num>
  <w:num w:numId="10" w16cid:durableId="2110081265">
    <w:abstractNumId w:val="3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1705073">
    <w:abstractNumId w:val="20"/>
  </w:num>
  <w:num w:numId="12" w16cid:durableId="2098206410">
    <w:abstractNumId w:val="23"/>
  </w:num>
  <w:num w:numId="13" w16cid:durableId="1270159067">
    <w:abstractNumId w:val="13"/>
  </w:num>
  <w:num w:numId="14" w16cid:durableId="19274940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0949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1452407">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26247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5093492">
    <w:abstractNumId w:val="29"/>
  </w:num>
  <w:num w:numId="19" w16cid:durableId="596527186">
    <w:abstractNumId w:val="14"/>
  </w:num>
  <w:num w:numId="20" w16cid:durableId="2063744093">
    <w:abstractNumId w:val="27"/>
  </w:num>
  <w:num w:numId="21" w16cid:durableId="129066662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5770919">
    <w:abstractNumId w:val="12"/>
  </w:num>
  <w:num w:numId="23" w16cid:durableId="1184711497">
    <w:abstractNumId w:val="43"/>
  </w:num>
  <w:num w:numId="24" w16cid:durableId="2013026334">
    <w:abstractNumId w:val="34"/>
  </w:num>
  <w:num w:numId="25" w16cid:durableId="1712150744">
    <w:abstractNumId w:val="0"/>
  </w:num>
  <w:num w:numId="26" w16cid:durableId="345375058">
    <w:abstractNumId w:val="46"/>
  </w:num>
  <w:num w:numId="27" w16cid:durableId="304505235">
    <w:abstractNumId w:val="44"/>
  </w:num>
  <w:num w:numId="28" w16cid:durableId="1538853289">
    <w:abstractNumId w:val="18"/>
  </w:num>
  <w:num w:numId="29" w16cid:durableId="1986620472">
    <w:abstractNumId w:val="16"/>
  </w:num>
  <w:num w:numId="30" w16cid:durableId="1116027754">
    <w:abstractNumId w:val="26"/>
  </w:num>
  <w:num w:numId="31" w16cid:durableId="859470172">
    <w:abstractNumId w:val="2"/>
  </w:num>
  <w:num w:numId="32" w16cid:durableId="834414211">
    <w:abstractNumId w:val="5"/>
  </w:num>
  <w:num w:numId="33" w16cid:durableId="897401726">
    <w:abstractNumId w:val="36"/>
  </w:num>
  <w:num w:numId="34" w16cid:durableId="796067498">
    <w:abstractNumId w:val="22"/>
  </w:num>
  <w:num w:numId="35" w16cid:durableId="1211914097">
    <w:abstractNumId w:val="6"/>
  </w:num>
  <w:num w:numId="36" w16cid:durableId="1732654470">
    <w:abstractNumId w:val="40"/>
  </w:num>
  <w:num w:numId="37" w16cid:durableId="1569875917">
    <w:abstractNumId w:val="39"/>
  </w:num>
  <w:num w:numId="38" w16cid:durableId="1385837996">
    <w:abstractNumId w:val="3"/>
  </w:num>
  <w:num w:numId="39" w16cid:durableId="1616667325">
    <w:abstractNumId w:val="37"/>
  </w:num>
  <w:num w:numId="40" w16cid:durableId="2130004521">
    <w:abstractNumId w:val="41"/>
  </w:num>
  <w:num w:numId="41" w16cid:durableId="910848088">
    <w:abstractNumId w:val="31"/>
  </w:num>
  <w:num w:numId="42" w16cid:durableId="1959678016">
    <w:abstractNumId w:val="10"/>
  </w:num>
  <w:num w:numId="43" w16cid:durableId="697505334">
    <w:abstractNumId w:val="9"/>
  </w:num>
  <w:num w:numId="44" w16cid:durableId="204828191">
    <w:abstractNumId w:val="45"/>
  </w:num>
  <w:num w:numId="45" w16cid:durableId="2062558986">
    <w:abstractNumId w:val="42"/>
  </w:num>
  <w:num w:numId="46" w16cid:durableId="284318204">
    <w:abstractNumId w:val="33"/>
  </w:num>
  <w:num w:numId="47" w16cid:durableId="543716001">
    <w:abstractNumId w:val="28"/>
  </w:num>
  <w:num w:numId="48" w16cid:durableId="1448505477">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D6"/>
    <w:rsid w:val="00085426"/>
    <w:rsid w:val="000A15A8"/>
    <w:rsid w:val="000C606B"/>
    <w:rsid w:val="00136BD9"/>
    <w:rsid w:val="00174616"/>
    <w:rsid w:val="001966AB"/>
    <w:rsid w:val="001C147F"/>
    <w:rsid w:val="001C6E01"/>
    <w:rsid w:val="0021619E"/>
    <w:rsid w:val="0023311C"/>
    <w:rsid w:val="00243389"/>
    <w:rsid w:val="002640A6"/>
    <w:rsid w:val="00267007"/>
    <w:rsid w:val="002E6A5F"/>
    <w:rsid w:val="00340CF6"/>
    <w:rsid w:val="00355C49"/>
    <w:rsid w:val="003A367D"/>
    <w:rsid w:val="004134DF"/>
    <w:rsid w:val="00445736"/>
    <w:rsid w:val="00470C97"/>
    <w:rsid w:val="00480285"/>
    <w:rsid w:val="004A7764"/>
    <w:rsid w:val="00500E73"/>
    <w:rsid w:val="00537AE4"/>
    <w:rsid w:val="00541725"/>
    <w:rsid w:val="005639F6"/>
    <w:rsid w:val="00662C6D"/>
    <w:rsid w:val="00667C97"/>
    <w:rsid w:val="0068604B"/>
    <w:rsid w:val="006B1992"/>
    <w:rsid w:val="006F017F"/>
    <w:rsid w:val="00707DCF"/>
    <w:rsid w:val="00724D45"/>
    <w:rsid w:val="00724DBE"/>
    <w:rsid w:val="0077573A"/>
    <w:rsid w:val="007A4199"/>
    <w:rsid w:val="007C0FF7"/>
    <w:rsid w:val="007C5679"/>
    <w:rsid w:val="007C79B6"/>
    <w:rsid w:val="007F08CE"/>
    <w:rsid w:val="007F1894"/>
    <w:rsid w:val="00823705"/>
    <w:rsid w:val="008256EC"/>
    <w:rsid w:val="008475B8"/>
    <w:rsid w:val="0086621C"/>
    <w:rsid w:val="0088266F"/>
    <w:rsid w:val="008D49A4"/>
    <w:rsid w:val="008E0B08"/>
    <w:rsid w:val="008E6853"/>
    <w:rsid w:val="009731FD"/>
    <w:rsid w:val="009C04B5"/>
    <w:rsid w:val="009C25C8"/>
    <w:rsid w:val="009D104D"/>
    <w:rsid w:val="00A17FE6"/>
    <w:rsid w:val="00A4440C"/>
    <w:rsid w:val="00A976AB"/>
    <w:rsid w:val="00B136BF"/>
    <w:rsid w:val="00B14E99"/>
    <w:rsid w:val="00B602CB"/>
    <w:rsid w:val="00BE6B4A"/>
    <w:rsid w:val="00C14C5A"/>
    <w:rsid w:val="00C41ED6"/>
    <w:rsid w:val="00CB5AEA"/>
    <w:rsid w:val="00CC1D5E"/>
    <w:rsid w:val="00CD2B9F"/>
    <w:rsid w:val="00D10D92"/>
    <w:rsid w:val="00D66E07"/>
    <w:rsid w:val="00D76B60"/>
    <w:rsid w:val="00D81D0B"/>
    <w:rsid w:val="00DD1B5D"/>
    <w:rsid w:val="00DE38A5"/>
    <w:rsid w:val="00E06F36"/>
    <w:rsid w:val="00E20106"/>
    <w:rsid w:val="00E22D08"/>
    <w:rsid w:val="00E33BB0"/>
    <w:rsid w:val="00E83775"/>
    <w:rsid w:val="00E95884"/>
    <w:rsid w:val="00EB496A"/>
    <w:rsid w:val="00ED1168"/>
    <w:rsid w:val="00ED7FB1"/>
    <w:rsid w:val="00EF22C4"/>
    <w:rsid w:val="00F1107D"/>
    <w:rsid w:val="00F11321"/>
    <w:rsid w:val="00F210A1"/>
    <w:rsid w:val="00F36FAB"/>
    <w:rsid w:val="00F466EE"/>
    <w:rsid w:val="00F56AD1"/>
    <w:rsid w:val="00F670A2"/>
    <w:rsid w:val="00F854BB"/>
    <w:rsid w:val="00F91470"/>
    <w:rsid w:val="00FF04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B82E"/>
  <w15:chartTrackingRefBased/>
  <w15:docId w15:val="{61EA94D6-F41C-4CCA-BC3B-ECE4BAEB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E95884"/>
    <w:pPr>
      <w:keepNext/>
      <w:keepLines/>
      <w:spacing w:before="480" w:after="0" w:line="240" w:lineRule="auto"/>
      <w:outlineLvl w:val="0"/>
    </w:pPr>
    <w:rPr>
      <w:rFonts w:ascii="Cambria" w:eastAsia="Times New Roman" w:hAnsi="Cambria" w:cs="Times New Roman"/>
      <w:b/>
      <w:bCs/>
      <w:color w:val="365F91"/>
      <w:sz w:val="28"/>
      <w:szCs w:val="28"/>
      <w:lang w:eastAsia="hr-HR"/>
    </w:rPr>
  </w:style>
  <w:style w:type="paragraph" w:styleId="Naslov2">
    <w:name w:val="heading 2"/>
    <w:basedOn w:val="Normal"/>
    <w:next w:val="Normal"/>
    <w:link w:val="Naslov2Char"/>
    <w:unhideWhenUsed/>
    <w:qFormat/>
    <w:rsid w:val="004802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E95884"/>
    <w:pPr>
      <w:keepNext/>
      <w:keepLines/>
      <w:spacing w:before="40" w:after="0"/>
      <w:outlineLvl w:val="2"/>
    </w:pPr>
    <w:rPr>
      <w:rFonts w:ascii="Calibri Light" w:eastAsia="DengXian Light" w:hAnsi="Calibri Light" w:cs="Times New Roman"/>
      <w:b/>
      <w:bCs/>
      <w:color w:val="5B9BD5"/>
      <w:sz w:val="24"/>
      <w:szCs w:val="24"/>
      <w:lang w:eastAsia="hr-HR"/>
    </w:rPr>
  </w:style>
  <w:style w:type="paragraph" w:styleId="Naslov4">
    <w:name w:val="heading 4"/>
    <w:basedOn w:val="Normal"/>
    <w:next w:val="Normal"/>
    <w:link w:val="Naslov4Char"/>
    <w:uiPriority w:val="9"/>
    <w:semiHidden/>
    <w:unhideWhenUsed/>
    <w:qFormat/>
    <w:rsid w:val="000A15A8"/>
    <w:pPr>
      <w:keepNext/>
      <w:keepLines/>
      <w:spacing w:before="40" w:after="0"/>
      <w:outlineLvl w:val="3"/>
    </w:pPr>
    <w:rPr>
      <w:rFonts w:ascii="Cambria" w:eastAsia="Times New Roman" w:hAnsi="Cambria" w:cs="Times New Roman"/>
      <w:b/>
      <w:bCs/>
      <w:i/>
      <w:iCs/>
      <w:color w:val="4F81BD"/>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85426"/>
    <w:pPr>
      <w:ind w:left="720"/>
      <w:contextualSpacing/>
    </w:pPr>
  </w:style>
  <w:style w:type="character" w:customStyle="1" w:styleId="Naslov2Char">
    <w:name w:val="Naslov 2 Char"/>
    <w:basedOn w:val="Zadanifontodlomka"/>
    <w:link w:val="Naslov2"/>
    <w:qFormat/>
    <w:rsid w:val="00480285"/>
    <w:rPr>
      <w:rFonts w:asciiTheme="majorHAnsi" w:eastAsiaTheme="majorEastAsia" w:hAnsiTheme="majorHAnsi" w:cstheme="majorBidi"/>
      <w:color w:val="2E74B5" w:themeColor="accent1" w:themeShade="BF"/>
      <w:sz w:val="26"/>
      <w:szCs w:val="26"/>
    </w:rPr>
  </w:style>
  <w:style w:type="character" w:customStyle="1" w:styleId="Naslov1Char">
    <w:name w:val="Naslov 1 Char"/>
    <w:basedOn w:val="Zadanifontodlomka"/>
    <w:link w:val="Naslov1"/>
    <w:uiPriority w:val="9"/>
    <w:qFormat/>
    <w:rsid w:val="00E95884"/>
    <w:rPr>
      <w:rFonts w:ascii="Cambria" w:eastAsia="Times New Roman" w:hAnsi="Cambria" w:cs="Times New Roman"/>
      <w:b/>
      <w:bCs/>
      <w:color w:val="365F91"/>
      <w:sz w:val="28"/>
      <w:szCs w:val="28"/>
      <w:lang w:eastAsia="hr-HR"/>
    </w:rPr>
  </w:style>
  <w:style w:type="paragraph" w:customStyle="1" w:styleId="Naslov31">
    <w:name w:val="Naslov 31"/>
    <w:basedOn w:val="Normal"/>
    <w:next w:val="Normal"/>
    <w:uiPriority w:val="9"/>
    <w:unhideWhenUsed/>
    <w:qFormat/>
    <w:rsid w:val="00E95884"/>
    <w:pPr>
      <w:keepNext/>
      <w:keepLines/>
      <w:spacing w:before="200" w:after="0" w:line="240" w:lineRule="auto"/>
      <w:outlineLvl w:val="2"/>
    </w:pPr>
    <w:rPr>
      <w:rFonts w:ascii="Calibri Light" w:eastAsia="DengXian Light" w:hAnsi="Calibri Light" w:cs="Times New Roman"/>
      <w:b/>
      <w:bCs/>
      <w:color w:val="5B9BD5"/>
      <w:sz w:val="24"/>
      <w:szCs w:val="24"/>
      <w:lang w:eastAsia="hr-HR"/>
    </w:rPr>
  </w:style>
  <w:style w:type="numbering" w:customStyle="1" w:styleId="Bezpopisa1">
    <w:name w:val="Bez popisa1"/>
    <w:next w:val="Bezpopisa"/>
    <w:uiPriority w:val="99"/>
    <w:semiHidden/>
    <w:unhideWhenUsed/>
    <w:rsid w:val="00E95884"/>
  </w:style>
  <w:style w:type="paragraph" w:styleId="Tekstbalonia">
    <w:name w:val="Balloon Text"/>
    <w:basedOn w:val="Normal"/>
    <w:link w:val="TekstbaloniaChar"/>
    <w:uiPriority w:val="99"/>
    <w:semiHidden/>
    <w:qFormat/>
    <w:rsid w:val="00E95884"/>
    <w:pPr>
      <w:spacing w:after="0" w:line="240" w:lineRule="auto"/>
    </w:pPr>
    <w:rPr>
      <w:rFonts w:ascii="Tahoma" w:eastAsia="Times New Roman" w:hAnsi="Tahoma" w:cs="Tahoma"/>
      <w:sz w:val="16"/>
      <w:szCs w:val="16"/>
      <w:lang w:eastAsia="hr-HR"/>
    </w:rPr>
  </w:style>
  <w:style w:type="character" w:customStyle="1" w:styleId="TekstbaloniaChar">
    <w:name w:val="Tekst balončića Char"/>
    <w:basedOn w:val="Zadanifontodlomka"/>
    <w:link w:val="Tekstbalonia"/>
    <w:uiPriority w:val="99"/>
    <w:semiHidden/>
    <w:qFormat/>
    <w:rsid w:val="00E95884"/>
    <w:rPr>
      <w:rFonts w:ascii="Tahoma" w:eastAsia="Times New Roman" w:hAnsi="Tahoma" w:cs="Tahoma"/>
      <w:sz w:val="16"/>
      <w:szCs w:val="16"/>
      <w:lang w:eastAsia="hr-HR"/>
    </w:rPr>
  </w:style>
  <w:style w:type="paragraph" w:styleId="Tijeloteksta">
    <w:name w:val="Body Text"/>
    <w:basedOn w:val="Normal"/>
    <w:link w:val="TijelotekstaChar"/>
    <w:uiPriority w:val="99"/>
    <w:unhideWhenUsed/>
    <w:qFormat/>
    <w:rsid w:val="00E95884"/>
    <w:pPr>
      <w:spacing w:after="120" w:line="240" w:lineRule="auto"/>
    </w:pPr>
    <w:rPr>
      <w:rFonts w:ascii="Times New Roman" w:eastAsia="Times New Roman" w:hAnsi="Times New Roman" w:cs="Times New Roman"/>
      <w:sz w:val="24"/>
      <w:szCs w:val="24"/>
      <w:lang w:eastAsia="hr-HR"/>
    </w:rPr>
  </w:style>
  <w:style w:type="character" w:customStyle="1" w:styleId="TijelotekstaChar">
    <w:name w:val="Tijelo teksta Char"/>
    <w:basedOn w:val="Zadanifontodlomka"/>
    <w:link w:val="Tijeloteksta"/>
    <w:uiPriority w:val="99"/>
    <w:qFormat/>
    <w:rsid w:val="00E95884"/>
    <w:rPr>
      <w:rFonts w:ascii="Times New Roman" w:eastAsia="Times New Roman" w:hAnsi="Times New Roman" w:cs="Times New Roman"/>
      <w:sz w:val="24"/>
      <w:szCs w:val="24"/>
      <w:lang w:eastAsia="hr-HR"/>
    </w:rPr>
  </w:style>
  <w:style w:type="paragraph" w:styleId="Tijeloteksta2">
    <w:name w:val="Body Text 2"/>
    <w:basedOn w:val="Normal"/>
    <w:link w:val="Tijeloteksta2Char"/>
    <w:qFormat/>
    <w:rsid w:val="00E95884"/>
    <w:pPr>
      <w:spacing w:after="120" w:line="480" w:lineRule="auto"/>
    </w:pPr>
    <w:rPr>
      <w:rFonts w:ascii="Times New Roman" w:eastAsia="Times New Roman" w:hAnsi="Times New Roman" w:cs="Times New Roman"/>
      <w:sz w:val="24"/>
      <w:szCs w:val="24"/>
      <w:lang w:eastAsia="hr-HR"/>
    </w:rPr>
  </w:style>
  <w:style w:type="character" w:customStyle="1" w:styleId="Tijeloteksta2Char">
    <w:name w:val="Tijelo teksta 2 Char"/>
    <w:basedOn w:val="Zadanifontodlomka"/>
    <w:link w:val="Tijeloteksta2"/>
    <w:qFormat/>
    <w:rsid w:val="00E95884"/>
    <w:rPr>
      <w:rFonts w:ascii="Times New Roman" w:eastAsia="Times New Roman" w:hAnsi="Times New Roman" w:cs="Times New Roman"/>
      <w:sz w:val="24"/>
      <w:szCs w:val="24"/>
      <w:lang w:eastAsia="hr-HR"/>
    </w:rPr>
  </w:style>
  <w:style w:type="paragraph" w:styleId="Kartadokumenta">
    <w:name w:val="Document Map"/>
    <w:basedOn w:val="Normal"/>
    <w:link w:val="KartadokumentaChar"/>
    <w:uiPriority w:val="99"/>
    <w:semiHidden/>
    <w:qFormat/>
    <w:rsid w:val="00E95884"/>
    <w:pPr>
      <w:shd w:val="clear" w:color="auto" w:fill="000080"/>
      <w:spacing w:after="0" w:line="240" w:lineRule="auto"/>
    </w:pPr>
    <w:rPr>
      <w:rFonts w:ascii="Tahoma" w:eastAsia="Times New Roman" w:hAnsi="Tahoma" w:cs="Tahoma"/>
      <w:sz w:val="20"/>
      <w:szCs w:val="20"/>
      <w:lang w:eastAsia="hr-HR"/>
    </w:rPr>
  </w:style>
  <w:style w:type="character" w:customStyle="1" w:styleId="KartadokumentaChar">
    <w:name w:val="Karta dokumenta Char"/>
    <w:basedOn w:val="Zadanifontodlomka"/>
    <w:link w:val="Kartadokumenta"/>
    <w:uiPriority w:val="99"/>
    <w:semiHidden/>
    <w:qFormat/>
    <w:rsid w:val="00E95884"/>
    <w:rPr>
      <w:rFonts w:ascii="Tahoma" w:eastAsia="Times New Roman" w:hAnsi="Tahoma" w:cs="Tahoma"/>
      <w:sz w:val="20"/>
      <w:szCs w:val="20"/>
      <w:shd w:val="clear" w:color="auto" w:fill="000080"/>
      <w:lang w:eastAsia="hr-HR"/>
    </w:rPr>
  </w:style>
  <w:style w:type="character" w:styleId="Istaknuto">
    <w:name w:val="Emphasis"/>
    <w:basedOn w:val="Zadanifontodlomka"/>
    <w:uiPriority w:val="20"/>
    <w:qFormat/>
    <w:rsid w:val="00E95884"/>
    <w:rPr>
      <w:i/>
      <w:iCs/>
    </w:rPr>
  </w:style>
  <w:style w:type="paragraph" w:styleId="Podnoje">
    <w:name w:val="footer"/>
    <w:basedOn w:val="Normal"/>
    <w:link w:val="PodnojeChar"/>
    <w:uiPriority w:val="99"/>
    <w:qFormat/>
    <w:rsid w:val="00E95884"/>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uiPriority w:val="99"/>
    <w:qFormat/>
    <w:rsid w:val="00E95884"/>
    <w:rPr>
      <w:rFonts w:ascii="Times New Roman" w:eastAsia="Times New Roman" w:hAnsi="Times New Roman" w:cs="Times New Roman"/>
      <w:sz w:val="24"/>
      <w:szCs w:val="24"/>
      <w:lang w:eastAsia="hr-HR"/>
    </w:rPr>
  </w:style>
  <w:style w:type="paragraph" w:styleId="Zaglavlje">
    <w:name w:val="header"/>
    <w:basedOn w:val="Normal"/>
    <w:link w:val="ZaglavljeChar"/>
    <w:qFormat/>
    <w:rsid w:val="00E95884"/>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qFormat/>
    <w:rsid w:val="00E95884"/>
    <w:rPr>
      <w:rFonts w:ascii="Times New Roman" w:eastAsia="Times New Roman" w:hAnsi="Times New Roman" w:cs="Times New Roman"/>
      <w:sz w:val="24"/>
      <w:szCs w:val="24"/>
      <w:lang w:eastAsia="hr-HR"/>
    </w:rPr>
  </w:style>
  <w:style w:type="character" w:styleId="Hiperveza">
    <w:name w:val="Hyperlink"/>
    <w:uiPriority w:val="99"/>
    <w:qFormat/>
    <w:rsid w:val="00E95884"/>
    <w:rPr>
      <w:rFonts w:cs="Times New Roman"/>
      <w:color w:val="0000FF"/>
      <w:u w:val="single"/>
    </w:rPr>
  </w:style>
  <w:style w:type="paragraph" w:styleId="StandardWeb">
    <w:name w:val="Normal (Web)"/>
    <w:basedOn w:val="Normal"/>
    <w:qFormat/>
    <w:rsid w:val="00E9588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uiPriority w:val="99"/>
    <w:qFormat/>
    <w:rsid w:val="00E95884"/>
    <w:rPr>
      <w:rFonts w:cs="Times New Roman"/>
      <w:b/>
    </w:rPr>
  </w:style>
  <w:style w:type="table" w:styleId="Reetkatablice">
    <w:name w:val="Table Grid"/>
    <w:basedOn w:val="Obinatablica"/>
    <w:qFormat/>
    <w:rsid w:val="00E95884"/>
    <w:pPr>
      <w:spacing w:after="0" w:line="240" w:lineRule="auto"/>
    </w:pPr>
    <w:rPr>
      <w:rFonts w:ascii="Times New Roman" w:eastAsia="SimSu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uiPriority w:val="9"/>
    <w:qFormat/>
    <w:rsid w:val="00E95884"/>
    <w:rPr>
      <w:rFonts w:ascii="Calibri Light" w:eastAsia="DengXian Light" w:hAnsi="Calibri Light" w:cs="Times New Roman"/>
      <w:b/>
      <w:bCs/>
      <w:color w:val="5B9BD5"/>
      <w:sz w:val="24"/>
      <w:szCs w:val="24"/>
      <w:lang w:eastAsia="hr-HR"/>
    </w:rPr>
  </w:style>
  <w:style w:type="character" w:customStyle="1" w:styleId="TekstbaloniaChar1">
    <w:name w:val="Tekst balončića Char1"/>
    <w:basedOn w:val="Zadanifontodlomka"/>
    <w:uiPriority w:val="99"/>
    <w:semiHidden/>
    <w:qFormat/>
    <w:rsid w:val="00E95884"/>
    <w:rPr>
      <w:rFonts w:ascii="Segoe UI" w:eastAsia="Times New Roman" w:hAnsi="Segoe UI" w:cs="Segoe UI"/>
      <w:sz w:val="18"/>
      <w:szCs w:val="18"/>
      <w:lang w:eastAsia="hr-HR"/>
    </w:rPr>
  </w:style>
  <w:style w:type="paragraph" w:customStyle="1" w:styleId="Odlomakpopisa1">
    <w:name w:val="Odlomak popisa1"/>
    <w:basedOn w:val="Normal"/>
    <w:qFormat/>
    <w:rsid w:val="00E95884"/>
    <w:pPr>
      <w:spacing w:after="0" w:line="240" w:lineRule="auto"/>
      <w:ind w:left="720"/>
      <w:contextualSpacing/>
    </w:pPr>
    <w:rPr>
      <w:rFonts w:ascii="Times New Roman" w:eastAsia="Times New Roman" w:hAnsi="Times New Roman" w:cs="Times New Roman"/>
      <w:sz w:val="24"/>
      <w:szCs w:val="24"/>
      <w:lang w:eastAsia="hr-HR"/>
    </w:rPr>
  </w:style>
  <w:style w:type="paragraph" w:styleId="Bezproreda">
    <w:name w:val="No Spacing"/>
    <w:uiPriority w:val="99"/>
    <w:qFormat/>
    <w:rsid w:val="00E95884"/>
    <w:pPr>
      <w:spacing w:after="0" w:line="240" w:lineRule="auto"/>
    </w:pPr>
    <w:rPr>
      <w:rFonts w:ascii="Times New Roman" w:eastAsia="Times New Roman" w:hAnsi="Times New Roman" w:cs="Times New Roman"/>
      <w:sz w:val="24"/>
      <w:szCs w:val="24"/>
      <w:lang w:eastAsia="hr-HR"/>
    </w:rPr>
  </w:style>
  <w:style w:type="character" w:customStyle="1" w:styleId="KartadokumentaChar1">
    <w:name w:val="Karta dokumenta Char1"/>
    <w:basedOn w:val="Zadanifontodlomka"/>
    <w:uiPriority w:val="99"/>
    <w:semiHidden/>
    <w:qFormat/>
    <w:rsid w:val="00E95884"/>
    <w:rPr>
      <w:rFonts w:ascii="Segoe UI" w:eastAsia="Times New Roman" w:hAnsi="Segoe UI" w:cs="Segoe UI"/>
      <w:sz w:val="16"/>
      <w:szCs w:val="16"/>
      <w:lang w:eastAsia="hr-HR"/>
    </w:rPr>
  </w:style>
  <w:style w:type="paragraph" w:customStyle="1" w:styleId="msonormalcxspsrednji">
    <w:name w:val="msonormalcxspsrednji"/>
    <w:basedOn w:val="Normal"/>
    <w:qFormat/>
    <w:rsid w:val="00E95884"/>
    <w:pPr>
      <w:spacing w:before="100" w:beforeAutospacing="1" w:after="100" w:afterAutospacing="1" w:line="240" w:lineRule="auto"/>
    </w:pPr>
    <w:rPr>
      <w:rFonts w:ascii="Times New Roman" w:eastAsia="Calibri" w:hAnsi="Times New Roman" w:cs="Times New Roman"/>
      <w:sz w:val="24"/>
      <w:szCs w:val="24"/>
      <w:lang w:eastAsia="hr-HR"/>
    </w:rPr>
  </w:style>
  <w:style w:type="character" w:customStyle="1" w:styleId="apple-converted-space">
    <w:name w:val="apple-converted-space"/>
    <w:basedOn w:val="Zadanifontodlomka"/>
    <w:qFormat/>
    <w:rsid w:val="00E95884"/>
  </w:style>
  <w:style w:type="character" w:customStyle="1" w:styleId="Zadanifontodlomka1">
    <w:name w:val="Zadani font odlomka1"/>
    <w:qFormat/>
    <w:rsid w:val="00E95884"/>
  </w:style>
  <w:style w:type="paragraph" w:customStyle="1" w:styleId="Odlomakpopisa2">
    <w:name w:val="Odlomak popisa2"/>
    <w:basedOn w:val="Normal"/>
    <w:qFormat/>
    <w:rsid w:val="00E95884"/>
    <w:pPr>
      <w:suppressAutoHyphens/>
      <w:autoSpaceDN w:val="0"/>
      <w:spacing w:after="200" w:line="276" w:lineRule="auto"/>
      <w:ind w:left="720"/>
      <w:textAlignment w:val="baseline"/>
    </w:pPr>
    <w:rPr>
      <w:rFonts w:ascii="Calibri" w:eastAsia="Calibri" w:hAnsi="Calibri" w:cs="Times New Roman"/>
    </w:rPr>
  </w:style>
  <w:style w:type="paragraph" w:customStyle="1" w:styleId="Bezproreda1">
    <w:name w:val="Bez proreda1"/>
    <w:qFormat/>
    <w:rsid w:val="00E95884"/>
    <w:pPr>
      <w:suppressAutoHyphens/>
      <w:autoSpaceDN w:val="0"/>
      <w:spacing w:after="0" w:line="240" w:lineRule="auto"/>
      <w:textAlignment w:val="baseline"/>
    </w:pPr>
    <w:rPr>
      <w:rFonts w:ascii="Calibri" w:eastAsia="Calibri" w:hAnsi="Calibri" w:cs="Times New Roman"/>
    </w:rPr>
  </w:style>
  <w:style w:type="paragraph" w:customStyle="1" w:styleId="Default">
    <w:name w:val="Default"/>
    <w:qFormat/>
    <w:rsid w:val="00E9588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Naslov21">
    <w:name w:val="Naslov 21"/>
    <w:basedOn w:val="Normal"/>
    <w:next w:val="Normal"/>
    <w:link w:val="Heading2Char"/>
    <w:uiPriority w:val="99"/>
    <w:qFormat/>
    <w:rsid w:val="00E95884"/>
    <w:pPr>
      <w:keepNext/>
      <w:keepLines/>
      <w:spacing w:before="200" w:after="0" w:line="240" w:lineRule="auto"/>
      <w:outlineLvl w:val="1"/>
    </w:pPr>
    <w:rPr>
      <w:rFonts w:ascii="Cambria" w:eastAsia="Times New Roman" w:hAnsi="Cambria" w:cs="Times New Roman"/>
      <w:b/>
      <w:bCs/>
      <w:color w:val="4F81BD"/>
      <w:sz w:val="26"/>
      <w:szCs w:val="26"/>
      <w:lang w:eastAsia="hr-HR"/>
    </w:rPr>
  </w:style>
  <w:style w:type="character" w:customStyle="1" w:styleId="Heading2Char">
    <w:name w:val="Heading 2 Char"/>
    <w:link w:val="Naslov21"/>
    <w:uiPriority w:val="99"/>
    <w:qFormat/>
    <w:locked/>
    <w:rsid w:val="00E95884"/>
    <w:rPr>
      <w:rFonts w:ascii="Cambria" w:eastAsia="Times New Roman" w:hAnsi="Cambria" w:cs="Times New Roman"/>
      <w:b/>
      <w:bCs/>
      <w:color w:val="4F81BD"/>
      <w:sz w:val="26"/>
      <w:szCs w:val="26"/>
      <w:lang w:eastAsia="hr-HR"/>
    </w:rPr>
  </w:style>
  <w:style w:type="character" w:customStyle="1" w:styleId="freebirdanalyticsviewquestiontitle2">
    <w:name w:val="freebirdanalyticsviewquestiontitle2"/>
    <w:basedOn w:val="Zadanifontodlomka"/>
    <w:qFormat/>
    <w:rsid w:val="00E95884"/>
  </w:style>
  <w:style w:type="table" w:customStyle="1" w:styleId="Reetkatablice1">
    <w:name w:val="Rešetka tablice1"/>
    <w:basedOn w:val="Obinatablica"/>
    <w:qFormat/>
    <w:rsid w:val="00E95884"/>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qFormat/>
    <w:rsid w:val="00E95884"/>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
    <w:name w:val="Grid Table 5 Dark1"/>
    <w:basedOn w:val="Obinatablica"/>
    <w:uiPriority w:val="50"/>
    <w:qFormat/>
    <w:rsid w:val="00E95884"/>
    <w:pPr>
      <w:spacing w:after="0" w:line="240" w:lineRule="auto"/>
    </w:pPr>
    <w:rPr>
      <w:rFonts w:ascii="Times New Roman" w:eastAsia="SimSun" w:hAnsi="Times New Roman" w:cs="Times New Roman"/>
      <w:sz w:val="20"/>
      <w:szCs w:val="20"/>
      <w:lang w:val="en-US" w:eastAsia="hr-HR"/>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4-Accent51">
    <w:name w:val="Grid Table 4 - Accent 51"/>
    <w:basedOn w:val="Obinatablica"/>
    <w:uiPriority w:val="49"/>
    <w:qFormat/>
    <w:rsid w:val="00E95884"/>
    <w:pPr>
      <w:spacing w:after="0" w:line="240" w:lineRule="auto"/>
    </w:pPr>
    <w:rPr>
      <w:rFonts w:ascii="Times New Roman" w:eastAsia="SimSun" w:hAnsi="Times New Roman" w:cs="Times New Roman"/>
      <w:sz w:val="20"/>
      <w:szCs w:val="20"/>
      <w:lang w:eastAsia="hr-HR"/>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Obinatablica"/>
    <w:uiPriority w:val="49"/>
    <w:qFormat/>
    <w:rsid w:val="00E95884"/>
    <w:pPr>
      <w:spacing w:after="0" w:line="240" w:lineRule="auto"/>
    </w:pPr>
    <w:rPr>
      <w:rFonts w:ascii="Times New Roman" w:eastAsia="SimSun" w:hAnsi="Times New Roman" w:cs="Times New Roman"/>
      <w:sz w:val="20"/>
      <w:szCs w:val="20"/>
      <w:lang w:eastAsia="hr-HR"/>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msonormal0">
    <w:name w:val="msonormal"/>
    <w:basedOn w:val="Normal"/>
    <w:qFormat/>
    <w:rsid w:val="00E95884"/>
    <w:pPr>
      <w:spacing w:before="100" w:beforeAutospacing="1" w:after="100" w:afterAutospacing="1" w:line="240" w:lineRule="auto"/>
    </w:pPr>
    <w:rPr>
      <w:rFonts w:ascii="Times New Roman" w:eastAsia="Times New Roman" w:hAnsi="Times New Roman" w:cs="Times New Roman"/>
      <w:sz w:val="24"/>
      <w:szCs w:val="24"/>
      <w:lang w:eastAsia="hr-HR"/>
    </w:rPr>
  </w:style>
  <w:style w:type="table" w:customStyle="1" w:styleId="Reetkatablice3">
    <w:name w:val="Rešetka tablice3"/>
    <w:basedOn w:val="Obinatablica"/>
    <w:qFormat/>
    <w:rsid w:val="00E95884"/>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qFormat/>
    <w:rsid w:val="00E95884"/>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qFormat/>
    <w:rsid w:val="00E95884"/>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qFormat/>
    <w:rsid w:val="00E95884"/>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uiPriority w:val="59"/>
    <w:qFormat/>
    <w:rsid w:val="00E95884"/>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Zadanifontodlomka"/>
    <w:qFormat/>
    <w:rsid w:val="00E95884"/>
  </w:style>
  <w:style w:type="table" w:customStyle="1" w:styleId="Reetkatablice8">
    <w:name w:val="Rešetka tablice8"/>
    <w:basedOn w:val="Obinatablica"/>
    <w:qFormat/>
    <w:rsid w:val="00E95884"/>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881533881518456137msolistparagraph">
    <w:name w:val="m_-7881533881518456137msolistparagraph"/>
    <w:basedOn w:val="Normal"/>
    <w:qFormat/>
    <w:rsid w:val="00E9588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has-text-align-center">
    <w:name w:val="has-text-align-center"/>
    <w:basedOn w:val="Normal"/>
    <w:qFormat/>
    <w:rsid w:val="00E9588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Spacing1">
    <w:name w:val="No Spacing1"/>
    <w:qFormat/>
    <w:rsid w:val="00E95884"/>
    <w:pPr>
      <w:spacing w:after="0" w:line="240" w:lineRule="auto"/>
    </w:pPr>
    <w:rPr>
      <w:rFonts w:ascii="Times New Roman" w:eastAsia="Times New Roman" w:hAnsi="Times New Roman" w:cs="Times New Roman"/>
      <w:sz w:val="24"/>
      <w:szCs w:val="24"/>
      <w:lang w:eastAsia="hr-HR"/>
    </w:rPr>
  </w:style>
  <w:style w:type="character" w:customStyle="1" w:styleId="Naslov3Char1">
    <w:name w:val="Naslov 3 Char1"/>
    <w:basedOn w:val="Zadanifontodlomka"/>
    <w:uiPriority w:val="9"/>
    <w:semiHidden/>
    <w:rsid w:val="00E95884"/>
    <w:rPr>
      <w:rFonts w:asciiTheme="majorHAnsi" w:eastAsiaTheme="majorEastAsia" w:hAnsiTheme="majorHAnsi" w:cstheme="majorBidi"/>
      <w:color w:val="1F4D78" w:themeColor="accent1" w:themeShade="7F"/>
      <w:sz w:val="24"/>
      <w:szCs w:val="24"/>
    </w:rPr>
  </w:style>
  <w:style w:type="table" w:customStyle="1" w:styleId="Reetkatablice9">
    <w:name w:val="Rešetka tablice9"/>
    <w:basedOn w:val="Obinatablica"/>
    <w:next w:val="Reetkatablice"/>
    <w:rsid w:val="000A15A8"/>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basedOn w:val="Zadanifontodlomka"/>
    <w:link w:val="Naslov4"/>
    <w:uiPriority w:val="9"/>
    <w:semiHidden/>
    <w:rsid w:val="000A15A8"/>
    <w:rPr>
      <w:rFonts w:ascii="Cambria" w:eastAsia="Times New Roman" w:hAnsi="Cambria" w:cs="Times New Roman"/>
      <w:b/>
      <w:bCs/>
      <w:i/>
      <w:iCs/>
      <w:color w:val="4F81BD"/>
    </w:rPr>
  </w:style>
  <w:style w:type="paragraph" w:customStyle="1" w:styleId="Naslov41">
    <w:name w:val="Naslov 41"/>
    <w:basedOn w:val="Normal"/>
    <w:next w:val="Normal"/>
    <w:uiPriority w:val="9"/>
    <w:semiHidden/>
    <w:unhideWhenUsed/>
    <w:qFormat/>
    <w:rsid w:val="000A15A8"/>
    <w:pPr>
      <w:keepNext/>
      <w:keepLines/>
      <w:spacing w:before="200" w:after="0" w:line="276" w:lineRule="auto"/>
      <w:outlineLvl w:val="3"/>
    </w:pPr>
    <w:rPr>
      <w:rFonts w:ascii="Cambria" w:eastAsia="Times New Roman" w:hAnsi="Cambria" w:cs="Times New Roman"/>
      <w:b/>
      <w:bCs/>
      <w:i/>
      <w:iCs/>
      <w:color w:val="4F81BD"/>
    </w:rPr>
  </w:style>
  <w:style w:type="numbering" w:customStyle="1" w:styleId="Bezpopisa11">
    <w:name w:val="Bez popisa11"/>
    <w:next w:val="Bezpopisa"/>
    <w:uiPriority w:val="99"/>
    <w:semiHidden/>
    <w:unhideWhenUsed/>
    <w:rsid w:val="000A15A8"/>
  </w:style>
  <w:style w:type="numbering" w:customStyle="1" w:styleId="NoList1">
    <w:name w:val="No List1"/>
    <w:next w:val="Bezpopisa"/>
    <w:uiPriority w:val="99"/>
    <w:semiHidden/>
    <w:unhideWhenUsed/>
    <w:rsid w:val="000A15A8"/>
  </w:style>
  <w:style w:type="table" w:customStyle="1" w:styleId="Reetkatablice10">
    <w:name w:val="Rešetka tablice10"/>
    <w:basedOn w:val="Obinatablica"/>
    <w:next w:val="Reetkatablice"/>
    <w:rsid w:val="000A15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1">
    <w:name w:val="Bez popisa111"/>
    <w:next w:val="Bezpopisa"/>
    <w:uiPriority w:val="99"/>
    <w:semiHidden/>
    <w:unhideWhenUsed/>
    <w:rsid w:val="000A15A8"/>
  </w:style>
  <w:style w:type="numbering" w:customStyle="1" w:styleId="Bezpopisa1111">
    <w:name w:val="Bez popisa1111"/>
    <w:next w:val="Bezpopisa"/>
    <w:uiPriority w:val="99"/>
    <w:semiHidden/>
    <w:unhideWhenUsed/>
    <w:rsid w:val="000A15A8"/>
  </w:style>
  <w:style w:type="numbering" w:customStyle="1" w:styleId="NoList11">
    <w:name w:val="No List11"/>
    <w:next w:val="Bezpopisa"/>
    <w:uiPriority w:val="99"/>
    <w:semiHidden/>
    <w:unhideWhenUsed/>
    <w:rsid w:val="000A15A8"/>
  </w:style>
  <w:style w:type="character" w:customStyle="1" w:styleId="Naslov3Char2">
    <w:name w:val="Naslov 3 Char2"/>
    <w:basedOn w:val="Zadanifontodlomka"/>
    <w:uiPriority w:val="9"/>
    <w:semiHidden/>
    <w:rsid w:val="000A15A8"/>
    <w:rPr>
      <w:rFonts w:ascii="Cambria" w:eastAsia="Times New Roman" w:hAnsi="Cambria" w:cs="Times New Roman"/>
      <w:b/>
      <w:bCs/>
      <w:color w:val="4F81BD"/>
    </w:rPr>
  </w:style>
  <w:style w:type="numbering" w:customStyle="1" w:styleId="Bezpopisa2">
    <w:name w:val="Bez popisa2"/>
    <w:next w:val="Bezpopisa"/>
    <w:uiPriority w:val="99"/>
    <w:semiHidden/>
    <w:unhideWhenUsed/>
    <w:rsid w:val="000A15A8"/>
  </w:style>
  <w:style w:type="numbering" w:customStyle="1" w:styleId="NoList12">
    <w:name w:val="No List12"/>
    <w:next w:val="Bezpopisa"/>
    <w:uiPriority w:val="99"/>
    <w:semiHidden/>
    <w:unhideWhenUsed/>
    <w:rsid w:val="000A15A8"/>
  </w:style>
  <w:style w:type="character" w:customStyle="1" w:styleId="Naslov4Char1">
    <w:name w:val="Naslov 4 Char1"/>
    <w:basedOn w:val="Zadanifontodlomka"/>
    <w:uiPriority w:val="9"/>
    <w:semiHidden/>
    <w:rsid w:val="000A15A8"/>
    <w:rPr>
      <w:rFonts w:ascii="Calibri Light" w:eastAsia="Times New Roman" w:hAnsi="Calibri Light" w:cs="Times New Roman"/>
      <w:i/>
      <w:iCs/>
      <w:color w:val="2E74B5"/>
    </w:rPr>
  </w:style>
  <w:style w:type="numbering" w:customStyle="1" w:styleId="Bezpopisa3">
    <w:name w:val="Bez popisa3"/>
    <w:next w:val="Bezpopisa"/>
    <w:uiPriority w:val="99"/>
    <w:semiHidden/>
    <w:unhideWhenUsed/>
    <w:rsid w:val="000A15A8"/>
  </w:style>
  <w:style w:type="numbering" w:customStyle="1" w:styleId="NoList13">
    <w:name w:val="No List13"/>
    <w:next w:val="Bezpopisa"/>
    <w:uiPriority w:val="99"/>
    <w:semiHidden/>
    <w:unhideWhenUsed/>
    <w:rsid w:val="000A15A8"/>
  </w:style>
  <w:style w:type="numbering" w:customStyle="1" w:styleId="Bezpopisa4">
    <w:name w:val="Bez popisa4"/>
    <w:next w:val="Bezpopisa"/>
    <w:uiPriority w:val="99"/>
    <w:semiHidden/>
    <w:unhideWhenUsed/>
    <w:rsid w:val="000A15A8"/>
  </w:style>
  <w:style w:type="numbering" w:customStyle="1" w:styleId="NoList14">
    <w:name w:val="No List14"/>
    <w:next w:val="Bezpopisa"/>
    <w:uiPriority w:val="99"/>
    <w:semiHidden/>
    <w:unhideWhenUsed/>
    <w:rsid w:val="000A15A8"/>
  </w:style>
  <w:style w:type="table" w:customStyle="1" w:styleId="Tamnatablicareetke51">
    <w:name w:val="Tamna tablica rešetke 51"/>
    <w:basedOn w:val="Obinatablica"/>
    <w:next w:val="Tamnatablicareetke5"/>
    <w:uiPriority w:val="50"/>
    <w:rsid w:val="000A15A8"/>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icareetke4-isticanje51">
    <w:name w:val="Tablica rešetke 4 - isticanje 51"/>
    <w:basedOn w:val="Obinatablica"/>
    <w:next w:val="Tablicareetke4-isticanje5"/>
    <w:uiPriority w:val="49"/>
    <w:rsid w:val="000A15A8"/>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icareetke4-isticanje61">
    <w:name w:val="Tablica rešetke 4 - isticanje 61"/>
    <w:basedOn w:val="Obinatablica"/>
    <w:next w:val="Tablicareetke4-isticanje6"/>
    <w:uiPriority w:val="49"/>
    <w:rsid w:val="000A15A8"/>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SlijeenaHiperveza1">
    <w:name w:val="SlijeđenaHiperveza1"/>
    <w:basedOn w:val="Zadanifontodlomka"/>
    <w:uiPriority w:val="99"/>
    <w:semiHidden/>
    <w:unhideWhenUsed/>
    <w:rsid w:val="000A15A8"/>
    <w:rPr>
      <w:color w:val="800080"/>
      <w:u w:val="single"/>
    </w:rPr>
  </w:style>
  <w:style w:type="table" w:customStyle="1" w:styleId="Tamnatablicareetke52">
    <w:name w:val="Tamna tablica rešetke 52"/>
    <w:basedOn w:val="Obinatablica"/>
    <w:next w:val="Tamnatablicareetke5"/>
    <w:uiPriority w:val="50"/>
    <w:rsid w:val="000A15A8"/>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icareetke4-isticanje52">
    <w:name w:val="Tablica rešetke 4 - isticanje 52"/>
    <w:basedOn w:val="Obinatablica"/>
    <w:next w:val="Tablicareetke4-isticanje5"/>
    <w:uiPriority w:val="49"/>
    <w:rsid w:val="000A15A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icareetke4-isticanje62">
    <w:name w:val="Tablica rešetke 4 - isticanje 62"/>
    <w:basedOn w:val="Obinatablica"/>
    <w:next w:val="Tablicareetke4-isticanje6"/>
    <w:uiPriority w:val="49"/>
    <w:rsid w:val="000A15A8"/>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SlijeenaHiperveza2">
    <w:name w:val="SlijeđenaHiperveza2"/>
    <w:basedOn w:val="Zadanifontodlomka"/>
    <w:uiPriority w:val="99"/>
    <w:semiHidden/>
    <w:unhideWhenUsed/>
    <w:rsid w:val="000A15A8"/>
    <w:rPr>
      <w:color w:val="954F72"/>
      <w:u w:val="single"/>
    </w:rPr>
  </w:style>
  <w:style w:type="numbering" w:customStyle="1" w:styleId="Bezpopisa5">
    <w:name w:val="Bez popisa5"/>
    <w:next w:val="Bezpopisa"/>
    <w:uiPriority w:val="99"/>
    <w:semiHidden/>
    <w:unhideWhenUsed/>
    <w:rsid w:val="000A15A8"/>
  </w:style>
  <w:style w:type="numbering" w:customStyle="1" w:styleId="NoList15">
    <w:name w:val="No List15"/>
    <w:next w:val="Bezpopisa"/>
    <w:uiPriority w:val="99"/>
    <w:semiHidden/>
    <w:unhideWhenUsed/>
    <w:rsid w:val="000A15A8"/>
  </w:style>
  <w:style w:type="table" w:customStyle="1" w:styleId="Tamnatablicareetke521">
    <w:name w:val="Tamna tablica rešetke 521"/>
    <w:basedOn w:val="Obinatablica"/>
    <w:next w:val="Tamnatablicareetke5"/>
    <w:uiPriority w:val="50"/>
    <w:rsid w:val="000A15A8"/>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icareetke4-isticanje521">
    <w:name w:val="Tablica rešetke 4 - isticanje 521"/>
    <w:basedOn w:val="Obinatablica"/>
    <w:next w:val="Tablicareetke4-isticanje5"/>
    <w:uiPriority w:val="49"/>
    <w:rsid w:val="000A15A8"/>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icareetke4-isticanje621">
    <w:name w:val="Tablica rešetke 4 - isticanje 621"/>
    <w:basedOn w:val="Obinatablica"/>
    <w:next w:val="Tablicareetke4-isticanje6"/>
    <w:uiPriority w:val="49"/>
    <w:rsid w:val="000A15A8"/>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Bezpopisa6">
    <w:name w:val="Bez popisa6"/>
    <w:next w:val="Bezpopisa"/>
    <w:uiPriority w:val="99"/>
    <w:semiHidden/>
    <w:unhideWhenUsed/>
    <w:rsid w:val="000A15A8"/>
  </w:style>
  <w:style w:type="numbering" w:customStyle="1" w:styleId="NoList16">
    <w:name w:val="No List16"/>
    <w:next w:val="Bezpopisa"/>
    <w:uiPriority w:val="99"/>
    <w:semiHidden/>
    <w:unhideWhenUsed/>
    <w:rsid w:val="000A15A8"/>
  </w:style>
  <w:style w:type="numbering" w:customStyle="1" w:styleId="Bezpopisa7">
    <w:name w:val="Bez popisa7"/>
    <w:next w:val="Bezpopisa"/>
    <w:uiPriority w:val="99"/>
    <w:semiHidden/>
    <w:unhideWhenUsed/>
    <w:rsid w:val="000A15A8"/>
  </w:style>
  <w:style w:type="numbering" w:customStyle="1" w:styleId="NoList17">
    <w:name w:val="No List17"/>
    <w:next w:val="Bezpopisa"/>
    <w:uiPriority w:val="99"/>
    <w:semiHidden/>
    <w:unhideWhenUsed/>
    <w:rsid w:val="000A15A8"/>
  </w:style>
  <w:style w:type="numbering" w:customStyle="1" w:styleId="Bezpopisa8">
    <w:name w:val="Bez popisa8"/>
    <w:next w:val="Bezpopisa"/>
    <w:uiPriority w:val="99"/>
    <w:semiHidden/>
    <w:unhideWhenUsed/>
    <w:rsid w:val="000A15A8"/>
  </w:style>
  <w:style w:type="numbering" w:customStyle="1" w:styleId="NoList18">
    <w:name w:val="No List18"/>
    <w:next w:val="Bezpopisa"/>
    <w:uiPriority w:val="99"/>
    <w:semiHidden/>
    <w:unhideWhenUsed/>
    <w:rsid w:val="000A15A8"/>
  </w:style>
  <w:style w:type="table" w:customStyle="1" w:styleId="Reetkatablice101">
    <w:name w:val="Rešetka tablice101"/>
    <w:basedOn w:val="Obinatablica"/>
    <w:next w:val="Reetkatablice"/>
    <w:rsid w:val="000A15A8"/>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9">
    <w:name w:val="Bez popisa9"/>
    <w:next w:val="Bezpopisa"/>
    <w:uiPriority w:val="99"/>
    <w:semiHidden/>
    <w:unhideWhenUsed/>
    <w:rsid w:val="000A15A8"/>
  </w:style>
  <w:style w:type="table" w:customStyle="1" w:styleId="Reetkatablice11">
    <w:name w:val="Rešetka tablice11"/>
    <w:basedOn w:val="Obinatablica"/>
    <w:next w:val="Reetkatablice"/>
    <w:qFormat/>
    <w:rsid w:val="000A15A8"/>
    <w:pPr>
      <w:spacing w:after="0" w:line="240" w:lineRule="auto"/>
    </w:pPr>
    <w:rPr>
      <w:rFonts w:ascii="Times New Roman" w:eastAsia="SimSu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qFormat/>
    <w:rsid w:val="000A15A8"/>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qFormat/>
    <w:rsid w:val="000A15A8"/>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mnatablicareetke511">
    <w:name w:val="Tamna tablica rešetke 511"/>
    <w:basedOn w:val="Obinatablica"/>
    <w:uiPriority w:val="50"/>
    <w:qFormat/>
    <w:rsid w:val="000A15A8"/>
    <w:pPr>
      <w:spacing w:after="0" w:line="240" w:lineRule="auto"/>
    </w:pPr>
    <w:rPr>
      <w:rFonts w:ascii="Times New Roman" w:eastAsia="SimSun" w:hAnsi="Times New Roman" w:cs="Times New Roman"/>
      <w:sz w:val="20"/>
      <w:szCs w:val="20"/>
      <w:lang w:val="en-US" w:eastAsia="hr-HR"/>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icareetke4-isticanje511">
    <w:name w:val="Tablica rešetke 4 - isticanje 511"/>
    <w:basedOn w:val="Obinatablica"/>
    <w:uiPriority w:val="49"/>
    <w:qFormat/>
    <w:rsid w:val="000A15A8"/>
    <w:pPr>
      <w:spacing w:after="0" w:line="240" w:lineRule="auto"/>
    </w:pPr>
    <w:rPr>
      <w:rFonts w:ascii="Times New Roman" w:eastAsia="SimSun" w:hAnsi="Times New Roman" w:cs="Times New Roman"/>
      <w:sz w:val="20"/>
      <w:szCs w:val="20"/>
      <w:lang w:eastAsia="hr-HR"/>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icareetke4-isticanje611">
    <w:name w:val="Tablica rešetke 4 - isticanje 611"/>
    <w:basedOn w:val="Obinatablica"/>
    <w:uiPriority w:val="49"/>
    <w:qFormat/>
    <w:rsid w:val="000A15A8"/>
    <w:pPr>
      <w:spacing w:after="0" w:line="240" w:lineRule="auto"/>
    </w:pPr>
    <w:rPr>
      <w:rFonts w:ascii="Times New Roman" w:eastAsia="SimSun" w:hAnsi="Times New Roman" w:cs="Times New Roman"/>
      <w:sz w:val="20"/>
      <w:szCs w:val="20"/>
      <w:lang w:eastAsia="hr-HR"/>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eetkatablice31">
    <w:name w:val="Rešetka tablice31"/>
    <w:basedOn w:val="Obinatablica"/>
    <w:qFormat/>
    <w:rsid w:val="000A15A8"/>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qFormat/>
    <w:rsid w:val="000A15A8"/>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
    <w:name w:val="Rešetka tablice51"/>
    <w:basedOn w:val="Obinatablica"/>
    <w:qFormat/>
    <w:rsid w:val="000A15A8"/>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1">
    <w:name w:val="Rešetka tablice61"/>
    <w:basedOn w:val="Obinatablica"/>
    <w:qFormat/>
    <w:rsid w:val="000A15A8"/>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uiPriority w:val="59"/>
    <w:qFormat/>
    <w:rsid w:val="000A15A8"/>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1">
    <w:name w:val="Rešetka tablice81"/>
    <w:basedOn w:val="Obinatablica"/>
    <w:qFormat/>
    <w:rsid w:val="000A15A8"/>
    <w:pPr>
      <w:spacing w:after="0" w:line="240" w:lineRule="auto"/>
    </w:pPr>
    <w:rPr>
      <w:rFonts w:ascii="Times New Roman" w:eastAsia="Times New Roma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0">
    <w:name w:val="Bez popisa10"/>
    <w:next w:val="Bezpopisa"/>
    <w:uiPriority w:val="99"/>
    <w:semiHidden/>
    <w:unhideWhenUsed/>
    <w:rsid w:val="000A15A8"/>
  </w:style>
  <w:style w:type="table" w:customStyle="1" w:styleId="Reetkatablice13">
    <w:name w:val="Rešetka tablice13"/>
    <w:basedOn w:val="Obinatablica"/>
    <w:next w:val="Reetkatablice"/>
    <w:qFormat/>
    <w:rsid w:val="000A15A8"/>
    <w:pPr>
      <w:spacing w:after="0" w:line="240" w:lineRule="auto"/>
    </w:pPr>
    <w:rPr>
      <w:rFonts w:ascii="Times New Roman" w:eastAsia="SimSun" w:hAnsi="Times New Roman" w:cs="Times New Roman"/>
      <w:sz w:val="20"/>
      <w:szCs w:val="20"/>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mnatablicareetke512">
    <w:name w:val="Tamna tablica rešetke 512"/>
    <w:basedOn w:val="Obinatablica"/>
    <w:uiPriority w:val="50"/>
    <w:qFormat/>
    <w:rsid w:val="000A15A8"/>
    <w:pPr>
      <w:spacing w:after="0" w:line="240" w:lineRule="auto"/>
    </w:pPr>
    <w:rPr>
      <w:rFonts w:ascii="Times New Roman" w:eastAsia="SimSun" w:hAnsi="Times New Roman" w:cs="Times New Roman"/>
      <w:sz w:val="20"/>
      <w:szCs w:val="20"/>
      <w:lang w:val="en-US" w:eastAsia="hr-HR"/>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icareetke4-isticanje512">
    <w:name w:val="Tablica rešetke 4 - isticanje 512"/>
    <w:basedOn w:val="Obinatablica"/>
    <w:uiPriority w:val="49"/>
    <w:qFormat/>
    <w:rsid w:val="000A15A8"/>
    <w:pPr>
      <w:spacing w:after="0" w:line="240" w:lineRule="auto"/>
    </w:pPr>
    <w:rPr>
      <w:rFonts w:ascii="Times New Roman" w:eastAsia="SimSun" w:hAnsi="Times New Roman" w:cs="Times New Roman"/>
      <w:sz w:val="20"/>
      <w:szCs w:val="20"/>
      <w:lang w:eastAsia="hr-HR"/>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icareetke4-isticanje612">
    <w:name w:val="Tablica rešetke 4 - isticanje 612"/>
    <w:basedOn w:val="Obinatablica"/>
    <w:uiPriority w:val="49"/>
    <w:qFormat/>
    <w:rsid w:val="000A15A8"/>
    <w:pPr>
      <w:spacing w:after="0" w:line="240" w:lineRule="auto"/>
    </w:pPr>
    <w:rPr>
      <w:rFonts w:ascii="Times New Roman" w:eastAsia="SimSun" w:hAnsi="Times New Roman" w:cs="Times New Roman"/>
      <w:sz w:val="20"/>
      <w:szCs w:val="20"/>
      <w:lang w:eastAsia="hr-HR"/>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Reetkatablice14">
    <w:name w:val="Rešetka tablice14"/>
    <w:basedOn w:val="Obinatablica"/>
    <w:next w:val="Reetkatablice"/>
    <w:rsid w:val="000A15A8"/>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mnatablicareetke5">
    <w:name w:val="Grid Table 5 Dark"/>
    <w:basedOn w:val="Obinatablica"/>
    <w:uiPriority w:val="50"/>
    <w:rsid w:val="000A15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icareetke4-isticanje5">
    <w:name w:val="Grid Table 4 Accent 5"/>
    <w:basedOn w:val="Obinatablica"/>
    <w:uiPriority w:val="49"/>
    <w:rsid w:val="000A15A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icareetke4-isticanje6">
    <w:name w:val="Grid Table 4 Accent 6"/>
    <w:basedOn w:val="Obinatablica"/>
    <w:uiPriority w:val="49"/>
    <w:rsid w:val="000A15A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SlijeenaHiperveza">
    <w:name w:val="FollowedHyperlink"/>
    <w:basedOn w:val="Zadanifontodlomka"/>
    <w:uiPriority w:val="99"/>
    <w:semiHidden/>
    <w:unhideWhenUsed/>
    <w:rsid w:val="000A15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vnatelj@djecjivrtic-ivanic.hr"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mailto:info@djecjivrtic-ivanic.hr" TargetMode="External"/><Relationship Id="rId12" Type="http://schemas.openxmlformats.org/officeDocument/2006/relationships/hyperlink" Target="http://www.volim.ivani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djecjivrtic-ivanic.hr" TargetMode="External"/><Relationship Id="rId14" Type="http://schemas.openxmlformats.org/officeDocument/2006/relationships/oleObject" Target="embeddings/oleObject1.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104</Pages>
  <Words>30169</Words>
  <Characters>171965</Characters>
  <Application>Microsoft Office Word</Application>
  <DocSecurity>0</DocSecurity>
  <Lines>1433</Lines>
  <Paragraphs>403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DV-3</dc:creator>
  <cp:keywords/>
  <dc:description/>
  <cp:lastModifiedBy>Nino</cp:lastModifiedBy>
  <cp:revision>2</cp:revision>
  <dcterms:created xsi:type="dcterms:W3CDTF">2026-09-07T08:11:00Z</dcterms:created>
  <dcterms:modified xsi:type="dcterms:W3CDTF">2026-09-07T08:11:00Z</dcterms:modified>
</cp:coreProperties>
</file>